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tblInd w:w="-34" w:type="dxa"/>
        <w:tblLook w:val="04A0" w:firstRow="1" w:lastRow="0" w:firstColumn="1" w:lastColumn="0" w:noHBand="0" w:noVBand="1"/>
      </w:tblPr>
      <w:tblGrid>
        <w:gridCol w:w="4429"/>
        <w:gridCol w:w="1134"/>
        <w:gridCol w:w="3969"/>
      </w:tblGrid>
      <w:tr w:rsidR="001A3B73" w:rsidRPr="00C10793" w14:paraId="4B679B99" w14:textId="77777777" w:rsidTr="00C429DD">
        <w:tc>
          <w:tcPr>
            <w:tcW w:w="4429" w:type="dxa"/>
          </w:tcPr>
          <w:p w14:paraId="128D1655" w14:textId="77777777" w:rsidR="001A3B73" w:rsidRPr="00C84624" w:rsidRDefault="001A3B73" w:rsidP="001A3B73">
            <w:pPr>
              <w:spacing w:after="0" w:line="276" w:lineRule="auto"/>
              <w:jc w:val="left"/>
              <w:rPr>
                <w:sz w:val="28"/>
                <w:szCs w:val="28"/>
              </w:rPr>
            </w:pPr>
            <w:bookmarkStart w:id="0" w:name="_GoBack"/>
            <w:bookmarkEnd w:id="0"/>
            <w:r w:rsidRPr="00C84624">
              <w:rPr>
                <w:sz w:val="28"/>
                <w:szCs w:val="28"/>
              </w:rPr>
              <w:t>СОГЛАСОВАНО</w:t>
            </w:r>
          </w:p>
          <w:p w14:paraId="499E8894" w14:textId="77777777" w:rsidR="001A3B73" w:rsidRPr="00C84624" w:rsidRDefault="001A3B73" w:rsidP="001A3B73">
            <w:pPr>
              <w:spacing w:after="0" w:line="276" w:lineRule="auto"/>
              <w:jc w:val="left"/>
              <w:rPr>
                <w:sz w:val="28"/>
                <w:szCs w:val="28"/>
              </w:rPr>
            </w:pPr>
          </w:p>
          <w:p w14:paraId="61EA7D77" w14:textId="77777777" w:rsidR="001A3B73" w:rsidRDefault="001A3B73" w:rsidP="001A3B73">
            <w:pPr>
              <w:spacing w:after="0" w:line="276" w:lineRule="auto"/>
              <w:jc w:val="left"/>
              <w:rPr>
                <w:sz w:val="28"/>
                <w:szCs w:val="28"/>
              </w:rPr>
            </w:pPr>
            <w:r w:rsidRPr="00C84624">
              <w:rPr>
                <w:sz w:val="28"/>
                <w:szCs w:val="28"/>
              </w:rPr>
              <w:t>Председатель экспертного совета</w:t>
            </w:r>
          </w:p>
          <w:p w14:paraId="7BDC270D" w14:textId="77777777" w:rsidR="001A3B73" w:rsidRPr="00C84624" w:rsidRDefault="001A3B73" w:rsidP="001A3B73">
            <w:pPr>
              <w:spacing w:after="0" w:line="276" w:lineRule="auto"/>
              <w:jc w:val="left"/>
              <w:rPr>
                <w:sz w:val="28"/>
                <w:szCs w:val="28"/>
              </w:rPr>
            </w:pPr>
            <w:r>
              <w:rPr>
                <w:sz w:val="28"/>
                <w:szCs w:val="28"/>
              </w:rPr>
              <w:t>Фонда содействия инновациям</w:t>
            </w:r>
          </w:p>
          <w:p w14:paraId="47D32258" w14:textId="77777777" w:rsidR="001A3B73" w:rsidRPr="00C84624" w:rsidRDefault="001A3B73" w:rsidP="001A3B73">
            <w:pPr>
              <w:spacing w:after="0" w:line="276" w:lineRule="auto"/>
              <w:jc w:val="left"/>
              <w:rPr>
                <w:sz w:val="28"/>
                <w:szCs w:val="28"/>
              </w:rPr>
            </w:pPr>
          </w:p>
          <w:p w14:paraId="09D9774B" w14:textId="77777777" w:rsidR="001A3B73" w:rsidRPr="00C84624" w:rsidRDefault="001A3B73" w:rsidP="001A3B73">
            <w:pPr>
              <w:spacing w:after="0" w:line="276" w:lineRule="auto"/>
              <w:jc w:val="left"/>
              <w:rPr>
                <w:sz w:val="28"/>
                <w:szCs w:val="28"/>
              </w:rPr>
            </w:pPr>
            <w:r w:rsidRPr="00C84624">
              <w:rPr>
                <w:sz w:val="28"/>
                <w:szCs w:val="28"/>
              </w:rPr>
              <w:t>____________</w:t>
            </w:r>
            <w:r w:rsidRPr="00377AD4">
              <w:rPr>
                <w:sz w:val="28"/>
                <w:szCs w:val="28"/>
              </w:rPr>
              <w:t>_____</w:t>
            </w:r>
            <w:r w:rsidRPr="00C84624">
              <w:rPr>
                <w:sz w:val="28"/>
                <w:szCs w:val="28"/>
              </w:rPr>
              <w:t>С.М. Алдошин</w:t>
            </w:r>
          </w:p>
          <w:p w14:paraId="76C22C3E" w14:textId="77777777" w:rsidR="001A3B73" w:rsidRPr="00C84624" w:rsidRDefault="001A3B73" w:rsidP="001A3B73">
            <w:pPr>
              <w:spacing w:after="0" w:line="276" w:lineRule="auto"/>
              <w:jc w:val="left"/>
              <w:rPr>
                <w:sz w:val="28"/>
                <w:szCs w:val="28"/>
              </w:rPr>
            </w:pPr>
          </w:p>
          <w:p w14:paraId="122848FA" w14:textId="77777777" w:rsidR="001A3B73" w:rsidRPr="00C10793" w:rsidRDefault="001A3B73" w:rsidP="001A3B73">
            <w:pPr>
              <w:spacing w:after="0" w:line="276" w:lineRule="auto"/>
              <w:jc w:val="left"/>
              <w:rPr>
                <w:sz w:val="28"/>
              </w:rPr>
            </w:pPr>
            <w:r w:rsidRPr="00C84624">
              <w:rPr>
                <w:sz w:val="28"/>
                <w:szCs w:val="28"/>
              </w:rPr>
              <w:t>«__» _____________ 2021 г.</w:t>
            </w:r>
          </w:p>
        </w:tc>
        <w:tc>
          <w:tcPr>
            <w:tcW w:w="1134" w:type="dxa"/>
          </w:tcPr>
          <w:p w14:paraId="2E845B70" w14:textId="77777777" w:rsidR="001A3B73" w:rsidRPr="00C10793" w:rsidRDefault="001A3B73" w:rsidP="001A3B73">
            <w:pPr>
              <w:spacing w:after="0" w:line="276" w:lineRule="auto"/>
              <w:jc w:val="left"/>
              <w:rPr>
                <w:sz w:val="28"/>
              </w:rPr>
            </w:pPr>
          </w:p>
        </w:tc>
        <w:tc>
          <w:tcPr>
            <w:tcW w:w="3969" w:type="dxa"/>
          </w:tcPr>
          <w:p w14:paraId="26B4AF81" w14:textId="77777777" w:rsidR="001A3B73" w:rsidRPr="00C84624" w:rsidRDefault="001A3B73" w:rsidP="001A3B73">
            <w:pPr>
              <w:spacing w:after="0" w:line="276" w:lineRule="auto"/>
              <w:jc w:val="left"/>
              <w:rPr>
                <w:sz w:val="28"/>
                <w:szCs w:val="28"/>
              </w:rPr>
            </w:pPr>
            <w:r w:rsidRPr="00C84624">
              <w:rPr>
                <w:sz w:val="28"/>
                <w:szCs w:val="28"/>
              </w:rPr>
              <w:t>УТВЕРЖДАЮ</w:t>
            </w:r>
          </w:p>
          <w:p w14:paraId="7CBDBD34" w14:textId="77777777" w:rsidR="001A3B73" w:rsidRPr="00C84624" w:rsidRDefault="001A3B73" w:rsidP="001A3B73">
            <w:pPr>
              <w:spacing w:after="0" w:line="276" w:lineRule="auto"/>
              <w:jc w:val="left"/>
              <w:rPr>
                <w:sz w:val="28"/>
                <w:szCs w:val="28"/>
              </w:rPr>
            </w:pPr>
          </w:p>
          <w:p w14:paraId="16106FD3" w14:textId="77777777" w:rsidR="001A3B73" w:rsidRPr="00C84624" w:rsidRDefault="001A3B73" w:rsidP="001A3B73">
            <w:pPr>
              <w:spacing w:after="0" w:line="276" w:lineRule="auto"/>
              <w:jc w:val="left"/>
              <w:rPr>
                <w:sz w:val="28"/>
                <w:szCs w:val="28"/>
              </w:rPr>
            </w:pPr>
            <w:r w:rsidRPr="00C84624">
              <w:rPr>
                <w:sz w:val="28"/>
                <w:szCs w:val="28"/>
              </w:rPr>
              <w:t>Генеральный директор</w:t>
            </w:r>
          </w:p>
          <w:p w14:paraId="0F9EB5EA" w14:textId="77777777" w:rsidR="001A3B73" w:rsidRDefault="001A3B73" w:rsidP="001A3B73">
            <w:pPr>
              <w:spacing w:after="0" w:line="276" w:lineRule="auto"/>
              <w:jc w:val="left"/>
              <w:rPr>
                <w:sz w:val="28"/>
                <w:szCs w:val="28"/>
              </w:rPr>
            </w:pPr>
            <w:r>
              <w:rPr>
                <w:sz w:val="28"/>
                <w:szCs w:val="28"/>
              </w:rPr>
              <w:t>Фонда содействия инновациям</w:t>
            </w:r>
          </w:p>
          <w:p w14:paraId="56B597B1" w14:textId="77777777" w:rsidR="001A3B73" w:rsidRPr="00C84624" w:rsidRDefault="001A3B73" w:rsidP="001A3B73">
            <w:pPr>
              <w:spacing w:after="0" w:line="276" w:lineRule="auto"/>
              <w:jc w:val="left"/>
              <w:rPr>
                <w:sz w:val="28"/>
                <w:szCs w:val="28"/>
              </w:rPr>
            </w:pPr>
          </w:p>
          <w:p w14:paraId="0F89384C" w14:textId="77777777" w:rsidR="001A3B73" w:rsidRPr="00C84624" w:rsidRDefault="001A3B73" w:rsidP="001A3B73">
            <w:pPr>
              <w:spacing w:after="0" w:line="276" w:lineRule="auto"/>
              <w:jc w:val="left"/>
              <w:rPr>
                <w:sz w:val="28"/>
                <w:szCs w:val="28"/>
              </w:rPr>
            </w:pPr>
            <w:r w:rsidRPr="00C84624">
              <w:rPr>
                <w:sz w:val="28"/>
                <w:szCs w:val="28"/>
              </w:rPr>
              <w:t>_______________С.Г. Поляков</w:t>
            </w:r>
          </w:p>
          <w:p w14:paraId="1E416AAB" w14:textId="77777777" w:rsidR="001A3B73" w:rsidRPr="00C84624" w:rsidRDefault="001A3B73" w:rsidP="001A3B73">
            <w:pPr>
              <w:spacing w:after="0" w:line="276" w:lineRule="auto"/>
              <w:jc w:val="left"/>
              <w:rPr>
                <w:sz w:val="28"/>
                <w:szCs w:val="28"/>
              </w:rPr>
            </w:pPr>
          </w:p>
          <w:p w14:paraId="4EA5D84B" w14:textId="77777777" w:rsidR="001A3B73" w:rsidRPr="00C10793" w:rsidRDefault="001A3B73" w:rsidP="001A3B73">
            <w:pPr>
              <w:spacing w:after="0" w:line="276" w:lineRule="auto"/>
              <w:jc w:val="left"/>
              <w:rPr>
                <w:sz w:val="28"/>
              </w:rPr>
            </w:pPr>
            <w:r w:rsidRPr="00C84624">
              <w:rPr>
                <w:sz w:val="28"/>
                <w:szCs w:val="28"/>
              </w:rPr>
              <w:t>«__» _____________ 2021 г.</w:t>
            </w:r>
          </w:p>
        </w:tc>
      </w:tr>
    </w:tbl>
    <w:p w14:paraId="60C91B11" w14:textId="77777777" w:rsidR="0075438A" w:rsidRPr="00C10793" w:rsidRDefault="0075438A" w:rsidP="0075438A">
      <w:pPr>
        <w:pStyle w:val="ConsNonformat"/>
        <w:widowControl/>
        <w:jc w:val="center"/>
        <w:rPr>
          <w:rFonts w:ascii="Times New Roman" w:hAnsi="Times New Roman" w:cs="Times New Roman"/>
          <w:b/>
          <w:bCs/>
          <w:u w:val="single"/>
        </w:rPr>
      </w:pPr>
    </w:p>
    <w:p w14:paraId="1E2036E4" w14:textId="77777777" w:rsidR="0075438A" w:rsidRPr="00C10793" w:rsidRDefault="0075438A" w:rsidP="0075438A">
      <w:pPr>
        <w:pStyle w:val="ConsNonformat"/>
        <w:widowControl/>
        <w:jc w:val="center"/>
        <w:rPr>
          <w:rFonts w:ascii="Times New Roman" w:hAnsi="Times New Roman" w:cs="Times New Roman"/>
          <w:b/>
          <w:bCs/>
          <w:u w:val="single"/>
        </w:rPr>
      </w:pPr>
    </w:p>
    <w:p w14:paraId="54E688E4" w14:textId="77777777" w:rsidR="0075438A" w:rsidRPr="00C10793" w:rsidRDefault="0075438A" w:rsidP="00C968F2">
      <w:pPr>
        <w:pStyle w:val="ConsNonformat"/>
        <w:widowControl/>
        <w:rPr>
          <w:rFonts w:ascii="Times New Roman" w:hAnsi="Times New Roman" w:cs="Times New Roman"/>
          <w:b/>
          <w:bCs/>
          <w:u w:val="single"/>
        </w:rPr>
      </w:pPr>
    </w:p>
    <w:p w14:paraId="2B1E7848" w14:textId="77777777" w:rsidR="0075438A" w:rsidRPr="00C10793" w:rsidRDefault="0075438A" w:rsidP="007E0848">
      <w:pPr>
        <w:pStyle w:val="ConsNonformat"/>
        <w:widowControl/>
        <w:spacing w:line="360" w:lineRule="auto"/>
        <w:jc w:val="center"/>
        <w:rPr>
          <w:rFonts w:ascii="Times New Roman" w:hAnsi="Times New Roman" w:cs="Times New Roman"/>
          <w:b/>
          <w:bCs/>
          <w:sz w:val="28"/>
          <w:szCs w:val="28"/>
          <w:u w:val="single"/>
        </w:rPr>
      </w:pPr>
    </w:p>
    <w:p w14:paraId="4AF939BF" w14:textId="77777777" w:rsidR="0075438A" w:rsidRPr="00C10793" w:rsidRDefault="0075438A" w:rsidP="00F0434C">
      <w:pPr>
        <w:widowControl w:val="0"/>
        <w:autoSpaceDE w:val="0"/>
        <w:spacing w:after="0" w:line="276" w:lineRule="auto"/>
        <w:jc w:val="center"/>
        <w:rPr>
          <w:b/>
          <w:sz w:val="28"/>
          <w:szCs w:val="28"/>
        </w:rPr>
      </w:pPr>
      <w:r w:rsidRPr="00C10793">
        <w:rPr>
          <w:b/>
          <w:sz w:val="28"/>
          <w:szCs w:val="28"/>
        </w:rPr>
        <w:t>Федеральное государственное бюджетное учреждение</w:t>
      </w:r>
    </w:p>
    <w:p w14:paraId="56293B30" w14:textId="77777777" w:rsidR="0075438A" w:rsidRPr="00C10793" w:rsidRDefault="0075438A" w:rsidP="00F0434C">
      <w:pPr>
        <w:widowControl w:val="0"/>
        <w:autoSpaceDE w:val="0"/>
        <w:spacing w:after="0" w:line="276" w:lineRule="auto"/>
        <w:jc w:val="center"/>
        <w:rPr>
          <w:b/>
          <w:sz w:val="28"/>
          <w:szCs w:val="28"/>
        </w:rPr>
      </w:pPr>
      <w:r w:rsidRPr="00C10793">
        <w:rPr>
          <w:b/>
          <w:sz w:val="28"/>
          <w:szCs w:val="28"/>
        </w:rPr>
        <w:t xml:space="preserve">«Фонд содействия развитию малых форм предприятий </w:t>
      </w:r>
      <w:r w:rsidR="001A3B73">
        <w:rPr>
          <w:b/>
          <w:sz w:val="28"/>
          <w:szCs w:val="28"/>
        </w:rPr>
        <w:br/>
      </w:r>
      <w:r w:rsidRPr="00C10793">
        <w:rPr>
          <w:b/>
          <w:sz w:val="28"/>
          <w:szCs w:val="28"/>
        </w:rPr>
        <w:t>в научно-технической сфере»</w:t>
      </w:r>
    </w:p>
    <w:p w14:paraId="06D0825F" w14:textId="77777777" w:rsidR="0075438A" w:rsidRPr="00C10793" w:rsidRDefault="0075438A" w:rsidP="0075438A">
      <w:pPr>
        <w:jc w:val="center"/>
      </w:pPr>
    </w:p>
    <w:p w14:paraId="08263980" w14:textId="77777777" w:rsidR="0075438A" w:rsidRPr="00C10793" w:rsidRDefault="0075438A" w:rsidP="0075438A">
      <w:pPr>
        <w:jc w:val="center"/>
      </w:pPr>
    </w:p>
    <w:p w14:paraId="3D78A5D0" w14:textId="77777777" w:rsidR="0075438A" w:rsidRPr="00C10793" w:rsidRDefault="0075438A" w:rsidP="0075438A">
      <w:pPr>
        <w:jc w:val="center"/>
        <w:rPr>
          <w:b/>
        </w:rPr>
      </w:pPr>
    </w:p>
    <w:p w14:paraId="587DECE2" w14:textId="77777777" w:rsidR="00425C76" w:rsidRPr="00C10793" w:rsidRDefault="00425C76" w:rsidP="0075438A">
      <w:pPr>
        <w:jc w:val="center"/>
        <w:rPr>
          <w:b/>
        </w:rPr>
      </w:pPr>
    </w:p>
    <w:p w14:paraId="71F58F83" w14:textId="77777777" w:rsidR="00425C76" w:rsidRPr="00C10793" w:rsidRDefault="00425C76" w:rsidP="007110FE">
      <w:pPr>
        <w:pStyle w:val="Normal0"/>
        <w:jc w:val="center"/>
        <w:rPr>
          <w:b/>
          <w:sz w:val="28"/>
          <w:szCs w:val="28"/>
        </w:rPr>
      </w:pPr>
      <w:bookmarkStart w:id="1" w:name="_Toc32919421"/>
      <w:r w:rsidRPr="00C10793">
        <w:rPr>
          <w:b/>
          <w:sz w:val="28"/>
          <w:szCs w:val="28"/>
        </w:rPr>
        <w:t>ПОЛОЖЕНИЕ</w:t>
      </w:r>
      <w:bookmarkEnd w:id="1"/>
      <w:r w:rsidR="00F56B4D">
        <w:rPr>
          <w:b/>
          <w:sz w:val="28"/>
          <w:szCs w:val="28"/>
        </w:rPr>
        <w:t xml:space="preserve"> (КОНКУРСНАЯ ДОКУМЕНТАЦИЯ)</w:t>
      </w:r>
    </w:p>
    <w:p w14:paraId="748F86A1" w14:textId="08D4DB7A" w:rsidR="00392C33" w:rsidRPr="00C10793" w:rsidRDefault="00425C76" w:rsidP="0075438A">
      <w:pPr>
        <w:jc w:val="center"/>
        <w:rPr>
          <w:b/>
          <w:sz w:val="28"/>
          <w:szCs w:val="28"/>
        </w:rPr>
      </w:pPr>
      <w:r w:rsidRPr="00C10793">
        <w:rPr>
          <w:b/>
          <w:sz w:val="28"/>
          <w:szCs w:val="28"/>
        </w:rPr>
        <w:t xml:space="preserve">о </w:t>
      </w:r>
      <w:r w:rsidR="00545CB5" w:rsidRPr="00C10793">
        <w:rPr>
          <w:b/>
          <w:sz w:val="28"/>
          <w:szCs w:val="28"/>
        </w:rPr>
        <w:t>конкурсе «Старт-</w:t>
      </w:r>
      <w:r w:rsidR="00392C33" w:rsidRPr="00C10793">
        <w:rPr>
          <w:b/>
          <w:sz w:val="28"/>
          <w:szCs w:val="28"/>
        </w:rPr>
        <w:t>Искусственный интеллект</w:t>
      </w:r>
      <w:r w:rsidR="00545CB5" w:rsidRPr="00C10793">
        <w:rPr>
          <w:b/>
          <w:sz w:val="28"/>
          <w:szCs w:val="28"/>
        </w:rPr>
        <w:t>»</w:t>
      </w:r>
      <w:r w:rsidR="00392C33" w:rsidRPr="00C10793">
        <w:rPr>
          <w:b/>
          <w:sz w:val="28"/>
          <w:szCs w:val="28"/>
        </w:rPr>
        <w:t xml:space="preserve"> (очередь </w:t>
      </w:r>
      <w:r w:rsidR="006143EE" w:rsidRPr="00C10793">
        <w:rPr>
          <w:b/>
          <w:sz w:val="28"/>
          <w:szCs w:val="28"/>
          <w:lang w:val="en-US"/>
        </w:rPr>
        <w:t>II</w:t>
      </w:r>
      <w:r w:rsidR="00392C33" w:rsidRPr="00C10793">
        <w:rPr>
          <w:b/>
          <w:sz w:val="28"/>
          <w:szCs w:val="28"/>
        </w:rPr>
        <w:t>)</w:t>
      </w:r>
    </w:p>
    <w:p w14:paraId="412CBA03" w14:textId="77777777" w:rsidR="005A4C21" w:rsidRPr="00C10793" w:rsidRDefault="00545CB5" w:rsidP="0075438A">
      <w:pPr>
        <w:jc w:val="center"/>
        <w:rPr>
          <w:b/>
          <w:sz w:val="28"/>
          <w:szCs w:val="28"/>
        </w:rPr>
      </w:pPr>
      <w:r w:rsidRPr="00C10793">
        <w:rPr>
          <w:b/>
          <w:sz w:val="28"/>
          <w:szCs w:val="28"/>
        </w:rPr>
        <w:t xml:space="preserve">в рамках программы </w:t>
      </w:r>
      <w:r w:rsidR="005D28DE" w:rsidRPr="00C10793">
        <w:rPr>
          <w:b/>
          <w:sz w:val="28"/>
          <w:szCs w:val="28"/>
        </w:rPr>
        <w:t>«</w:t>
      </w:r>
      <w:r w:rsidRPr="00C10793">
        <w:rPr>
          <w:b/>
          <w:sz w:val="28"/>
          <w:szCs w:val="28"/>
        </w:rPr>
        <w:t>Старт</w:t>
      </w:r>
      <w:r w:rsidR="005D28DE" w:rsidRPr="00C10793">
        <w:rPr>
          <w:b/>
          <w:sz w:val="28"/>
          <w:szCs w:val="28"/>
        </w:rPr>
        <w:t>»</w:t>
      </w:r>
      <w:r w:rsidR="003F03C8" w:rsidRPr="00C10793">
        <w:rPr>
          <w:b/>
          <w:sz w:val="28"/>
          <w:szCs w:val="28"/>
        </w:rPr>
        <w:t xml:space="preserve"> </w:t>
      </w:r>
    </w:p>
    <w:p w14:paraId="6BE8D1BD" w14:textId="0A88AE3F" w:rsidR="005D28DE" w:rsidRPr="00C10793" w:rsidRDefault="00EA6E90" w:rsidP="0075438A">
      <w:pPr>
        <w:jc w:val="center"/>
        <w:rPr>
          <w:sz w:val="28"/>
          <w:szCs w:val="28"/>
        </w:rPr>
      </w:pPr>
      <w:r w:rsidRPr="00C10793">
        <w:rPr>
          <w:sz w:val="28"/>
          <w:szCs w:val="28"/>
        </w:rPr>
        <w:t>(</w:t>
      </w:r>
      <w:r w:rsidR="000F0DE2" w:rsidRPr="00C10793">
        <w:rPr>
          <w:sz w:val="28"/>
          <w:szCs w:val="28"/>
        </w:rPr>
        <w:t>Старт</w:t>
      </w:r>
      <w:r w:rsidR="00545CB5" w:rsidRPr="00C10793">
        <w:rPr>
          <w:sz w:val="28"/>
          <w:szCs w:val="28"/>
        </w:rPr>
        <w:t>-</w:t>
      </w:r>
      <w:r w:rsidR="00392C33" w:rsidRPr="00C10793">
        <w:rPr>
          <w:sz w:val="28"/>
          <w:szCs w:val="28"/>
        </w:rPr>
        <w:t>ИИ</w:t>
      </w:r>
      <w:r w:rsidR="000F0DE2" w:rsidRPr="00C10793">
        <w:rPr>
          <w:sz w:val="28"/>
          <w:szCs w:val="28"/>
        </w:rPr>
        <w:t xml:space="preserve"> 202</w:t>
      </w:r>
      <w:r w:rsidR="00545CB5" w:rsidRPr="00C10793">
        <w:rPr>
          <w:sz w:val="28"/>
          <w:szCs w:val="28"/>
        </w:rPr>
        <w:t>1</w:t>
      </w:r>
      <w:r w:rsidR="000F0DE2" w:rsidRPr="00C10793">
        <w:rPr>
          <w:sz w:val="28"/>
          <w:szCs w:val="28"/>
        </w:rPr>
        <w:t>.</w:t>
      </w:r>
      <w:r w:rsidR="006143EE" w:rsidRPr="00621F19">
        <w:rPr>
          <w:sz w:val="28"/>
          <w:szCs w:val="28"/>
        </w:rPr>
        <w:t>2</w:t>
      </w:r>
      <w:r w:rsidRPr="00C10793">
        <w:rPr>
          <w:sz w:val="28"/>
          <w:szCs w:val="28"/>
        </w:rPr>
        <w:t>)</w:t>
      </w:r>
    </w:p>
    <w:p w14:paraId="5DC338E5" w14:textId="77777777" w:rsidR="00583CFF" w:rsidRPr="00C10793" w:rsidRDefault="00583CFF" w:rsidP="0075438A">
      <w:pPr>
        <w:jc w:val="center"/>
        <w:rPr>
          <w:sz w:val="28"/>
          <w:szCs w:val="28"/>
        </w:rPr>
      </w:pPr>
    </w:p>
    <w:p w14:paraId="256A7F23" w14:textId="77777777" w:rsidR="0075438A" w:rsidRPr="00C10793" w:rsidRDefault="0075438A" w:rsidP="006D3DA5">
      <w:pPr>
        <w:jc w:val="center"/>
        <w:rPr>
          <w:b/>
          <w:bCs/>
        </w:rPr>
      </w:pPr>
    </w:p>
    <w:p w14:paraId="019C224F" w14:textId="77777777" w:rsidR="00392C33" w:rsidRPr="00C10793" w:rsidRDefault="00392C33" w:rsidP="00392C33">
      <w:pPr>
        <w:jc w:val="center"/>
      </w:pPr>
      <w:r w:rsidRPr="00C10793">
        <w:rPr>
          <w:bCs/>
          <w:sz w:val="28"/>
          <w:szCs w:val="28"/>
        </w:rPr>
        <w:t xml:space="preserve">(в рамках выполнения результата </w:t>
      </w:r>
      <w:r w:rsidRPr="00C10793">
        <w:rPr>
          <w:bCs/>
          <w:sz w:val="28"/>
          <w:szCs w:val="28"/>
        </w:rPr>
        <w:br/>
        <w:t xml:space="preserve">федерального проекта «Искусственный интеллект» </w:t>
      </w:r>
      <w:r w:rsidRPr="00C10793">
        <w:rPr>
          <w:bCs/>
          <w:sz w:val="28"/>
          <w:szCs w:val="28"/>
        </w:rPr>
        <w:br/>
        <w:t>национальной программы «Цифровая экономика Российской Федерации»)</w:t>
      </w:r>
    </w:p>
    <w:p w14:paraId="5DDCD3D7" w14:textId="77777777" w:rsidR="0075438A" w:rsidRPr="00C10793" w:rsidRDefault="0075438A" w:rsidP="0075438A">
      <w:pPr>
        <w:jc w:val="center"/>
      </w:pPr>
    </w:p>
    <w:p w14:paraId="7BB7C036" w14:textId="77777777" w:rsidR="005A4C21" w:rsidRPr="00C10793" w:rsidRDefault="005A4C21" w:rsidP="0075438A">
      <w:pPr>
        <w:jc w:val="center"/>
        <w:rPr>
          <w:b/>
        </w:rPr>
      </w:pPr>
    </w:p>
    <w:p w14:paraId="5355CC81" w14:textId="77777777" w:rsidR="0075438A" w:rsidRPr="00C10793" w:rsidRDefault="0075438A" w:rsidP="0075438A">
      <w:pPr>
        <w:jc w:val="center"/>
        <w:rPr>
          <w:b/>
        </w:rPr>
      </w:pPr>
    </w:p>
    <w:p w14:paraId="1D93587E" w14:textId="77777777" w:rsidR="0075438A" w:rsidRPr="00C10793" w:rsidRDefault="0075438A" w:rsidP="0075438A">
      <w:pPr>
        <w:jc w:val="center"/>
        <w:rPr>
          <w:b/>
        </w:rPr>
      </w:pPr>
    </w:p>
    <w:p w14:paraId="38B69544" w14:textId="77777777" w:rsidR="00425C76" w:rsidRPr="00C10793" w:rsidRDefault="00425C76" w:rsidP="006D3DA5">
      <w:pPr>
        <w:jc w:val="center"/>
        <w:rPr>
          <w:b/>
        </w:rPr>
      </w:pPr>
    </w:p>
    <w:p w14:paraId="4F893415" w14:textId="77777777" w:rsidR="00425C76" w:rsidRPr="00C10793" w:rsidRDefault="00425C76" w:rsidP="0075438A">
      <w:pPr>
        <w:jc w:val="center"/>
        <w:rPr>
          <w:b/>
        </w:rPr>
      </w:pPr>
    </w:p>
    <w:p w14:paraId="5D9FF66C" w14:textId="77777777" w:rsidR="00425C76" w:rsidRPr="00C10793" w:rsidRDefault="00425C76" w:rsidP="006D3DA5">
      <w:pPr>
        <w:jc w:val="center"/>
        <w:rPr>
          <w:b/>
        </w:rPr>
      </w:pPr>
    </w:p>
    <w:p w14:paraId="5CBD838B" w14:textId="77777777" w:rsidR="00425C76" w:rsidRPr="00C10793" w:rsidRDefault="00425C76" w:rsidP="0075438A">
      <w:pPr>
        <w:jc w:val="center"/>
        <w:rPr>
          <w:b/>
        </w:rPr>
      </w:pPr>
    </w:p>
    <w:p w14:paraId="6D6C646E" w14:textId="77777777" w:rsidR="00F0434C" w:rsidRPr="00C10793" w:rsidRDefault="00F0434C" w:rsidP="0075438A">
      <w:pPr>
        <w:jc w:val="center"/>
        <w:rPr>
          <w:b/>
        </w:rPr>
      </w:pPr>
    </w:p>
    <w:p w14:paraId="7255B03E" w14:textId="77777777" w:rsidR="00425C76" w:rsidRPr="00C10793" w:rsidRDefault="00425C76" w:rsidP="0075438A">
      <w:pPr>
        <w:jc w:val="center"/>
        <w:rPr>
          <w:b/>
        </w:rPr>
      </w:pPr>
    </w:p>
    <w:p w14:paraId="5C572419" w14:textId="77777777" w:rsidR="00425C76" w:rsidRPr="00C10793" w:rsidRDefault="00425C76" w:rsidP="00425C76">
      <w:pPr>
        <w:keepNext/>
        <w:keepLines/>
        <w:widowControl w:val="0"/>
        <w:suppressLineNumbers/>
        <w:suppressAutoHyphens/>
        <w:spacing w:after="0"/>
        <w:jc w:val="center"/>
        <w:rPr>
          <w:bCs/>
          <w:sz w:val="28"/>
          <w:szCs w:val="28"/>
        </w:rPr>
      </w:pPr>
      <w:r w:rsidRPr="00C10793">
        <w:rPr>
          <w:bCs/>
          <w:sz w:val="28"/>
          <w:szCs w:val="28"/>
        </w:rPr>
        <w:t xml:space="preserve">г. Москва </w:t>
      </w:r>
    </w:p>
    <w:p w14:paraId="1610AA60" w14:textId="77777777" w:rsidR="0075438A" w:rsidRPr="00C10793" w:rsidRDefault="00545CB5" w:rsidP="00425C76">
      <w:pPr>
        <w:spacing w:after="0"/>
        <w:jc w:val="center"/>
        <w:rPr>
          <w:b/>
          <w:sz w:val="28"/>
          <w:szCs w:val="28"/>
        </w:rPr>
      </w:pPr>
      <w:r w:rsidRPr="00C10793">
        <w:rPr>
          <w:bCs/>
          <w:sz w:val="28"/>
          <w:szCs w:val="28"/>
        </w:rPr>
        <w:t xml:space="preserve">2021 </w:t>
      </w:r>
      <w:r w:rsidR="00425C76" w:rsidRPr="00C10793">
        <w:rPr>
          <w:bCs/>
          <w:sz w:val="28"/>
          <w:szCs w:val="28"/>
        </w:rPr>
        <w:t>год</w:t>
      </w:r>
    </w:p>
    <w:p w14:paraId="1864EFCE" w14:textId="77777777" w:rsidR="0075438A" w:rsidRPr="00C10793" w:rsidRDefault="0075438A" w:rsidP="0075438A">
      <w:pPr>
        <w:keepNext/>
        <w:keepLines/>
        <w:widowControl w:val="0"/>
        <w:suppressLineNumbers/>
        <w:suppressAutoHyphens/>
        <w:jc w:val="center"/>
        <w:rPr>
          <w:b/>
          <w:sz w:val="28"/>
          <w:szCs w:val="28"/>
        </w:rPr>
        <w:sectPr w:rsidR="0075438A" w:rsidRPr="00C10793" w:rsidSect="00C429DD">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pPr>
    </w:p>
    <w:p w14:paraId="73507DE3" w14:textId="77777777" w:rsidR="00D8324D" w:rsidRDefault="0075438A" w:rsidP="00C429DD">
      <w:pPr>
        <w:jc w:val="center"/>
        <w:rPr>
          <w:sz w:val="28"/>
          <w:szCs w:val="28"/>
        </w:rPr>
      </w:pPr>
      <w:r w:rsidRPr="00C429DD">
        <w:rPr>
          <w:b/>
          <w:sz w:val="28"/>
          <w:szCs w:val="28"/>
        </w:rPr>
        <w:lastRenderedPageBreak/>
        <w:t>СОДЕРЖАНИЕ</w:t>
      </w:r>
    </w:p>
    <w:p w14:paraId="71FA5550" w14:textId="77777777" w:rsidR="00111F7D" w:rsidRPr="00C429DD" w:rsidRDefault="00111F7D" w:rsidP="00214BED">
      <w:pPr>
        <w:jc w:val="center"/>
        <w:rPr>
          <w:sz w:val="28"/>
          <w:szCs w:val="28"/>
        </w:rPr>
      </w:pPr>
    </w:p>
    <w:p w14:paraId="2BA7D4FA" w14:textId="2BFD985B" w:rsidR="00D8324D" w:rsidRPr="004855A3" w:rsidRDefault="00D8324D">
      <w:pPr>
        <w:pStyle w:val="14"/>
        <w:rPr>
          <w:rFonts w:ascii="Times New Roman" w:eastAsiaTheme="minorEastAsia" w:hAnsi="Times New Roman" w:cs="Times New Roman"/>
          <w:b w:val="0"/>
          <w:noProof/>
          <w:sz w:val="28"/>
          <w:szCs w:val="28"/>
        </w:rPr>
      </w:pPr>
      <w:r w:rsidRPr="004855A3">
        <w:rPr>
          <w:rFonts w:ascii="Times New Roman" w:hAnsi="Times New Roman" w:cs="Times New Roman"/>
          <w:b w:val="0"/>
          <w:sz w:val="28"/>
          <w:szCs w:val="28"/>
        </w:rPr>
        <w:fldChar w:fldCharType="begin"/>
      </w:r>
      <w:r w:rsidRPr="004855A3">
        <w:rPr>
          <w:rFonts w:ascii="Times New Roman" w:hAnsi="Times New Roman" w:cs="Times New Roman"/>
          <w:b w:val="0"/>
          <w:sz w:val="28"/>
          <w:szCs w:val="28"/>
        </w:rPr>
        <w:instrText xml:space="preserve"> TOC \h \z \t "Стиль4;1" </w:instrText>
      </w:r>
      <w:r w:rsidRPr="004855A3">
        <w:rPr>
          <w:rFonts w:ascii="Times New Roman" w:hAnsi="Times New Roman" w:cs="Times New Roman"/>
          <w:b w:val="0"/>
          <w:sz w:val="28"/>
          <w:szCs w:val="28"/>
        </w:rPr>
        <w:fldChar w:fldCharType="separate"/>
      </w:r>
      <w:hyperlink w:anchor="_Toc77925342" w:history="1">
        <w:r w:rsidRPr="004855A3">
          <w:rPr>
            <w:rStyle w:val="af"/>
            <w:rFonts w:ascii="Times New Roman" w:hAnsi="Times New Roman"/>
            <w:b w:val="0"/>
            <w:noProof/>
            <w:sz w:val="28"/>
            <w:szCs w:val="28"/>
          </w:rPr>
          <w:t>РАЗДЕЛ 1. ОБЩИЕ ПОЛОЖЕНИЯ</w:t>
        </w:r>
        <w:r w:rsidRPr="004855A3">
          <w:rPr>
            <w:rFonts w:ascii="Times New Roman" w:hAnsi="Times New Roman" w:cs="Times New Roman"/>
            <w:b w:val="0"/>
            <w:noProof/>
            <w:webHidden/>
            <w:sz w:val="28"/>
            <w:szCs w:val="28"/>
          </w:rPr>
          <w:tab/>
        </w:r>
        <w:r w:rsidRPr="004855A3">
          <w:rPr>
            <w:rFonts w:ascii="Times New Roman" w:hAnsi="Times New Roman" w:cs="Times New Roman"/>
            <w:b w:val="0"/>
            <w:noProof/>
            <w:webHidden/>
            <w:sz w:val="28"/>
            <w:szCs w:val="28"/>
          </w:rPr>
          <w:fldChar w:fldCharType="begin"/>
        </w:r>
        <w:r w:rsidRPr="004855A3">
          <w:rPr>
            <w:rFonts w:ascii="Times New Roman" w:hAnsi="Times New Roman" w:cs="Times New Roman"/>
            <w:b w:val="0"/>
            <w:noProof/>
            <w:webHidden/>
            <w:sz w:val="28"/>
            <w:szCs w:val="28"/>
          </w:rPr>
          <w:instrText xml:space="preserve"> PAGEREF _Toc77925342 \h </w:instrText>
        </w:r>
        <w:r w:rsidRPr="004855A3">
          <w:rPr>
            <w:rFonts w:ascii="Times New Roman" w:hAnsi="Times New Roman" w:cs="Times New Roman"/>
            <w:b w:val="0"/>
            <w:noProof/>
            <w:webHidden/>
            <w:sz w:val="28"/>
            <w:szCs w:val="28"/>
          </w:rPr>
        </w:r>
        <w:r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3</w:t>
        </w:r>
        <w:r w:rsidRPr="004855A3">
          <w:rPr>
            <w:rFonts w:ascii="Times New Roman" w:hAnsi="Times New Roman" w:cs="Times New Roman"/>
            <w:b w:val="0"/>
            <w:noProof/>
            <w:webHidden/>
            <w:sz w:val="28"/>
            <w:szCs w:val="28"/>
          </w:rPr>
          <w:fldChar w:fldCharType="end"/>
        </w:r>
      </w:hyperlink>
    </w:p>
    <w:p w14:paraId="60A2387C" w14:textId="3ACAB57F" w:rsidR="00D8324D" w:rsidRPr="004855A3" w:rsidRDefault="007A6250">
      <w:pPr>
        <w:pStyle w:val="14"/>
        <w:rPr>
          <w:rFonts w:ascii="Times New Roman" w:eastAsiaTheme="minorEastAsia" w:hAnsi="Times New Roman" w:cs="Times New Roman"/>
          <w:b w:val="0"/>
          <w:noProof/>
          <w:sz w:val="28"/>
          <w:szCs w:val="28"/>
        </w:rPr>
      </w:pPr>
      <w:hyperlink w:anchor="_Toc77925343" w:history="1">
        <w:r w:rsidR="00D8324D" w:rsidRPr="004855A3">
          <w:rPr>
            <w:rStyle w:val="af"/>
            <w:rFonts w:ascii="Times New Roman" w:hAnsi="Times New Roman"/>
            <w:b w:val="0"/>
            <w:noProof/>
            <w:sz w:val="28"/>
            <w:szCs w:val="28"/>
          </w:rPr>
          <w:t>РАЗДЕЛ 2. УСЛОВИЯ КОНКУРСА И ТРЕБОВАНИЯ К ТЕХНОЛОГИЧЕСКИМ ПРОЕКТАМ</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_Toc77925343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8</w:t>
        </w:r>
        <w:r w:rsidR="00D8324D" w:rsidRPr="004855A3">
          <w:rPr>
            <w:rFonts w:ascii="Times New Roman" w:hAnsi="Times New Roman" w:cs="Times New Roman"/>
            <w:b w:val="0"/>
            <w:noProof/>
            <w:webHidden/>
            <w:sz w:val="28"/>
            <w:szCs w:val="28"/>
          </w:rPr>
          <w:fldChar w:fldCharType="end"/>
        </w:r>
      </w:hyperlink>
    </w:p>
    <w:p w14:paraId="4A5DD9B1" w14:textId="0DA1AC32" w:rsidR="00D8324D" w:rsidRPr="004855A3" w:rsidRDefault="007A6250">
      <w:pPr>
        <w:pStyle w:val="14"/>
        <w:rPr>
          <w:rFonts w:ascii="Times New Roman" w:eastAsiaTheme="minorEastAsia" w:hAnsi="Times New Roman" w:cs="Times New Roman"/>
          <w:b w:val="0"/>
          <w:noProof/>
          <w:sz w:val="28"/>
          <w:szCs w:val="28"/>
        </w:rPr>
      </w:pPr>
      <w:hyperlink w:anchor="_Toc77925344" w:history="1">
        <w:r w:rsidR="00D8324D" w:rsidRPr="004855A3">
          <w:rPr>
            <w:rStyle w:val="af"/>
            <w:rFonts w:ascii="Times New Roman" w:hAnsi="Times New Roman"/>
            <w:b w:val="0"/>
            <w:noProof/>
            <w:sz w:val="28"/>
            <w:szCs w:val="28"/>
          </w:rPr>
          <w:t>РАЗДЕЛ 3. ТРЕБОВАНИЯ К УЧАСТНИКАМ КОНКУРСНОГО ОТБОРА И ПРЕДСТАВЛЯЕМОЙ ИМИ ИНФОРМАЦИИ (ВКЛЮЧАЯ ЗАЯВКУ)</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_Toc77925344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15</w:t>
        </w:r>
        <w:r w:rsidR="00D8324D" w:rsidRPr="004855A3">
          <w:rPr>
            <w:rFonts w:ascii="Times New Roman" w:hAnsi="Times New Roman" w:cs="Times New Roman"/>
            <w:b w:val="0"/>
            <w:noProof/>
            <w:webHidden/>
            <w:sz w:val="28"/>
            <w:szCs w:val="28"/>
          </w:rPr>
          <w:fldChar w:fldCharType="end"/>
        </w:r>
      </w:hyperlink>
    </w:p>
    <w:p w14:paraId="0D7543AE" w14:textId="0E57B297" w:rsidR="00D8324D" w:rsidRPr="004855A3" w:rsidRDefault="007A6250">
      <w:pPr>
        <w:pStyle w:val="14"/>
        <w:rPr>
          <w:rFonts w:ascii="Times New Roman" w:eastAsiaTheme="minorEastAsia" w:hAnsi="Times New Roman" w:cs="Times New Roman"/>
          <w:b w:val="0"/>
          <w:noProof/>
          <w:sz w:val="28"/>
          <w:szCs w:val="28"/>
        </w:rPr>
      </w:pPr>
      <w:hyperlink w:anchor="_Toc77925345" w:history="1">
        <w:r w:rsidR="00D8324D" w:rsidRPr="004855A3">
          <w:rPr>
            <w:rStyle w:val="af"/>
            <w:rFonts w:ascii="Times New Roman" w:hAnsi="Times New Roman"/>
            <w:b w:val="0"/>
            <w:noProof/>
            <w:sz w:val="28"/>
            <w:szCs w:val="28"/>
          </w:rPr>
          <w:t>РАЗДЕЛ 4. ПОРЯДОК КОНКУРСНОГО ОТБОРА (ПОРЯДОК РАССМОТРЕНИЯ ЗАЯВОК, ЭТАПЫ КОНКУРСНОГО ОТБОРА)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_Toc77925345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26</w:t>
        </w:r>
        <w:r w:rsidR="00D8324D" w:rsidRPr="004855A3">
          <w:rPr>
            <w:rFonts w:ascii="Times New Roman" w:hAnsi="Times New Roman" w:cs="Times New Roman"/>
            <w:b w:val="0"/>
            <w:noProof/>
            <w:webHidden/>
            <w:sz w:val="28"/>
            <w:szCs w:val="28"/>
          </w:rPr>
          <w:fldChar w:fldCharType="end"/>
        </w:r>
      </w:hyperlink>
    </w:p>
    <w:p w14:paraId="66B21EA9" w14:textId="556AF5B7" w:rsidR="00D8324D" w:rsidRPr="004855A3" w:rsidRDefault="007A6250">
      <w:pPr>
        <w:pStyle w:val="14"/>
        <w:rPr>
          <w:rFonts w:ascii="Times New Roman" w:eastAsiaTheme="minorEastAsia" w:hAnsi="Times New Roman" w:cs="Times New Roman"/>
          <w:b w:val="0"/>
          <w:noProof/>
          <w:sz w:val="28"/>
          <w:szCs w:val="28"/>
        </w:rPr>
      </w:pPr>
      <w:hyperlink w:anchor="_Toc77925346" w:history="1">
        <w:r w:rsidR="00D8324D" w:rsidRPr="004855A3">
          <w:rPr>
            <w:rStyle w:val="af"/>
            <w:rFonts w:ascii="Times New Roman" w:hAnsi="Times New Roman"/>
            <w:b w:val="0"/>
            <w:noProof/>
            <w:sz w:val="28"/>
            <w:szCs w:val="28"/>
          </w:rPr>
          <w:t>РАЗДЕЛ 5. ПОРЯДОК ЗАКЛЮЧЕНИЯ ДОГОВОРА О ПРЕДОСТАВЛЕНИИ ГРАНТА С ПОБЕДИТЕЛЕМ КОНКУРСА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_Toc77925346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36</w:t>
        </w:r>
        <w:r w:rsidR="00D8324D" w:rsidRPr="004855A3">
          <w:rPr>
            <w:rFonts w:ascii="Times New Roman" w:hAnsi="Times New Roman" w:cs="Times New Roman"/>
            <w:b w:val="0"/>
            <w:noProof/>
            <w:webHidden/>
            <w:sz w:val="28"/>
            <w:szCs w:val="28"/>
          </w:rPr>
          <w:fldChar w:fldCharType="end"/>
        </w:r>
      </w:hyperlink>
    </w:p>
    <w:p w14:paraId="5A4F18ED" w14:textId="0361436D" w:rsidR="00D8324D" w:rsidRPr="004855A3" w:rsidRDefault="007A6250">
      <w:pPr>
        <w:pStyle w:val="14"/>
        <w:rPr>
          <w:rFonts w:ascii="Times New Roman" w:eastAsiaTheme="minorEastAsia" w:hAnsi="Times New Roman" w:cs="Times New Roman"/>
          <w:b w:val="0"/>
          <w:noProof/>
          <w:sz w:val="28"/>
          <w:szCs w:val="28"/>
        </w:rPr>
      </w:pPr>
      <w:hyperlink w:anchor="_Toc77925347" w:history="1">
        <w:r w:rsidR="00D8324D" w:rsidRPr="004855A3">
          <w:rPr>
            <w:rStyle w:val="af"/>
            <w:rFonts w:ascii="Times New Roman" w:hAnsi="Times New Roman"/>
            <w:b w:val="0"/>
            <w:noProof/>
            <w:sz w:val="28"/>
            <w:szCs w:val="28"/>
          </w:rPr>
          <w:t>РАЗДЕЛ 6. ПОРЯДОК И УСЛОВИЯ ФИНАНСИРОВАНИЯ ТЕХНОЛОГИЧЕСКИХ ПРОЕКТОВ</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_Toc77925347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43</w:t>
        </w:r>
        <w:r w:rsidR="00D8324D" w:rsidRPr="004855A3">
          <w:rPr>
            <w:rFonts w:ascii="Times New Roman" w:hAnsi="Times New Roman" w:cs="Times New Roman"/>
            <w:b w:val="0"/>
            <w:noProof/>
            <w:webHidden/>
            <w:sz w:val="28"/>
            <w:szCs w:val="28"/>
          </w:rPr>
          <w:fldChar w:fldCharType="end"/>
        </w:r>
      </w:hyperlink>
    </w:p>
    <w:p w14:paraId="277C2CA4" w14:textId="45646D30" w:rsidR="00D8324D" w:rsidRPr="004855A3" w:rsidRDefault="007A6250">
      <w:pPr>
        <w:pStyle w:val="14"/>
        <w:rPr>
          <w:rFonts w:ascii="Times New Roman" w:eastAsiaTheme="minorEastAsia" w:hAnsi="Times New Roman" w:cs="Times New Roman"/>
          <w:b w:val="0"/>
          <w:noProof/>
          <w:sz w:val="28"/>
          <w:szCs w:val="28"/>
        </w:rPr>
      </w:pPr>
      <w:hyperlink w:anchor="_Toc77925348" w:history="1">
        <w:r w:rsidR="00D8324D" w:rsidRPr="004855A3">
          <w:rPr>
            <w:rStyle w:val="af"/>
            <w:rFonts w:ascii="Times New Roman" w:hAnsi="Times New Roman"/>
            <w:b w:val="0"/>
            <w:noProof/>
            <w:kern w:val="28"/>
            <w:sz w:val="28"/>
            <w:szCs w:val="28"/>
          </w:rPr>
          <w:t>ПРИЛОЖЕНИЕ 1. ПОКАЗАТЕЛИ РЕАЛИЗАЦИИ ПРОЕКТА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_Toc77925348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57</w:t>
        </w:r>
        <w:r w:rsidR="00D8324D" w:rsidRPr="004855A3">
          <w:rPr>
            <w:rFonts w:ascii="Times New Roman" w:hAnsi="Times New Roman" w:cs="Times New Roman"/>
            <w:b w:val="0"/>
            <w:noProof/>
            <w:webHidden/>
            <w:sz w:val="28"/>
            <w:szCs w:val="28"/>
          </w:rPr>
          <w:fldChar w:fldCharType="end"/>
        </w:r>
      </w:hyperlink>
    </w:p>
    <w:p w14:paraId="61C962AC" w14:textId="38BD93F1" w:rsidR="00D8324D" w:rsidRPr="004855A3" w:rsidRDefault="007A6250">
      <w:pPr>
        <w:pStyle w:val="14"/>
        <w:rPr>
          <w:rFonts w:ascii="Times New Roman" w:eastAsiaTheme="minorEastAsia" w:hAnsi="Times New Roman" w:cs="Times New Roman"/>
          <w:b w:val="0"/>
          <w:noProof/>
          <w:sz w:val="28"/>
          <w:szCs w:val="28"/>
        </w:rPr>
      </w:pPr>
      <w:hyperlink w:anchor="_Toc77925349" w:history="1">
        <w:r w:rsidR="00D8324D" w:rsidRPr="004855A3">
          <w:rPr>
            <w:rStyle w:val="af"/>
            <w:rFonts w:ascii="Times New Roman" w:hAnsi="Times New Roman"/>
            <w:b w:val="0"/>
            <w:noProof/>
            <w:sz w:val="28"/>
            <w:szCs w:val="28"/>
          </w:rPr>
          <w:t>ПРИЛОЖЕНИЕ № 2. ФОРМА ЗАЯВКИ НА УЧАСТИЕ В КОНКУРСЕ «СТАРТ-ИСКУССТВЕННЫЙ ИНТЕЛЛЕКТ»</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_Toc77925349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61</w:t>
        </w:r>
        <w:r w:rsidR="00D8324D" w:rsidRPr="004855A3">
          <w:rPr>
            <w:rFonts w:ascii="Times New Roman" w:hAnsi="Times New Roman" w:cs="Times New Roman"/>
            <w:b w:val="0"/>
            <w:noProof/>
            <w:webHidden/>
            <w:sz w:val="28"/>
            <w:szCs w:val="28"/>
          </w:rPr>
          <w:fldChar w:fldCharType="end"/>
        </w:r>
      </w:hyperlink>
    </w:p>
    <w:p w14:paraId="05DB4B30" w14:textId="5BE165A8" w:rsidR="00D8324D" w:rsidRPr="004855A3" w:rsidRDefault="007A6250">
      <w:pPr>
        <w:pStyle w:val="14"/>
        <w:rPr>
          <w:rFonts w:ascii="Times New Roman" w:eastAsiaTheme="minorEastAsia" w:hAnsi="Times New Roman" w:cs="Times New Roman"/>
          <w:b w:val="0"/>
          <w:noProof/>
          <w:sz w:val="28"/>
          <w:szCs w:val="28"/>
        </w:rPr>
      </w:pPr>
      <w:hyperlink w:anchor="_Toc77925350" w:history="1">
        <w:r w:rsidR="00D8324D" w:rsidRPr="004855A3">
          <w:rPr>
            <w:rStyle w:val="af"/>
            <w:rFonts w:ascii="Times New Roman" w:hAnsi="Times New Roman"/>
            <w:b w:val="0"/>
            <w:noProof/>
            <w:kern w:val="28"/>
            <w:sz w:val="28"/>
            <w:szCs w:val="28"/>
          </w:rPr>
          <w:t>ПРИЛОЖЕНИЕ № 3. СТРУКТУРА БИЗНЕС-ПЛАНА ТЕХНОЛОГИЧЕСКОГО ПРОЕКТА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_Toc77925350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64</w:t>
        </w:r>
        <w:r w:rsidR="00D8324D" w:rsidRPr="004855A3">
          <w:rPr>
            <w:rFonts w:ascii="Times New Roman" w:hAnsi="Times New Roman" w:cs="Times New Roman"/>
            <w:b w:val="0"/>
            <w:noProof/>
            <w:webHidden/>
            <w:sz w:val="28"/>
            <w:szCs w:val="28"/>
          </w:rPr>
          <w:fldChar w:fldCharType="end"/>
        </w:r>
      </w:hyperlink>
    </w:p>
    <w:p w14:paraId="48E016BA" w14:textId="7105C774" w:rsidR="00D8324D" w:rsidRPr="004855A3" w:rsidRDefault="007A6250">
      <w:pPr>
        <w:pStyle w:val="14"/>
        <w:rPr>
          <w:rFonts w:ascii="Times New Roman" w:eastAsiaTheme="minorEastAsia" w:hAnsi="Times New Roman" w:cs="Times New Roman"/>
          <w:b w:val="0"/>
          <w:noProof/>
          <w:sz w:val="28"/>
          <w:szCs w:val="28"/>
        </w:rPr>
      </w:pPr>
      <w:hyperlink w:anchor="_Toc77925351" w:history="1">
        <w:r w:rsidR="00D8324D" w:rsidRPr="004855A3">
          <w:rPr>
            <w:rStyle w:val="af"/>
            <w:rFonts w:ascii="Times New Roman" w:hAnsi="Times New Roman"/>
            <w:b w:val="0"/>
            <w:noProof/>
            <w:sz w:val="28"/>
            <w:szCs w:val="28"/>
          </w:rPr>
          <w:t>ПРИЛОЖЕНИЕ № 4. КРИТЕРИИ КОНКУРСНОГО ОТБОРА (КРИТЕРИИ ОЦЕНКИ ЗАЯВОК НА УЧАСТИЕ В КОНКУРСЕ  «СТАРТ-ИИ» И ИХ ЗНАЧИМОСТЬ</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_Toc77925351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71</w:t>
        </w:r>
        <w:r w:rsidR="00D8324D" w:rsidRPr="004855A3">
          <w:rPr>
            <w:rFonts w:ascii="Times New Roman" w:hAnsi="Times New Roman" w:cs="Times New Roman"/>
            <w:b w:val="0"/>
            <w:noProof/>
            <w:webHidden/>
            <w:sz w:val="28"/>
            <w:szCs w:val="28"/>
          </w:rPr>
          <w:fldChar w:fldCharType="end"/>
        </w:r>
      </w:hyperlink>
    </w:p>
    <w:p w14:paraId="57D4B071" w14:textId="05C19CCA" w:rsidR="00D8324D" w:rsidRPr="004855A3" w:rsidRDefault="007A6250">
      <w:pPr>
        <w:pStyle w:val="14"/>
        <w:rPr>
          <w:rFonts w:ascii="Times New Roman" w:eastAsiaTheme="minorEastAsia" w:hAnsi="Times New Roman" w:cs="Times New Roman"/>
          <w:b w:val="0"/>
          <w:noProof/>
          <w:sz w:val="28"/>
          <w:szCs w:val="28"/>
        </w:rPr>
      </w:pPr>
      <w:hyperlink w:anchor="_Toc77925352" w:history="1">
        <w:r w:rsidR="00D8324D" w:rsidRPr="004855A3">
          <w:rPr>
            <w:rStyle w:val="af"/>
            <w:rFonts w:ascii="Times New Roman" w:hAnsi="Times New Roman"/>
            <w:b w:val="0"/>
            <w:noProof/>
            <w:sz w:val="28"/>
            <w:szCs w:val="28"/>
          </w:rPr>
          <w:t>ПРИЛОЖЕНИЕ № 5. ФОРМА СПРАВКИ О ПОЛУЧЕННОМ РЕЗУЛЬТАТЕ ПО ПРОШЛЫМ ПРОЕКТАМ, ПОДДЕРЖАННЫМ ФОНДОМ</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_Toc77925352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77</w:t>
        </w:r>
        <w:r w:rsidR="00D8324D" w:rsidRPr="004855A3">
          <w:rPr>
            <w:rFonts w:ascii="Times New Roman" w:hAnsi="Times New Roman" w:cs="Times New Roman"/>
            <w:b w:val="0"/>
            <w:noProof/>
            <w:webHidden/>
            <w:sz w:val="28"/>
            <w:szCs w:val="28"/>
          </w:rPr>
          <w:fldChar w:fldCharType="end"/>
        </w:r>
      </w:hyperlink>
    </w:p>
    <w:p w14:paraId="1581B4D9" w14:textId="6FA8975E" w:rsidR="00D8324D" w:rsidRPr="004855A3" w:rsidRDefault="007A6250">
      <w:pPr>
        <w:pStyle w:val="14"/>
        <w:rPr>
          <w:rFonts w:ascii="Times New Roman" w:eastAsiaTheme="minorEastAsia" w:hAnsi="Times New Roman" w:cs="Times New Roman"/>
          <w:b w:val="0"/>
          <w:noProof/>
          <w:sz w:val="28"/>
          <w:szCs w:val="28"/>
        </w:rPr>
      </w:pPr>
      <w:hyperlink w:anchor="_Toc77925353" w:history="1">
        <w:r w:rsidR="00D8324D" w:rsidRPr="004855A3">
          <w:rPr>
            <w:rStyle w:val="af"/>
            <w:rFonts w:ascii="Times New Roman" w:hAnsi="Times New Roman"/>
            <w:b w:val="0"/>
            <w:noProof/>
            <w:sz w:val="28"/>
            <w:szCs w:val="28"/>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_Toc77925353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79</w:t>
        </w:r>
        <w:r w:rsidR="00D8324D" w:rsidRPr="004855A3">
          <w:rPr>
            <w:rFonts w:ascii="Times New Roman" w:hAnsi="Times New Roman" w:cs="Times New Roman"/>
            <w:b w:val="0"/>
            <w:noProof/>
            <w:webHidden/>
            <w:sz w:val="28"/>
            <w:szCs w:val="28"/>
          </w:rPr>
          <w:fldChar w:fldCharType="end"/>
        </w:r>
      </w:hyperlink>
    </w:p>
    <w:p w14:paraId="2C039B7C" w14:textId="31C3F4E0" w:rsidR="00D8324D" w:rsidRPr="004855A3" w:rsidRDefault="007A6250">
      <w:pPr>
        <w:pStyle w:val="14"/>
        <w:rPr>
          <w:rFonts w:ascii="Times New Roman" w:eastAsiaTheme="minorEastAsia" w:hAnsi="Times New Roman" w:cs="Times New Roman"/>
          <w:b w:val="0"/>
          <w:noProof/>
          <w:sz w:val="28"/>
          <w:szCs w:val="28"/>
        </w:rPr>
      </w:pPr>
      <w:hyperlink w:anchor="_Toc77925354" w:history="1">
        <w:r w:rsidR="00D8324D" w:rsidRPr="004855A3">
          <w:rPr>
            <w:rStyle w:val="af"/>
            <w:rFonts w:ascii="Times New Roman" w:hAnsi="Times New Roman"/>
            <w:b w:val="0"/>
            <w:noProof/>
            <w:sz w:val="28"/>
            <w:szCs w:val="28"/>
          </w:rPr>
          <w:t>ПРИЛОЖЕНИЕ № 7. ФОРМА ДОГОВОРА О ПРЕДОСТАВЛЕНИИ ГРАНТА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_Toc77925354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83</w:t>
        </w:r>
        <w:r w:rsidR="00D8324D" w:rsidRPr="004855A3">
          <w:rPr>
            <w:rFonts w:ascii="Times New Roman" w:hAnsi="Times New Roman" w:cs="Times New Roman"/>
            <w:b w:val="0"/>
            <w:noProof/>
            <w:webHidden/>
            <w:sz w:val="28"/>
            <w:szCs w:val="28"/>
          </w:rPr>
          <w:fldChar w:fldCharType="end"/>
        </w:r>
      </w:hyperlink>
    </w:p>
    <w:p w14:paraId="2170B5CC" w14:textId="77777777" w:rsidR="005F0D3C" w:rsidRPr="006C2DAC" w:rsidRDefault="00D8324D" w:rsidP="00C429DD">
      <w:pPr>
        <w:pStyle w:val="40"/>
      </w:pPr>
      <w:r w:rsidRPr="004855A3">
        <w:rPr>
          <w:b w:val="0"/>
        </w:rPr>
        <w:lastRenderedPageBreak/>
        <w:fldChar w:fldCharType="end"/>
      </w:r>
      <w:bookmarkStart w:id="2" w:name="_Toc77874102"/>
      <w:bookmarkStart w:id="3" w:name="_Toc77924974"/>
      <w:bookmarkStart w:id="4" w:name="_Toc77925043"/>
      <w:bookmarkStart w:id="5" w:name="_Toc77925342"/>
      <w:r w:rsidR="004F6BA6">
        <w:t>ОБЩИЕ ПО</w:t>
      </w:r>
      <w:r w:rsidR="005F0D3C" w:rsidRPr="006C2DAC">
        <w:t>ЛОЖЕНИЯ</w:t>
      </w:r>
      <w:bookmarkEnd w:id="2"/>
      <w:bookmarkEnd w:id="3"/>
      <w:bookmarkEnd w:id="4"/>
      <w:bookmarkEnd w:id="5"/>
    </w:p>
    <w:p w14:paraId="7BFB0D1A" w14:textId="77777777" w:rsidR="009D331D" w:rsidRPr="00377AD4" w:rsidRDefault="009D331D" w:rsidP="00C429DD">
      <w:pPr>
        <w:pStyle w:val="af1"/>
        <w:tabs>
          <w:tab w:val="left" w:pos="1276"/>
        </w:tabs>
        <w:spacing w:after="0" w:line="360" w:lineRule="auto"/>
        <w:ind w:left="709"/>
        <w:contextualSpacing w:val="0"/>
      </w:pPr>
    </w:p>
    <w:p w14:paraId="69328EE9" w14:textId="77777777" w:rsidR="00392C33" w:rsidRPr="006C2DAC" w:rsidRDefault="007D1EA9"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предприятиям в соответствии с постановлением Правительства Российской Федерации</w:t>
      </w:r>
      <w:r w:rsidR="00376BCC" w:rsidRPr="006C2DAC">
        <w:rPr>
          <w:sz w:val="28"/>
          <w:szCs w:val="28"/>
        </w:rPr>
        <w:br/>
      </w:r>
      <w:r w:rsidRPr="006C2DAC">
        <w:rPr>
          <w:sz w:val="28"/>
          <w:szCs w:val="28"/>
        </w:rPr>
        <w:t>от 27 марта 2021 г. № 456 «Об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на 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p>
    <w:p w14:paraId="53A17336" w14:textId="77777777" w:rsidR="00392C33" w:rsidRPr="006C2DAC" w:rsidRDefault="00392C33" w:rsidP="006C2DAC">
      <w:pPr>
        <w:spacing w:after="0" w:line="360" w:lineRule="auto"/>
        <w:ind w:firstLine="709"/>
        <w:rPr>
          <w:sz w:val="28"/>
          <w:szCs w:val="28"/>
        </w:rPr>
      </w:pPr>
      <w:bookmarkStart w:id="6" w:name="_Hlk68704058"/>
      <w:r w:rsidRPr="006C2DAC">
        <w:rPr>
          <w:sz w:val="28"/>
          <w:szCs w:val="28"/>
        </w:rPr>
        <w:t>Конкурс</w:t>
      </w:r>
      <w:r w:rsidR="007D1EA9" w:rsidRPr="006C2DAC">
        <w:rPr>
          <w:sz w:val="28"/>
          <w:szCs w:val="28"/>
        </w:rPr>
        <w:t xml:space="preserve"> «Старт-Искусственный интеллект»</w:t>
      </w:r>
      <w:r w:rsidRPr="006C2DAC">
        <w:rPr>
          <w:sz w:val="28"/>
          <w:szCs w:val="28"/>
        </w:rPr>
        <w:t xml:space="preserve"> 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7D1EA9" w:rsidRPr="006C2DAC">
        <w:rPr>
          <w:sz w:val="28"/>
          <w:szCs w:val="28"/>
        </w:rPr>
        <w:t xml:space="preserve"> (далее соответственно – Конкурс, Федеральный проект)</w:t>
      </w:r>
      <w:r w:rsidRPr="006C2DAC">
        <w:rPr>
          <w:sz w:val="28"/>
          <w:szCs w:val="28"/>
        </w:rPr>
        <w:t>.</w:t>
      </w:r>
    </w:p>
    <w:bookmarkEnd w:id="6"/>
    <w:p w14:paraId="73CDAE0A" w14:textId="77777777" w:rsidR="001E3FF6" w:rsidRPr="006C2DAC" w:rsidRDefault="007D1EA9"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Конкурс ориентирован на поддержку малых предприятий,</w:t>
      </w:r>
      <w:r w:rsidR="001E3FF6" w:rsidRPr="006C2DAC">
        <w:rPr>
          <w:sz w:val="28"/>
          <w:szCs w:val="28"/>
        </w:rPr>
        <w:t xml:space="preserve"> находящихся на начальной стадии развития и стремящихся разработать и освоить производство новой продукции, </w:t>
      </w:r>
      <w:r w:rsidR="0059546B" w:rsidRPr="006C2DAC">
        <w:rPr>
          <w:sz w:val="28"/>
          <w:szCs w:val="28"/>
        </w:rPr>
        <w:t xml:space="preserve">сервисов и (или) решений </w:t>
      </w:r>
      <w:r w:rsidR="001E3FF6" w:rsidRPr="006C2DAC">
        <w:rPr>
          <w:sz w:val="28"/>
          <w:szCs w:val="28"/>
        </w:rPr>
        <w:t xml:space="preserve">с использованием </w:t>
      </w:r>
      <w:r w:rsidR="0059546B" w:rsidRPr="006C2DAC">
        <w:rPr>
          <w:sz w:val="28"/>
          <w:szCs w:val="28"/>
        </w:rPr>
        <w:t>технологий искусственного интеллекта.</w:t>
      </w:r>
    </w:p>
    <w:p w14:paraId="349AA427" w14:textId="77777777" w:rsidR="00682895" w:rsidRPr="006C2DAC" w:rsidRDefault="00682895"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Для целей настоящего Положения используются следующие основные понятия:</w:t>
      </w:r>
    </w:p>
    <w:p w14:paraId="2B984303" w14:textId="77777777" w:rsidR="007D1EA9" w:rsidRPr="006C2DAC" w:rsidRDefault="007D1EA9" w:rsidP="006C2DAC">
      <w:pPr>
        <w:spacing w:after="0" w:line="360" w:lineRule="auto"/>
        <w:ind w:firstLine="709"/>
        <w:rPr>
          <w:sz w:val="28"/>
          <w:szCs w:val="28"/>
        </w:rPr>
      </w:pPr>
      <w:r w:rsidRPr="006C2DAC">
        <w:rPr>
          <w:sz w:val="28"/>
          <w:szCs w:val="28"/>
        </w:rPr>
        <w:lastRenderedPageBreak/>
        <w:t>«грант» – грантовая поддержка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14:paraId="0B4F9193" w14:textId="77777777" w:rsidR="007D1EA9" w:rsidRPr="006C2DAC" w:rsidRDefault="007D1EA9" w:rsidP="006C2DAC">
      <w:pPr>
        <w:spacing w:after="0" w:line="360" w:lineRule="auto"/>
        <w:ind w:firstLine="709"/>
        <w:rPr>
          <w:sz w:val="28"/>
          <w:szCs w:val="28"/>
        </w:rPr>
      </w:pPr>
      <w:r w:rsidRPr="006C2DAC">
        <w:rPr>
          <w:sz w:val="28"/>
          <w:szCs w:val="28"/>
        </w:rPr>
        <w:t>«грантовая поддержка» – финансовая поддержка, предоставляемая на безвозмездной и безвозвратной основе, выделяемая на проведение НИОКР заявителям, отобранным по результатам конкурсного отбора;</w:t>
      </w:r>
    </w:p>
    <w:p w14:paraId="069072D2" w14:textId="77777777" w:rsidR="007D1EA9" w:rsidRPr="00153562" w:rsidRDefault="007D1EA9" w:rsidP="006C2DAC">
      <w:pPr>
        <w:spacing w:after="0" w:line="360" w:lineRule="auto"/>
        <w:ind w:firstLine="709"/>
        <w:rPr>
          <w:sz w:val="28"/>
          <w:szCs w:val="28"/>
        </w:rPr>
      </w:pPr>
      <w:r w:rsidRPr="006C2DAC">
        <w:rPr>
          <w:sz w:val="28"/>
          <w:szCs w:val="28"/>
        </w:rPr>
        <w:t xml:space="preserve">«грантополучатель» – малое предприятие, реализующее технологический проект, прошедшее конкурсный отбор и соответствующее требованиям, установленным пунктом </w:t>
      </w:r>
      <w:r w:rsidRPr="00153562">
        <w:rPr>
          <w:sz w:val="28"/>
          <w:szCs w:val="28"/>
        </w:rPr>
        <w:t>5.6 настоящего Положения;</w:t>
      </w:r>
    </w:p>
    <w:p w14:paraId="6E91A187" w14:textId="77777777" w:rsidR="007D1EA9" w:rsidRPr="00153562" w:rsidRDefault="007D1EA9" w:rsidP="006C2DAC">
      <w:pPr>
        <w:spacing w:after="0" w:line="360" w:lineRule="auto"/>
        <w:ind w:firstLine="709"/>
        <w:rPr>
          <w:sz w:val="28"/>
          <w:szCs w:val="28"/>
        </w:rPr>
      </w:pPr>
      <w:r w:rsidRPr="00153562">
        <w:rPr>
          <w:sz w:val="28"/>
          <w:szCs w:val="28"/>
        </w:rPr>
        <w:t xml:space="preserve">«договор о предоставлении гранта» – 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153562">
        <w:rPr>
          <w:sz w:val="28"/>
          <w:szCs w:val="28"/>
          <w:lang w:val="en-US"/>
        </w:rPr>
        <w:t>V</w:t>
      </w:r>
      <w:r w:rsidRPr="00153562">
        <w:rPr>
          <w:sz w:val="28"/>
          <w:szCs w:val="28"/>
        </w:rPr>
        <w:t xml:space="preserve"> настоящего Положения;</w:t>
      </w:r>
    </w:p>
    <w:p w14:paraId="63EE9D92" w14:textId="77777777" w:rsidR="007D1EA9" w:rsidRPr="00153562" w:rsidRDefault="007D1EA9" w:rsidP="006C2DAC">
      <w:pPr>
        <w:spacing w:after="0" w:line="360" w:lineRule="auto"/>
        <w:ind w:firstLine="709"/>
        <w:rPr>
          <w:sz w:val="28"/>
          <w:szCs w:val="28"/>
        </w:rPr>
      </w:pPr>
      <w:r w:rsidRPr="00153562">
        <w:rPr>
          <w:sz w:val="28"/>
          <w:szCs w:val="28"/>
        </w:rPr>
        <w:t>«заявитель» – организация, подавшая заявку;</w:t>
      </w:r>
    </w:p>
    <w:p w14:paraId="541FC8AC" w14:textId="77777777" w:rsidR="007D1EA9" w:rsidRPr="00ED7F7F" w:rsidRDefault="007D1EA9" w:rsidP="006C2DAC">
      <w:pPr>
        <w:spacing w:after="0" w:line="360" w:lineRule="auto"/>
        <w:ind w:firstLine="709"/>
        <w:rPr>
          <w:sz w:val="28"/>
          <w:szCs w:val="28"/>
        </w:rPr>
      </w:pPr>
      <w:r w:rsidRPr="00153562">
        <w:rPr>
          <w:sz w:val="28"/>
          <w:szCs w:val="28"/>
        </w:rPr>
        <w:t xml:space="preserve">«заявка» – заявка на участие в конкурсном отборе, включающая комплект документов, указанный в пункте </w:t>
      </w:r>
      <w:r w:rsidRPr="00ED7F7F">
        <w:rPr>
          <w:sz w:val="28"/>
          <w:szCs w:val="28"/>
        </w:rPr>
        <w:t>3.</w:t>
      </w:r>
      <w:r w:rsidR="00ED7F7F" w:rsidRPr="00ED7F7F">
        <w:rPr>
          <w:sz w:val="28"/>
          <w:szCs w:val="28"/>
        </w:rPr>
        <w:t>1.</w:t>
      </w:r>
      <w:r w:rsidR="00ED7F7F">
        <w:rPr>
          <w:sz w:val="28"/>
          <w:szCs w:val="28"/>
        </w:rPr>
        <w:t>2 или 3.2.3</w:t>
      </w:r>
      <w:r w:rsidRPr="00ED7F7F">
        <w:rPr>
          <w:sz w:val="28"/>
          <w:szCs w:val="28"/>
        </w:rPr>
        <w:t xml:space="preserve"> настоящего Положения;</w:t>
      </w:r>
    </w:p>
    <w:p w14:paraId="62625822" w14:textId="77777777" w:rsidR="007D1EA9" w:rsidRPr="00ED7F7F" w:rsidRDefault="007D1EA9" w:rsidP="006C2DAC">
      <w:pPr>
        <w:spacing w:after="0" w:line="360" w:lineRule="auto"/>
        <w:ind w:firstLine="709"/>
        <w:rPr>
          <w:sz w:val="28"/>
          <w:szCs w:val="28"/>
        </w:rPr>
      </w:pPr>
      <w:r w:rsidRPr="00ED7F7F">
        <w:rPr>
          <w:sz w:val="28"/>
          <w:szCs w:val="28"/>
        </w:rPr>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71DBEE89" w14:textId="77777777" w:rsidR="007D1EA9" w:rsidRPr="00ED7F7F" w:rsidRDefault="007D1EA9" w:rsidP="006C2DAC">
      <w:pPr>
        <w:spacing w:after="0" w:line="360" w:lineRule="auto"/>
        <w:ind w:firstLine="709"/>
        <w:rPr>
          <w:sz w:val="28"/>
          <w:szCs w:val="28"/>
        </w:rPr>
      </w:pPr>
      <w:r w:rsidRPr="00ED7F7F">
        <w:rPr>
          <w:sz w:val="28"/>
          <w:szCs w:val="28"/>
        </w:rPr>
        <w:t xml:space="preserve">«искусственный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w:t>
      </w:r>
      <w:r w:rsidRPr="00ED7F7F">
        <w:rPr>
          <w:sz w:val="28"/>
          <w:szCs w:val="28"/>
        </w:rPr>
        <w:lastRenderedPageBreak/>
        <w:t>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1D5AE3F9" w14:textId="77777777" w:rsidR="007D1EA9" w:rsidRPr="00ED7F7F" w:rsidRDefault="007D1EA9" w:rsidP="006C2DAC">
      <w:pPr>
        <w:spacing w:after="0" w:line="360" w:lineRule="auto"/>
        <w:ind w:firstLine="709"/>
        <w:rPr>
          <w:sz w:val="28"/>
          <w:szCs w:val="28"/>
        </w:rPr>
      </w:pPr>
      <w:r w:rsidRPr="00ED7F7F">
        <w:rPr>
          <w:sz w:val="28"/>
          <w:szCs w:val="28"/>
        </w:rPr>
        <w:t>«итоги Конкурса» – результаты конкурсного отбора, утвержденные протоколом заседания дирекции Фонда;</w:t>
      </w:r>
    </w:p>
    <w:p w14:paraId="42E89801" w14:textId="77777777" w:rsidR="007D1EA9" w:rsidRPr="00237446" w:rsidRDefault="007D1EA9" w:rsidP="006C2DAC">
      <w:pPr>
        <w:spacing w:after="0" w:line="360" w:lineRule="auto"/>
        <w:ind w:firstLine="709"/>
        <w:rPr>
          <w:sz w:val="28"/>
          <w:szCs w:val="28"/>
        </w:rPr>
      </w:pPr>
      <w:r w:rsidRPr="00ED7F7F">
        <w:rPr>
          <w:sz w:val="28"/>
          <w:szCs w:val="28"/>
        </w:rPr>
        <w:t>«календарный план выполнения НИОКР» – план, определяющий состав и последовательность выполнения работ в рамках промежуточного</w:t>
      </w:r>
      <w:r w:rsidRPr="00237446">
        <w:rPr>
          <w:sz w:val="28"/>
          <w:szCs w:val="28"/>
          <w:vertAlign w:val="superscript"/>
        </w:rPr>
        <w:footnoteReference w:id="2"/>
      </w:r>
      <w:r w:rsidRPr="00237446">
        <w:rPr>
          <w:sz w:val="28"/>
          <w:szCs w:val="28"/>
        </w:rPr>
        <w:t xml:space="preserve"> и заключительного</w:t>
      </w:r>
      <w:r w:rsidRPr="00237446">
        <w:rPr>
          <w:sz w:val="28"/>
          <w:szCs w:val="28"/>
          <w:vertAlign w:val="superscript"/>
        </w:rPr>
        <w:footnoteReference w:id="3"/>
      </w:r>
      <w:r w:rsidRPr="00237446">
        <w:rPr>
          <w:sz w:val="28"/>
          <w:szCs w:val="28"/>
        </w:rPr>
        <w:t xml:space="preserve"> этапов НИОКР, обязательный к заполнению грантополучаталем на этапе подачи заявки на участие в Конкурсе и утверждаемый в рамках заключения договора о предоставлении гранта по форме, установленной Приложением № </w:t>
      </w:r>
      <w:r w:rsidR="00163BDA">
        <w:rPr>
          <w:sz w:val="28"/>
          <w:szCs w:val="28"/>
        </w:rPr>
        <w:t>7</w:t>
      </w:r>
      <w:r w:rsidRPr="00237446">
        <w:rPr>
          <w:sz w:val="28"/>
          <w:szCs w:val="28"/>
        </w:rPr>
        <w:t xml:space="preserve"> 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701C4251" w14:textId="77777777" w:rsidR="007D1EA9" w:rsidRPr="00237446" w:rsidRDefault="007D1EA9" w:rsidP="006C2DAC">
      <w:pPr>
        <w:spacing w:after="0" w:line="360" w:lineRule="auto"/>
        <w:ind w:firstLine="709"/>
        <w:rPr>
          <w:sz w:val="28"/>
          <w:szCs w:val="28"/>
        </w:rPr>
      </w:pPr>
      <w:r w:rsidRPr="00237446">
        <w:rPr>
          <w:sz w:val="28"/>
          <w:szCs w:val="28"/>
        </w:rPr>
        <w:t>«конкурный отбор» – отбор в рамках открытого конкурса проектов в сфере искусственного интеллекта для предоставления грантов;</w:t>
      </w:r>
    </w:p>
    <w:p w14:paraId="0729031B" w14:textId="77777777" w:rsidR="007D1EA9" w:rsidRPr="00237446" w:rsidRDefault="007D1EA9" w:rsidP="006C2DAC">
      <w:pPr>
        <w:spacing w:after="0" w:line="360" w:lineRule="auto"/>
        <w:ind w:firstLine="709"/>
        <w:rPr>
          <w:sz w:val="28"/>
          <w:szCs w:val="28"/>
        </w:rPr>
      </w:pPr>
      <w:r w:rsidRPr="00237446">
        <w:rPr>
          <w:sz w:val="28"/>
          <w:szCs w:val="28"/>
        </w:rPr>
        <w:t>«малое предприятие» – организация, имеющая статус «Микропредприятие» или «Малое предприятие» в Едином реестре субъектов малого и среднего предпринимательства;</w:t>
      </w:r>
    </w:p>
    <w:p w14:paraId="4B68E904" w14:textId="77777777" w:rsidR="007D1EA9" w:rsidRPr="00237446" w:rsidRDefault="007D1EA9" w:rsidP="006C2DAC">
      <w:pPr>
        <w:spacing w:after="0" w:line="360" w:lineRule="auto"/>
        <w:ind w:firstLine="709"/>
        <w:rPr>
          <w:sz w:val="28"/>
          <w:szCs w:val="28"/>
        </w:rPr>
      </w:pPr>
      <w:r w:rsidRPr="00237446">
        <w:rPr>
          <w:sz w:val="28"/>
          <w:szCs w:val="28"/>
        </w:rPr>
        <w:t>«НИОКР» – научно-исследовательские и опытно-конструкторские работы;</w:t>
      </w:r>
    </w:p>
    <w:p w14:paraId="12C01FDD" w14:textId="77777777" w:rsidR="007D1EA9" w:rsidRPr="00237446" w:rsidRDefault="007D1EA9" w:rsidP="006C2DAC">
      <w:pPr>
        <w:spacing w:after="0" w:line="360" w:lineRule="auto"/>
        <w:ind w:firstLine="709"/>
        <w:rPr>
          <w:sz w:val="28"/>
          <w:szCs w:val="28"/>
        </w:rPr>
      </w:pPr>
      <w:r w:rsidRPr="00237446">
        <w:rPr>
          <w:sz w:val="28"/>
          <w:szCs w:val="28"/>
        </w:rPr>
        <w:t>«НИОКТР» – научно-исследовательские, опытно-конструкторские и технологические работы;</w:t>
      </w:r>
    </w:p>
    <w:p w14:paraId="6F9319DA" w14:textId="77777777" w:rsidR="007D1EA9" w:rsidRPr="00237446" w:rsidRDefault="007D1EA9" w:rsidP="006C2DAC">
      <w:pPr>
        <w:spacing w:after="0" w:line="360" w:lineRule="auto"/>
        <w:ind w:firstLine="709"/>
        <w:rPr>
          <w:sz w:val="28"/>
          <w:szCs w:val="28"/>
        </w:rPr>
      </w:pPr>
      <w:r w:rsidRPr="00237446">
        <w:rPr>
          <w:sz w:val="28"/>
          <w:szCs w:val="28"/>
        </w:rPr>
        <w:t>«победитель Конкурса» – участник отбора, прошедший все этапы конкурсного отбора, признанный победителем Конкурса протоколом заседания дирекции Фонда;</w:t>
      </w:r>
    </w:p>
    <w:p w14:paraId="7953C5B7" w14:textId="77777777" w:rsidR="007D1EA9" w:rsidRPr="005F2079" w:rsidRDefault="007D1EA9" w:rsidP="006C2DAC">
      <w:pPr>
        <w:spacing w:after="0" w:line="360" w:lineRule="auto"/>
        <w:ind w:firstLine="709"/>
        <w:rPr>
          <w:sz w:val="28"/>
          <w:szCs w:val="28"/>
        </w:rPr>
      </w:pPr>
      <w:r w:rsidRPr="00237446">
        <w:rPr>
          <w:sz w:val="28"/>
          <w:szCs w:val="28"/>
        </w:rPr>
        <w:lastRenderedPageBreak/>
        <w:t xml:space="preserve">«показатель,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w:t>
      </w:r>
      <w:r w:rsidR="00163BDA">
        <w:rPr>
          <w:sz w:val="28"/>
          <w:szCs w:val="28"/>
        </w:rPr>
        <w:t>7</w:t>
      </w:r>
      <w:r w:rsidRPr="005F2079">
        <w:rPr>
          <w:sz w:val="28"/>
          <w:szCs w:val="28"/>
        </w:rPr>
        <w:t xml:space="preserve"> к настоящему Положению);</w:t>
      </w:r>
    </w:p>
    <w:p w14:paraId="1DD4F1B2" w14:textId="1216648C" w:rsidR="007D1EA9" w:rsidRPr="00237446" w:rsidRDefault="007D1EA9" w:rsidP="006C2DAC">
      <w:pPr>
        <w:spacing w:after="0" w:line="360" w:lineRule="auto"/>
        <w:ind w:firstLine="709"/>
        <w:rPr>
          <w:sz w:val="28"/>
          <w:szCs w:val="28"/>
        </w:rPr>
      </w:pPr>
      <w:r w:rsidRPr="005F2079">
        <w:rPr>
          <w:sz w:val="28"/>
          <w:szCs w:val="28"/>
        </w:rPr>
        <w:t>«показатели реализации технологического проекта» – показатели, установленные Приложением №</w:t>
      </w:r>
      <w:r w:rsidR="00237446" w:rsidRPr="005F2079">
        <w:rPr>
          <w:sz w:val="28"/>
          <w:szCs w:val="28"/>
        </w:rPr>
        <w:t> </w:t>
      </w:r>
      <w:r w:rsidRPr="00237446">
        <w:rPr>
          <w:sz w:val="28"/>
          <w:szCs w:val="28"/>
        </w:rPr>
        <w:t>1 к настоящему Положению, значения которых определены Приложением №</w:t>
      </w:r>
      <w:r w:rsidR="00237446">
        <w:rPr>
          <w:sz w:val="28"/>
          <w:szCs w:val="28"/>
        </w:rPr>
        <w:t> </w:t>
      </w:r>
      <w:r w:rsidR="004C6D16" w:rsidRPr="00237446">
        <w:rPr>
          <w:sz w:val="28"/>
          <w:szCs w:val="28"/>
        </w:rPr>
        <w:t>1</w:t>
      </w:r>
      <w:r w:rsidR="004C6D16">
        <w:rPr>
          <w:sz w:val="28"/>
          <w:szCs w:val="28"/>
        </w:rPr>
        <w:t>1</w:t>
      </w:r>
      <w:r w:rsidR="004C6D16" w:rsidRPr="00237446">
        <w:rPr>
          <w:sz w:val="28"/>
          <w:szCs w:val="28"/>
        </w:rPr>
        <w:t xml:space="preserve"> </w:t>
      </w:r>
      <w:r w:rsidRPr="00237446">
        <w:rPr>
          <w:sz w:val="28"/>
          <w:szCs w:val="28"/>
        </w:rPr>
        <w:t xml:space="preserve">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0D490904" w14:textId="77777777" w:rsidR="007D1EA9" w:rsidRPr="00237446" w:rsidRDefault="007D1EA9" w:rsidP="006C2DAC">
      <w:pPr>
        <w:spacing w:after="0" w:line="360" w:lineRule="auto"/>
        <w:ind w:firstLine="709"/>
        <w:rPr>
          <w:sz w:val="28"/>
          <w:szCs w:val="28"/>
        </w:rPr>
      </w:pPr>
      <w:r w:rsidRPr="00237446">
        <w:rPr>
          <w:sz w:val="28"/>
          <w:szCs w:val="28"/>
        </w:rPr>
        <w:t>«проект в сфере искусственного интеллекта» – технологический проект,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45EB9FA4" w14:textId="77777777" w:rsidR="007D1EA9" w:rsidRPr="00237446" w:rsidRDefault="007D1EA9" w:rsidP="006C2DAC">
      <w:pPr>
        <w:spacing w:after="0" w:line="360" w:lineRule="auto"/>
        <w:ind w:firstLine="709"/>
        <w:rPr>
          <w:sz w:val="28"/>
          <w:szCs w:val="28"/>
        </w:rPr>
      </w:pPr>
      <w:r w:rsidRPr="00237446">
        <w:rPr>
          <w:sz w:val="28"/>
          <w:szCs w:val="28"/>
        </w:rPr>
        <w:t>«результат предоставления гранта» – результат, значения ко</w:t>
      </w:r>
      <w:r w:rsidR="00237446">
        <w:rPr>
          <w:sz w:val="28"/>
          <w:szCs w:val="28"/>
        </w:rPr>
        <w:t xml:space="preserve">торого определены Приложением </w:t>
      </w:r>
      <w:r w:rsidR="00237446" w:rsidRPr="00237446">
        <w:rPr>
          <w:sz w:val="28"/>
          <w:szCs w:val="28"/>
        </w:rPr>
        <w:t>№ </w:t>
      </w:r>
      <w:r w:rsidRPr="00237446">
        <w:rPr>
          <w:sz w:val="28"/>
          <w:szCs w:val="28"/>
        </w:rPr>
        <w:t xml:space="preserve">1 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7B583176" w14:textId="77777777" w:rsidR="007D1EA9" w:rsidRPr="00237446" w:rsidRDefault="007D1EA9" w:rsidP="006C2DAC">
      <w:pPr>
        <w:spacing w:after="0" w:line="360" w:lineRule="auto"/>
        <w:ind w:firstLine="709"/>
        <w:rPr>
          <w:sz w:val="28"/>
          <w:szCs w:val="28"/>
        </w:rPr>
      </w:pPr>
      <w:r w:rsidRPr="00237446">
        <w:rPr>
          <w:sz w:val="28"/>
          <w:szCs w:val="28"/>
        </w:rPr>
        <w:t>«РИД» – результат интеллектуальной деятельности;</w:t>
      </w:r>
    </w:p>
    <w:p w14:paraId="016E88BD" w14:textId="77777777" w:rsidR="007D1EA9" w:rsidRPr="00237446" w:rsidRDefault="007D1EA9" w:rsidP="006C2DAC">
      <w:pPr>
        <w:spacing w:after="0" w:line="360" w:lineRule="auto"/>
        <w:ind w:firstLine="709"/>
        <w:rPr>
          <w:sz w:val="28"/>
          <w:szCs w:val="28"/>
        </w:rPr>
      </w:pPr>
      <w:r w:rsidRPr="00237446">
        <w:rPr>
          <w:sz w:val="28"/>
          <w:szCs w:val="28"/>
        </w:rPr>
        <w:t>«специализированная организация» – организация, привлекаемая Фондом для мониторинга проектов, отобранная посредством конкурса;</w:t>
      </w:r>
    </w:p>
    <w:p w14:paraId="08805A5C" w14:textId="77777777" w:rsidR="007D1EA9" w:rsidRPr="00237446" w:rsidRDefault="007D1EA9" w:rsidP="006C2DAC">
      <w:pPr>
        <w:spacing w:after="0" w:line="360" w:lineRule="auto"/>
        <w:ind w:firstLine="709"/>
        <w:rPr>
          <w:sz w:val="28"/>
          <w:szCs w:val="28"/>
        </w:rPr>
      </w:pPr>
      <w:r w:rsidRPr="00237446">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3F172888" w14:textId="77777777" w:rsidR="007D1EA9" w:rsidRPr="00237446" w:rsidRDefault="007D1EA9" w:rsidP="006C2DAC">
      <w:pPr>
        <w:spacing w:after="0" w:line="360" w:lineRule="auto"/>
        <w:ind w:firstLine="709"/>
        <w:rPr>
          <w:sz w:val="28"/>
          <w:szCs w:val="28"/>
        </w:rPr>
      </w:pPr>
      <w:r w:rsidRPr="00237446">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767AB5B8" w14:textId="77777777" w:rsidR="007D1EA9" w:rsidRPr="00237446" w:rsidRDefault="007D1EA9" w:rsidP="006C2DAC">
      <w:pPr>
        <w:spacing w:after="0" w:line="360" w:lineRule="auto"/>
        <w:ind w:firstLine="709"/>
        <w:rPr>
          <w:sz w:val="28"/>
          <w:szCs w:val="28"/>
        </w:rPr>
      </w:pPr>
      <w:r w:rsidRPr="00237446">
        <w:rPr>
          <w:sz w:val="28"/>
          <w:szCs w:val="28"/>
        </w:rPr>
        <w:lastRenderedPageBreak/>
        <w:t>«участник отбора» – заявитель, участвующий в конкурсном отборе.</w:t>
      </w:r>
    </w:p>
    <w:p w14:paraId="5C9A40F0" w14:textId="77777777" w:rsidR="00682895" w:rsidRPr="00237446" w:rsidRDefault="00682895" w:rsidP="00237446">
      <w:pPr>
        <w:pStyle w:val="af1"/>
        <w:numPr>
          <w:ilvl w:val="1"/>
          <w:numId w:val="23"/>
        </w:numPr>
        <w:tabs>
          <w:tab w:val="left" w:pos="1276"/>
        </w:tabs>
        <w:spacing w:after="0" w:line="360" w:lineRule="auto"/>
        <w:ind w:left="0" w:firstLine="709"/>
        <w:contextualSpacing w:val="0"/>
        <w:rPr>
          <w:sz w:val="28"/>
          <w:szCs w:val="28"/>
        </w:rPr>
      </w:pPr>
      <w:r w:rsidRPr="00237446">
        <w:rPr>
          <w:sz w:val="28"/>
          <w:szCs w:val="28"/>
        </w:rPr>
        <w:t xml:space="preserve">Конкурс направлен на отбор </w:t>
      </w:r>
      <w:r w:rsidR="002D643F">
        <w:rPr>
          <w:sz w:val="28"/>
          <w:szCs w:val="28"/>
        </w:rPr>
        <w:t xml:space="preserve">технологических </w:t>
      </w:r>
      <w:r w:rsidRPr="00237446">
        <w:rPr>
          <w:sz w:val="28"/>
          <w:szCs w:val="28"/>
        </w:rPr>
        <w:t>проектов по следующим направлениям (лотам):</w:t>
      </w:r>
    </w:p>
    <w:p w14:paraId="24BA2303"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компьютерное зрение;</w:t>
      </w:r>
    </w:p>
    <w:p w14:paraId="13DDEC2E"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обработка естественного языка;</w:t>
      </w:r>
    </w:p>
    <w:p w14:paraId="43BA5C21"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распознавание и синтез речи;</w:t>
      </w:r>
    </w:p>
    <w:p w14:paraId="5F6D3966"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интеллектуальные системы поддержки принятия решений;</w:t>
      </w:r>
    </w:p>
    <w:p w14:paraId="7C3FEEF8"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перспективные методы искусственного интеллекта.</w:t>
      </w:r>
    </w:p>
    <w:p w14:paraId="3BBF9608" w14:textId="503E9022" w:rsidR="00682895" w:rsidRPr="00237446" w:rsidRDefault="006F382A" w:rsidP="00237446">
      <w:pPr>
        <w:pStyle w:val="af1"/>
        <w:numPr>
          <w:ilvl w:val="1"/>
          <w:numId w:val="23"/>
        </w:numPr>
        <w:tabs>
          <w:tab w:val="left" w:pos="1276"/>
        </w:tabs>
        <w:spacing w:after="0" w:line="360" w:lineRule="auto"/>
        <w:ind w:left="0" w:firstLine="709"/>
        <w:contextualSpacing w:val="0"/>
        <w:rPr>
          <w:sz w:val="28"/>
          <w:szCs w:val="28"/>
        </w:rPr>
      </w:pPr>
      <w:r>
        <w:rPr>
          <w:sz w:val="28"/>
          <w:szCs w:val="28"/>
        </w:rPr>
        <w:t>В рамках конкурса «Старт-ИИ» проводится два разных конкурсных отбора</w:t>
      </w:r>
      <w:r w:rsidR="00682895" w:rsidRPr="00237446">
        <w:rPr>
          <w:sz w:val="28"/>
          <w:szCs w:val="28"/>
        </w:rPr>
        <w:t>:</w:t>
      </w:r>
    </w:p>
    <w:p w14:paraId="3FEB8726" w14:textId="77777777" w:rsidR="00682895" w:rsidRPr="00237446" w:rsidRDefault="00D27F6E" w:rsidP="00C429DD">
      <w:pPr>
        <w:pStyle w:val="af1"/>
        <w:numPr>
          <w:ilvl w:val="0"/>
          <w:numId w:val="73"/>
        </w:numPr>
        <w:tabs>
          <w:tab w:val="left" w:pos="1134"/>
        </w:tabs>
        <w:spacing w:after="0" w:line="360" w:lineRule="auto"/>
        <w:ind w:left="0" w:firstLine="709"/>
        <w:rPr>
          <w:sz w:val="28"/>
          <w:szCs w:val="28"/>
        </w:rPr>
      </w:pPr>
      <w:r>
        <w:rPr>
          <w:sz w:val="28"/>
          <w:szCs w:val="28"/>
        </w:rPr>
        <w:t>Конкурс «Старт-ИИ-1»</w:t>
      </w:r>
      <w:r w:rsidR="00682895" w:rsidRPr="00237446">
        <w:rPr>
          <w:sz w:val="28"/>
          <w:szCs w:val="28"/>
        </w:rPr>
        <w:t>;</w:t>
      </w:r>
    </w:p>
    <w:p w14:paraId="49AC9944" w14:textId="77777777" w:rsidR="00682895" w:rsidRPr="00237446" w:rsidRDefault="00682895" w:rsidP="00C429DD">
      <w:pPr>
        <w:pStyle w:val="af1"/>
        <w:numPr>
          <w:ilvl w:val="0"/>
          <w:numId w:val="73"/>
        </w:numPr>
        <w:tabs>
          <w:tab w:val="left" w:pos="1134"/>
        </w:tabs>
        <w:spacing w:after="0" w:line="360" w:lineRule="auto"/>
        <w:ind w:left="0" w:firstLine="709"/>
        <w:rPr>
          <w:sz w:val="28"/>
          <w:szCs w:val="28"/>
        </w:rPr>
      </w:pPr>
      <w:r w:rsidRPr="00237446">
        <w:rPr>
          <w:sz w:val="28"/>
          <w:szCs w:val="28"/>
        </w:rPr>
        <w:t>Конкурс «Старт-ИИ-2</w:t>
      </w:r>
      <w:r w:rsidR="00D27F6E">
        <w:rPr>
          <w:sz w:val="28"/>
          <w:szCs w:val="28"/>
        </w:rPr>
        <w:t>»</w:t>
      </w:r>
      <w:r w:rsidRPr="00237446">
        <w:rPr>
          <w:sz w:val="28"/>
          <w:szCs w:val="28"/>
        </w:rPr>
        <w:t>.</w:t>
      </w:r>
    </w:p>
    <w:p w14:paraId="7D80A515" w14:textId="77777777" w:rsidR="00D5212B" w:rsidRPr="00237446" w:rsidRDefault="00D5212B" w:rsidP="00C429DD">
      <w:pPr>
        <w:pStyle w:val="40"/>
      </w:pPr>
      <w:bookmarkStart w:id="7" w:name="_Toc77849199"/>
      <w:bookmarkStart w:id="8" w:name="_Toc77874103"/>
      <w:bookmarkStart w:id="9" w:name="_Toc77924975"/>
      <w:bookmarkStart w:id="10" w:name="_Toc77925044"/>
      <w:bookmarkStart w:id="11" w:name="_Toc77925343"/>
      <w:bookmarkEnd w:id="7"/>
      <w:r w:rsidRPr="00237446">
        <w:lastRenderedPageBreak/>
        <w:t xml:space="preserve">УСЛОВИЯ </w:t>
      </w:r>
      <w:r w:rsidR="00657A30" w:rsidRPr="00237446">
        <w:t xml:space="preserve">КОНКУРСА </w:t>
      </w:r>
      <w:r w:rsidR="00607E51" w:rsidRPr="00237446">
        <w:t xml:space="preserve">И </w:t>
      </w:r>
      <w:r w:rsidR="009E0B8F" w:rsidRPr="00237446">
        <w:t>ТРЕБОВАНИ</w:t>
      </w:r>
      <w:r w:rsidR="009E0B8F">
        <w:t>Я</w:t>
      </w:r>
      <w:r w:rsidR="009E0B8F" w:rsidRPr="00237446">
        <w:t xml:space="preserve"> К</w:t>
      </w:r>
      <w:r w:rsidR="009E0B8F">
        <w:t> </w:t>
      </w:r>
      <w:r w:rsidR="00202C72" w:rsidRPr="00237446">
        <w:t xml:space="preserve">ТЕХНОЛОГИЧЕСКИМ </w:t>
      </w:r>
      <w:r w:rsidR="00607E51" w:rsidRPr="00237446">
        <w:t>ПРОЕКТАМ</w:t>
      </w:r>
      <w:bookmarkEnd w:id="8"/>
      <w:bookmarkEnd w:id="9"/>
      <w:bookmarkEnd w:id="10"/>
      <w:bookmarkEnd w:id="11"/>
    </w:p>
    <w:p w14:paraId="4B4A1F99" w14:textId="77777777" w:rsidR="001571CF" w:rsidRPr="00C429DD" w:rsidRDefault="001571CF" w:rsidP="00C429DD">
      <w:pPr>
        <w:pStyle w:val="af1"/>
        <w:spacing w:after="0" w:line="360" w:lineRule="auto"/>
        <w:ind w:left="709"/>
        <w:contextualSpacing w:val="0"/>
        <w:outlineLvl w:val="1"/>
        <w:rPr>
          <w:sz w:val="28"/>
          <w:szCs w:val="28"/>
        </w:rPr>
      </w:pPr>
      <w:bookmarkStart w:id="12" w:name="_Toc33030748"/>
    </w:p>
    <w:p w14:paraId="75AB0BEB" w14:textId="77777777" w:rsidR="00607E51" w:rsidRPr="00237446" w:rsidRDefault="00607E51" w:rsidP="00A15745">
      <w:pPr>
        <w:pStyle w:val="af1"/>
        <w:numPr>
          <w:ilvl w:val="1"/>
          <w:numId w:val="22"/>
        </w:numPr>
        <w:spacing w:after="0" w:line="360" w:lineRule="auto"/>
        <w:ind w:left="0"/>
        <w:contextualSpacing w:val="0"/>
        <w:outlineLvl w:val="1"/>
        <w:rPr>
          <w:sz w:val="28"/>
          <w:szCs w:val="28"/>
        </w:rPr>
      </w:pPr>
      <w:r w:rsidRPr="00237446">
        <w:rPr>
          <w:b/>
          <w:sz w:val="28"/>
          <w:szCs w:val="28"/>
        </w:rPr>
        <w:t xml:space="preserve">Условия для </w:t>
      </w:r>
      <w:r w:rsidRPr="00237446">
        <w:rPr>
          <w:b/>
          <w:sz w:val="28"/>
          <w:szCs w:val="28"/>
          <w:lang w:eastAsia="x-none"/>
        </w:rPr>
        <w:t>Конкурс</w:t>
      </w:r>
      <w:r w:rsidR="000A0F7A" w:rsidRPr="00237446">
        <w:rPr>
          <w:b/>
          <w:sz w:val="28"/>
          <w:szCs w:val="28"/>
          <w:lang w:eastAsia="x-none"/>
        </w:rPr>
        <w:t>а</w:t>
      </w:r>
      <w:r w:rsidRPr="00237446">
        <w:rPr>
          <w:b/>
          <w:sz w:val="28"/>
          <w:szCs w:val="28"/>
          <w:lang w:eastAsia="x-none"/>
        </w:rPr>
        <w:t xml:space="preserve"> «Старт-</w:t>
      </w:r>
      <w:r w:rsidR="004F1809" w:rsidRPr="00237446">
        <w:rPr>
          <w:b/>
          <w:sz w:val="28"/>
          <w:szCs w:val="28"/>
          <w:lang w:eastAsia="x-none"/>
        </w:rPr>
        <w:t>ИИ-</w:t>
      </w:r>
      <w:r w:rsidRPr="00237446">
        <w:rPr>
          <w:b/>
          <w:sz w:val="28"/>
          <w:szCs w:val="28"/>
          <w:lang w:eastAsia="x-none"/>
        </w:rPr>
        <w:t>1».</w:t>
      </w:r>
      <w:bookmarkEnd w:id="12"/>
    </w:p>
    <w:p w14:paraId="3DF52052" w14:textId="77777777" w:rsidR="0043623D" w:rsidRDefault="004F1809" w:rsidP="00B3473C">
      <w:pPr>
        <w:pStyle w:val="af1"/>
        <w:numPr>
          <w:ilvl w:val="2"/>
          <w:numId w:val="22"/>
        </w:numPr>
        <w:spacing w:after="0" w:line="360" w:lineRule="auto"/>
        <w:rPr>
          <w:spacing w:val="-4"/>
          <w:sz w:val="28"/>
          <w:szCs w:val="28"/>
        </w:rPr>
      </w:pPr>
      <w:r w:rsidRPr="00237446">
        <w:rPr>
          <w:spacing w:val="-4"/>
          <w:sz w:val="28"/>
          <w:szCs w:val="28"/>
        </w:rPr>
        <w:t xml:space="preserve">В ходе реализации </w:t>
      </w:r>
      <w:r w:rsidR="008C79E9">
        <w:rPr>
          <w:spacing w:val="-4"/>
          <w:sz w:val="28"/>
          <w:szCs w:val="28"/>
        </w:rPr>
        <w:t xml:space="preserve">технологических </w:t>
      </w:r>
      <w:r w:rsidR="00B37BE6">
        <w:rPr>
          <w:spacing w:val="-4"/>
          <w:sz w:val="28"/>
          <w:szCs w:val="28"/>
        </w:rPr>
        <w:t>проектов, поддерживаемых в конкурсе «Старт-ИИ-1»</w:t>
      </w:r>
      <w:r w:rsidR="0043623D">
        <w:rPr>
          <w:spacing w:val="-4"/>
          <w:sz w:val="28"/>
          <w:szCs w:val="28"/>
        </w:rPr>
        <w:t>,</w:t>
      </w:r>
      <w:r w:rsidRPr="00237446">
        <w:rPr>
          <w:spacing w:val="-4"/>
          <w:sz w:val="28"/>
          <w:szCs w:val="28"/>
        </w:rPr>
        <w:t xml:space="preserve">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 </w:t>
      </w:r>
    </w:p>
    <w:p w14:paraId="7FE5BDA1" w14:textId="77777777" w:rsidR="004F1809" w:rsidRPr="00833ED4" w:rsidRDefault="004F1809" w:rsidP="00C429DD">
      <w:pPr>
        <w:spacing w:after="0" w:line="360" w:lineRule="auto"/>
        <w:ind w:firstLine="709"/>
        <w:rPr>
          <w:spacing w:val="-4"/>
          <w:sz w:val="28"/>
          <w:szCs w:val="28"/>
        </w:rPr>
      </w:pPr>
      <w:r w:rsidRPr="00833ED4">
        <w:rPr>
          <w:spacing w:val="-4"/>
          <w:sz w:val="28"/>
          <w:szCs w:val="28"/>
        </w:rPr>
        <w:t xml:space="preserve">Результаты НИОКР в течение </w:t>
      </w:r>
      <w:r w:rsidR="008C79E9">
        <w:rPr>
          <w:spacing w:val="-4"/>
          <w:sz w:val="28"/>
          <w:szCs w:val="28"/>
        </w:rPr>
        <w:t xml:space="preserve">технологического </w:t>
      </w:r>
      <w:r w:rsidR="00B37BE6" w:rsidRPr="00833ED4">
        <w:rPr>
          <w:spacing w:val="-4"/>
          <w:sz w:val="28"/>
          <w:szCs w:val="28"/>
        </w:rPr>
        <w:t>проекта</w:t>
      </w:r>
      <w:r w:rsidRPr="00833ED4">
        <w:rPr>
          <w:sz w:val="28"/>
          <w:szCs w:val="28"/>
        </w:rPr>
        <w:t xml:space="preserve"> </w:t>
      </w:r>
      <w:r w:rsidRPr="00833ED4">
        <w:rPr>
          <w:spacing w:val="-4"/>
          <w:sz w:val="28"/>
          <w:szCs w:val="28"/>
        </w:rPr>
        <w:t xml:space="preserve">должны создавать предпосылки для привлечения инвестора для софинансирования </w:t>
      </w:r>
      <w:r w:rsidR="00997BC4">
        <w:rPr>
          <w:spacing w:val="-4"/>
          <w:sz w:val="28"/>
          <w:szCs w:val="28"/>
        </w:rPr>
        <w:t xml:space="preserve">технологического </w:t>
      </w:r>
      <w:r w:rsidRPr="00833ED4">
        <w:rPr>
          <w:spacing w:val="-4"/>
          <w:sz w:val="28"/>
          <w:szCs w:val="28"/>
        </w:rPr>
        <w:t xml:space="preserve">проекта </w:t>
      </w:r>
      <w:r w:rsidR="00237446" w:rsidRPr="00833ED4">
        <w:rPr>
          <w:spacing w:val="-4"/>
          <w:sz w:val="28"/>
          <w:szCs w:val="28"/>
        </w:rPr>
        <w:t xml:space="preserve">в рамках </w:t>
      </w:r>
      <w:r w:rsidRPr="00833ED4">
        <w:rPr>
          <w:sz w:val="28"/>
          <w:szCs w:val="28"/>
        </w:rPr>
        <w:t>Конкурса «Старт-ИИ</w:t>
      </w:r>
      <w:r w:rsidR="00FB64B3" w:rsidRPr="00833ED4">
        <w:rPr>
          <w:sz w:val="28"/>
          <w:szCs w:val="28"/>
        </w:rPr>
        <w:t>-2</w:t>
      </w:r>
      <w:r w:rsidRPr="00833ED4">
        <w:rPr>
          <w:sz w:val="28"/>
          <w:szCs w:val="28"/>
        </w:rPr>
        <w:t>»</w:t>
      </w:r>
      <w:r w:rsidRPr="00833ED4">
        <w:rPr>
          <w:spacing w:val="-4"/>
          <w:sz w:val="28"/>
          <w:szCs w:val="28"/>
        </w:rPr>
        <w:t xml:space="preserve">. </w:t>
      </w:r>
    </w:p>
    <w:p w14:paraId="2BA8D382" w14:textId="77777777" w:rsidR="002A338E" w:rsidRPr="00CE123E" w:rsidRDefault="002A338E" w:rsidP="002A338E">
      <w:pPr>
        <w:pStyle w:val="af1"/>
        <w:numPr>
          <w:ilvl w:val="2"/>
          <w:numId w:val="22"/>
        </w:numPr>
        <w:spacing w:after="0" w:line="360" w:lineRule="auto"/>
        <w:rPr>
          <w:spacing w:val="-2"/>
          <w:sz w:val="28"/>
          <w:szCs w:val="28"/>
        </w:rPr>
      </w:pPr>
      <w:r w:rsidRPr="00C429DD">
        <w:rPr>
          <w:sz w:val="28"/>
        </w:rPr>
        <w:t>Размер</w:t>
      </w:r>
      <w:r w:rsidRPr="00CE123E">
        <w:rPr>
          <w:spacing w:val="-2"/>
          <w:sz w:val="28"/>
          <w:szCs w:val="28"/>
        </w:rPr>
        <w:t xml:space="preserve">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06C6EC2F" w14:textId="77777777" w:rsidR="00477B2E" w:rsidRPr="00237446" w:rsidRDefault="00477B2E" w:rsidP="00B3473C">
      <w:pPr>
        <w:pStyle w:val="af1"/>
        <w:numPr>
          <w:ilvl w:val="2"/>
          <w:numId w:val="22"/>
        </w:numPr>
        <w:spacing w:after="0" w:line="360" w:lineRule="auto"/>
        <w:rPr>
          <w:spacing w:val="-2"/>
          <w:sz w:val="28"/>
          <w:szCs w:val="28"/>
        </w:rPr>
      </w:pPr>
      <w:r w:rsidRPr="00237446">
        <w:rPr>
          <w:spacing w:val="-4"/>
          <w:sz w:val="28"/>
          <w:szCs w:val="28"/>
        </w:rPr>
        <w:t>Размер</w:t>
      </w:r>
      <w:r w:rsidRPr="00237446">
        <w:rPr>
          <w:spacing w:val="-2"/>
          <w:sz w:val="28"/>
          <w:szCs w:val="28"/>
        </w:rPr>
        <w:t xml:space="preserve"> гранта не может превышать 4 млн рублей.</w:t>
      </w:r>
    </w:p>
    <w:p w14:paraId="185F8544" w14:textId="77777777" w:rsidR="00742322" w:rsidRPr="00CE123E" w:rsidRDefault="00742322" w:rsidP="004561E1">
      <w:pPr>
        <w:pStyle w:val="af1"/>
        <w:numPr>
          <w:ilvl w:val="2"/>
          <w:numId w:val="22"/>
        </w:numPr>
        <w:spacing w:after="0" w:line="360" w:lineRule="auto"/>
        <w:rPr>
          <w:sz w:val="28"/>
          <w:szCs w:val="28"/>
        </w:rPr>
      </w:pPr>
      <w:r w:rsidRPr="00237446">
        <w:rPr>
          <w:sz w:val="28"/>
          <w:szCs w:val="28"/>
        </w:rPr>
        <w:t>Срок выполнения НИОКР составляет 12 месяцев</w:t>
      </w:r>
      <w:r w:rsidRPr="00CE123E">
        <w:rPr>
          <w:rStyle w:val="a7"/>
          <w:sz w:val="28"/>
          <w:szCs w:val="28"/>
        </w:rPr>
        <w:footnoteReference w:id="4"/>
      </w:r>
      <w:r w:rsidRPr="00CE123E">
        <w:rPr>
          <w:sz w:val="28"/>
          <w:szCs w:val="28"/>
        </w:rPr>
        <w:t xml:space="preserve"> с даты заключения договора</w:t>
      </w:r>
      <w:r w:rsidR="00237446">
        <w:rPr>
          <w:sz w:val="28"/>
          <w:szCs w:val="28"/>
        </w:rPr>
        <w:t xml:space="preserve"> о предоставлении</w:t>
      </w:r>
      <w:r w:rsidRPr="00CE123E">
        <w:rPr>
          <w:sz w:val="28"/>
          <w:szCs w:val="28"/>
        </w:rPr>
        <w:t xml:space="preserve"> гранта.</w:t>
      </w:r>
    </w:p>
    <w:p w14:paraId="23885267" w14:textId="77777777" w:rsidR="00FC10ED" w:rsidRPr="00FC10ED" w:rsidRDefault="00FC10ED" w:rsidP="00FC10ED">
      <w:pPr>
        <w:spacing w:after="0" w:line="360" w:lineRule="auto"/>
        <w:ind w:firstLine="709"/>
        <w:rPr>
          <w:sz w:val="28"/>
          <w:szCs w:val="28"/>
        </w:rPr>
      </w:pPr>
      <w:r w:rsidRPr="00FC10ED">
        <w:rPr>
          <w:sz w:val="28"/>
          <w:szCs w:val="28"/>
        </w:rPr>
        <w:t>Срок выполнения технологического проекта может быть уменьшен, но не более чем до 6 месяцев, в случае выполнения грантополучателем всех предусмотренных договором о предоставлении гранта обязательств.</w:t>
      </w:r>
    </w:p>
    <w:p w14:paraId="3FCE04F2" w14:textId="77777777" w:rsidR="00742322" w:rsidRPr="00CE123E" w:rsidRDefault="00742322" w:rsidP="00FC10ED">
      <w:pPr>
        <w:pStyle w:val="af1"/>
        <w:numPr>
          <w:ilvl w:val="2"/>
          <w:numId w:val="22"/>
        </w:numPr>
        <w:spacing w:after="0" w:line="360" w:lineRule="auto"/>
        <w:rPr>
          <w:sz w:val="28"/>
          <w:szCs w:val="28"/>
        </w:rPr>
      </w:pPr>
      <w:r w:rsidRPr="00CE123E">
        <w:rPr>
          <w:sz w:val="28"/>
          <w:szCs w:val="28"/>
        </w:rPr>
        <w:t xml:space="preserve">Гранты предоставляются в соответствии с календарным планом выполнения НИОКР, предусмотренным </w:t>
      </w:r>
      <w:r w:rsidRPr="00237446">
        <w:rPr>
          <w:sz w:val="28"/>
          <w:szCs w:val="28"/>
        </w:rPr>
        <w:t xml:space="preserve">Приложением № </w:t>
      </w:r>
      <w:r w:rsidR="00163BDA">
        <w:rPr>
          <w:sz w:val="28"/>
          <w:szCs w:val="28"/>
        </w:rPr>
        <w:t>7</w:t>
      </w:r>
      <w:r w:rsidRPr="00CE123E">
        <w:rPr>
          <w:sz w:val="28"/>
          <w:szCs w:val="28"/>
        </w:rPr>
        <w:t xml:space="preserve"> к договору о предоставлении гранта</w:t>
      </w:r>
      <w:r w:rsidR="0046660B">
        <w:rPr>
          <w:sz w:val="28"/>
          <w:szCs w:val="28"/>
        </w:rPr>
        <w:t xml:space="preserve"> </w:t>
      </w:r>
      <w:r w:rsidR="0046660B" w:rsidRPr="00237446">
        <w:rPr>
          <w:sz w:val="28"/>
          <w:szCs w:val="28"/>
        </w:rPr>
        <w:t xml:space="preserve">(Приложение № </w:t>
      </w:r>
      <w:r w:rsidR="0046660B">
        <w:rPr>
          <w:sz w:val="28"/>
          <w:szCs w:val="28"/>
        </w:rPr>
        <w:t>7</w:t>
      </w:r>
      <w:r w:rsidR="0046660B" w:rsidRPr="00237446">
        <w:rPr>
          <w:sz w:val="28"/>
          <w:szCs w:val="28"/>
        </w:rPr>
        <w:t xml:space="preserve"> к настоящему Положению)</w:t>
      </w:r>
      <w:r w:rsidRPr="00CE123E">
        <w:rPr>
          <w:sz w:val="28"/>
          <w:szCs w:val="28"/>
        </w:rPr>
        <w:t>.</w:t>
      </w:r>
    </w:p>
    <w:p w14:paraId="5DA09559" w14:textId="77777777" w:rsidR="009646CD" w:rsidRPr="00CE123E" w:rsidRDefault="00477B2E" w:rsidP="004561E1">
      <w:pPr>
        <w:pStyle w:val="af1"/>
        <w:numPr>
          <w:ilvl w:val="2"/>
          <w:numId w:val="22"/>
        </w:numPr>
        <w:spacing w:after="0" w:line="360" w:lineRule="auto"/>
        <w:rPr>
          <w:spacing w:val="-2"/>
          <w:sz w:val="28"/>
          <w:szCs w:val="28"/>
        </w:rPr>
      </w:pPr>
      <w:r w:rsidRPr="00CE123E">
        <w:rPr>
          <w:sz w:val="28"/>
          <w:szCs w:val="28"/>
        </w:rPr>
        <w:lastRenderedPageBreak/>
        <w:t>Технологический проект считается завершенным, если соблюдены следующие условия:</w:t>
      </w:r>
    </w:p>
    <w:p w14:paraId="748E6493" w14:textId="7956E55C" w:rsidR="009646CD" w:rsidRPr="00C429DD" w:rsidRDefault="00477B2E" w:rsidP="00C429DD">
      <w:pPr>
        <w:pStyle w:val="af1"/>
        <w:numPr>
          <w:ilvl w:val="3"/>
          <w:numId w:val="22"/>
        </w:numPr>
        <w:spacing w:after="0" w:line="360" w:lineRule="auto"/>
        <w:rPr>
          <w:sz w:val="28"/>
          <w:szCs w:val="28"/>
        </w:rPr>
      </w:pPr>
      <w:r w:rsidRPr="00833ED4">
        <w:rPr>
          <w:sz w:val="28"/>
          <w:szCs w:val="28"/>
        </w:rPr>
        <w:t>НИОКР завершен (Фонд проверят заключительный научно-технический</w:t>
      </w:r>
      <w:r w:rsidR="00D86F9E">
        <w:rPr>
          <w:sz w:val="28"/>
          <w:szCs w:val="28"/>
        </w:rPr>
        <w:t xml:space="preserve"> отчет</w:t>
      </w:r>
      <w:r w:rsidR="00695AB0">
        <w:rPr>
          <w:sz w:val="28"/>
          <w:szCs w:val="28"/>
        </w:rPr>
        <w:t xml:space="preserve">, </w:t>
      </w:r>
      <w:r w:rsidR="00695AB0" w:rsidRPr="00695AB0">
        <w:rPr>
          <w:spacing w:val="-4"/>
          <w:sz w:val="28"/>
          <w:szCs w:val="28"/>
        </w:rPr>
        <w:t>отчет о расходах получателя гранта, источником финансового обеспечения которых являются средства гранта</w:t>
      </w:r>
      <w:r w:rsidR="00695AB0" w:rsidRPr="00695AB0">
        <w:rPr>
          <w:spacing w:val="-4"/>
          <w:sz w:val="28"/>
          <w:szCs w:val="28"/>
          <w:vertAlign w:val="superscript"/>
        </w:rPr>
        <w:footnoteReference w:id="5"/>
      </w:r>
      <w:r w:rsidRPr="00C429DD">
        <w:rPr>
          <w:sz w:val="28"/>
          <w:szCs w:val="28"/>
        </w:rPr>
        <w:t>);</w:t>
      </w:r>
    </w:p>
    <w:p w14:paraId="15B5552A" w14:textId="77777777" w:rsidR="009646CD" w:rsidRPr="00833ED4" w:rsidRDefault="00477B2E" w:rsidP="00C429DD">
      <w:pPr>
        <w:pStyle w:val="af1"/>
        <w:numPr>
          <w:ilvl w:val="3"/>
          <w:numId w:val="22"/>
        </w:numPr>
        <w:spacing w:after="0" w:line="360" w:lineRule="auto"/>
        <w:rPr>
          <w:sz w:val="28"/>
          <w:szCs w:val="28"/>
        </w:rPr>
      </w:pPr>
      <w:r w:rsidRPr="00833ED4">
        <w:rPr>
          <w:sz w:val="28"/>
          <w:szCs w:val="28"/>
        </w:rPr>
        <w:t>создана научная и(или) научно-техническая продукция (Фонд проверяет заключительный научно-технический отчет</w:t>
      </w:r>
      <w:r w:rsidR="00B37BE6" w:rsidRPr="00833ED4">
        <w:rPr>
          <w:sz w:val="28"/>
          <w:szCs w:val="28"/>
        </w:rPr>
        <w:t>)</w:t>
      </w:r>
      <w:r w:rsidR="00B37BE6" w:rsidRPr="00833ED4">
        <w:rPr>
          <w:spacing w:val="-2"/>
          <w:sz w:val="28"/>
          <w:szCs w:val="28"/>
        </w:rPr>
        <w:t>;</w:t>
      </w:r>
    </w:p>
    <w:p w14:paraId="6890E62D" w14:textId="77777777" w:rsidR="009646CD" w:rsidRPr="00833ED4" w:rsidRDefault="00B37BE6" w:rsidP="00C429DD">
      <w:pPr>
        <w:pStyle w:val="af1"/>
        <w:numPr>
          <w:ilvl w:val="3"/>
          <w:numId w:val="22"/>
        </w:numPr>
        <w:spacing w:after="0" w:line="360" w:lineRule="auto"/>
        <w:rPr>
          <w:sz w:val="28"/>
          <w:szCs w:val="28"/>
        </w:rPr>
      </w:pPr>
      <w:r w:rsidRPr="00833ED4">
        <w:rPr>
          <w:sz w:val="28"/>
          <w:szCs w:val="28"/>
        </w:rPr>
        <w:t>подана заявка на регистрацию РИД в Российской Федерации и/или за рубежом (Фонд проверяют копию(и) представленной(ых) заявки(ок));</w:t>
      </w:r>
    </w:p>
    <w:p w14:paraId="19DB35D9" w14:textId="77777777" w:rsidR="00742322" w:rsidRPr="00833ED4" w:rsidRDefault="00742322" w:rsidP="00C429DD">
      <w:pPr>
        <w:pStyle w:val="af1"/>
        <w:numPr>
          <w:ilvl w:val="3"/>
          <w:numId w:val="22"/>
        </w:numPr>
        <w:spacing w:after="0" w:line="360" w:lineRule="auto"/>
        <w:rPr>
          <w:sz w:val="28"/>
          <w:szCs w:val="28"/>
        </w:rPr>
      </w:pPr>
      <w:r w:rsidRPr="00833ED4">
        <w:rPr>
          <w:sz w:val="28"/>
          <w:szCs w:val="28"/>
        </w:rPr>
        <w:t>внесены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09AD9615" w14:textId="77777777" w:rsidR="004F1809" w:rsidRPr="00CE123E" w:rsidRDefault="004F1809" w:rsidP="00C429DD">
      <w:pPr>
        <w:pStyle w:val="af1"/>
        <w:numPr>
          <w:ilvl w:val="1"/>
          <w:numId w:val="22"/>
        </w:numPr>
        <w:spacing w:after="0" w:line="360" w:lineRule="auto"/>
        <w:ind w:left="0"/>
        <w:contextualSpacing w:val="0"/>
        <w:outlineLvl w:val="1"/>
        <w:rPr>
          <w:b/>
          <w:sz w:val="28"/>
          <w:szCs w:val="28"/>
        </w:rPr>
      </w:pPr>
      <w:bookmarkStart w:id="13" w:name="_Toc33030749"/>
      <w:r w:rsidRPr="00CE123E">
        <w:rPr>
          <w:b/>
          <w:sz w:val="28"/>
          <w:szCs w:val="28"/>
        </w:rPr>
        <w:t>Условия для Конкурс</w:t>
      </w:r>
      <w:r w:rsidR="000A0F7A" w:rsidRPr="00CE123E">
        <w:rPr>
          <w:b/>
          <w:sz w:val="28"/>
          <w:szCs w:val="28"/>
        </w:rPr>
        <w:t>а</w:t>
      </w:r>
      <w:r w:rsidRPr="00CE123E">
        <w:rPr>
          <w:b/>
          <w:sz w:val="28"/>
          <w:szCs w:val="28"/>
        </w:rPr>
        <w:t xml:space="preserve"> «Старт-ИИ-2».</w:t>
      </w:r>
      <w:bookmarkEnd w:id="13"/>
    </w:p>
    <w:p w14:paraId="63636BB5" w14:textId="77777777" w:rsidR="00F21B31" w:rsidRDefault="0034717E" w:rsidP="00A15745">
      <w:pPr>
        <w:pStyle w:val="af1"/>
        <w:numPr>
          <w:ilvl w:val="2"/>
          <w:numId w:val="22"/>
        </w:numPr>
        <w:spacing w:after="0" w:line="360" w:lineRule="auto"/>
        <w:rPr>
          <w:sz w:val="28"/>
          <w:szCs w:val="28"/>
        </w:rPr>
      </w:pPr>
      <w:r w:rsidRPr="00CE123E">
        <w:rPr>
          <w:sz w:val="28"/>
          <w:szCs w:val="28"/>
        </w:rPr>
        <w:t>Конкурс «Старт-ИИ</w:t>
      </w:r>
      <w:r w:rsidR="006302A9" w:rsidRPr="00CE123E">
        <w:rPr>
          <w:sz w:val="28"/>
          <w:szCs w:val="28"/>
        </w:rPr>
        <w:t>-2</w:t>
      </w:r>
      <w:r w:rsidRPr="00CE123E">
        <w:rPr>
          <w:sz w:val="28"/>
          <w:szCs w:val="28"/>
        </w:rPr>
        <w:t>» направлен на обеспечение проведения НИОКР (на основе полученного ранее</w:t>
      </w:r>
      <w:r w:rsidR="00F21B31">
        <w:rPr>
          <w:sz w:val="28"/>
          <w:szCs w:val="28"/>
        </w:rPr>
        <w:t xml:space="preserve"> </w:t>
      </w:r>
      <w:r w:rsidRPr="00CE123E">
        <w:rPr>
          <w:sz w:val="28"/>
          <w:szCs w:val="28"/>
        </w:rPr>
        <w:t xml:space="preserve">научно-технического задела), результаты которых позволят перейти </w:t>
      </w:r>
      <w:r w:rsidR="00F21B31" w:rsidRPr="00CE123E">
        <w:rPr>
          <w:sz w:val="28"/>
          <w:szCs w:val="28"/>
        </w:rPr>
        <w:t>к</w:t>
      </w:r>
      <w:r w:rsidR="00F21B31">
        <w:rPr>
          <w:sz w:val="28"/>
          <w:szCs w:val="28"/>
        </w:rPr>
        <w:t> </w:t>
      </w:r>
      <w:r w:rsidRPr="00CE123E">
        <w:rPr>
          <w:sz w:val="28"/>
          <w:szCs w:val="28"/>
        </w:rPr>
        <w:t xml:space="preserve">коммерциализации создаваемой инновационной продукции. </w:t>
      </w:r>
      <w:r w:rsidR="00F21B31">
        <w:rPr>
          <w:sz w:val="28"/>
          <w:szCs w:val="28"/>
        </w:rPr>
        <w:t>Коммерциализация создаваемой продукции</w:t>
      </w:r>
      <w:r w:rsidRPr="00CE123E">
        <w:rPr>
          <w:sz w:val="28"/>
          <w:szCs w:val="28"/>
        </w:rPr>
        <w:t xml:space="preserve"> предусматривает получение выручки от реализации продукции (сервисов, решений) в объеме, установленном требованиями </w:t>
      </w:r>
      <w:r w:rsidR="00F21B31">
        <w:rPr>
          <w:sz w:val="28"/>
          <w:szCs w:val="28"/>
        </w:rPr>
        <w:t xml:space="preserve">настоящего </w:t>
      </w:r>
      <w:r w:rsidRPr="00CE123E">
        <w:rPr>
          <w:sz w:val="28"/>
          <w:szCs w:val="28"/>
        </w:rPr>
        <w:t xml:space="preserve">Положения. </w:t>
      </w:r>
    </w:p>
    <w:p w14:paraId="7827F4EA" w14:textId="77777777" w:rsidR="00AC5992" w:rsidRDefault="0034717E" w:rsidP="00AC5992">
      <w:pPr>
        <w:spacing w:after="0" w:line="360" w:lineRule="auto"/>
        <w:ind w:firstLine="709"/>
        <w:rPr>
          <w:sz w:val="28"/>
          <w:szCs w:val="28"/>
        </w:rPr>
      </w:pPr>
      <w:r w:rsidRPr="00833ED4">
        <w:rPr>
          <w:sz w:val="28"/>
          <w:szCs w:val="28"/>
        </w:rPr>
        <w:t>Реализация Конкурса «Старт-ИИ</w:t>
      </w:r>
      <w:r w:rsidR="006302A9" w:rsidRPr="00833ED4">
        <w:rPr>
          <w:sz w:val="28"/>
          <w:szCs w:val="28"/>
        </w:rPr>
        <w:t>-2</w:t>
      </w:r>
      <w:r w:rsidRPr="00833ED4">
        <w:rPr>
          <w:sz w:val="28"/>
          <w:szCs w:val="28"/>
        </w:rPr>
        <w:t>» осуществляется с привлечением внебюджетных средств.</w:t>
      </w:r>
    </w:p>
    <w:p w14:paraId="2FEBA002" w14:textId="77777777" w:rsidR="00AC5992" w:rsidRPr="00AC5992" w:rsidRDefault="00AC5992" w:rsidP="00AC5992">
      <w:pPr>
        <w:spacing w:after="0" w:line="360" w:lineRule="auto"/>
        <w:ind w:firstLine="709"/>
        <w:rPr>
          <w:sz w:val="28"/>
          <w:szCs w:val="28"/>
        </w:rPr>
      </w:pPr>
      <w:r w:rsidRPr="00AC5992">
        <w:rPr>
          <w:sz w:val="28"/>
          <w:szCs w:val="28"/>
        </w:rPr>
        <w:t>Заявляемый на Конкурс «Старт-ИИ-2» технологический проект должен предусматривать объем предоставляемого Фондом гранта при условии софинансирования технологического проекта из внебюджетных средств в размере не менее 30% от суммы гранта.</w:t>
      </w:r>
    </w:p>
    <w:p w14:paraId="7D662EE3" w14:textId="77777777" w:rsidR="007F4AAB" w:rsidRPr="007F4AAB" w:rsidRDefault="007F4AAB" w:rsidP="007F4AAB">
      <w:pPr>
        <w:pStyle w:val="af1"/>
        <w:numPr>
          <w:ilvl w:val="2"/>
          <w:numId w:val="22"/>
        </w:numPr>
        <w:spacing w:after="0" w:line="360" w:lineRule="auto"/>
        <w:rPr>
          <w:spacing w:val="-2"/>
          <w:sz w:val="28"/>
          <w:szCs w:val="28"/>
        </w:rPr>
      </w:pPr>
      <w:bookmarkStart w:id="14" w:name="_Hlk68704914"/>
      <w:r w:rsidRPr="007F4AAB">
        <w:rPr>
          <w:sz w:val="28"/>
          <w:szCs w:val="28"/>
        </w:rPr>
        <w:t>Внебюджетными средствами являются:</w:t>
      </w:r>
    </w:p>
    <w:p w14:paraId="5421A337" w14:textId="77777777" w:rsidR="007F4AAB" w:rsidRPr="007D6967" w:rsidRDefault="007F4AAB" w:rsidP="007F4AAB">
      <w:pPr>
        <w:pStyle w:val="af1"/>
        <w:numPr>
          <w:ilvl w:val="3"/>
          <w:numId w:val="22"/>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297F4C6C" w14:textId="77777777" w:rsidR="007F4AAB" w:rsidRPr="007D6967" w:rsidRDefault="007F4AAB" w:rsidP="00C429DD">
      <w:pPr>
        <w:pStyle w:val="af1"/>
        <w:numPr>
          <w:ilvl w:val="3"/>
          <w:numId w:val="22"/>
        </w:numPr>
        <w:spacing w:after="0" w:line="360" w:lineRule="auto"/>
        <w:rPr>
          <w:sz w:val="28"/>
          <w:szCs w:val="28"/>
        </w:rPr>
      </w:pPr>
      <w:r w:rsidRPr="007D6967">
        <w:rPr>
          <w:sz w:val="28"/>
          <w:szCs w:val="28"/>
        </w:rPr>
        <w:t>средств</w:t>
      </w:r>
      <w:r>
        <w:rPr>
          <w:sz w:val="28"/>
          <w:szCs w:val="28"/>
        </w:rPr>
        <w:t>а</w:t>
      </w:r>
      <w:r w:rsidRPr="007D6967">
        <w:rPr>
          <w:sz w:val="28"/>
          <w:szCs w:val="28"/>
        </w:rPr>
        <w:t xml:space="preserve"> инвестора;</w:t>
      </w:r>
    </w:p>
    <w:p w14:paraId="13A3A41A" w14:textId="77777777" w:rsidR="007F4AAB" w:rsidRPr="007D6967" w:rsidRDefault="007F4AAB" w:rsidP="007F4AAB">
      <w:pPr>
        <w:pStyle w:val="af1"/>
        <w:numPr>
          <w:ilvl w:val="3"/>
          <w:numId w:val="22"/>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07DB3D42" w14:textId="77777777" w:rsidR="007F4AAB" w:rsidRPr="007D6967" w:rsidRDefault="007F4AAB" w:rsidP="00C429DD">
      <w:pPr>
        <w:pStyle w:val="af1"/>
        <w:numPr>
          <w:ilvl w:val="3"/>
          <w:numId w:val="22"/>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Pr>
          <w:sz w:val="28"/>
          <w:szCs w:val="28"/>
        </w:rPr>
        <w:t xml:space="preserve"> технологического</w:t>
      </w:r>
      <w:r w:rsidRPr="007D6967">
        <w:rPr>
          <w:sz w:val="28"/>
          <w:szCs w:val="28"/>
        </w:rPr>
        <w:t xml:space="preserve"> проекта</w:t>
      </w:r>
      <w:r w:rsidRPr="007D6967">
        <w:rPr>
          <w:rStyle w:val="a7"/>
          <w:sz w:val="28"/>
          <w:szCs w:val="28"/>
        </w:rPr>
        <w:footnoteReference w:id="6"/>
      </w:r>
      <w:r>
        <w:rPr>
          <w:sz w:val="28"/>
          <w:szCs w:val="28"/>
        </w:rPr>
        <w:t>.</w:t>
      </w:r>
    </w:p>
    <w:p w14:paraId="00C9CF38" w14:textId="77777777" w:rsidR="007F4AAB" w:rsidRPr="00AE1804" w:rsidRDefault="007F4AAB" w:rsidP="007F4AAB">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Pr>
          <w:sz w:val="28"/>
          <w:szCs w:val="28"/>
        </w:rPr>
        <w:t>.</w:t>
      </w:r>
      <w:r w:rsidRPr="00AE1804">
        <w:rPr>
          <w:sz w:val="28"/>
          <w:szCs w:val="28"/>
        </w:rPr>
        <w:t xml:space="preserve"> </w:t>
      </w:r>
      <w:r>
        <w:rPr>
          <w:sz w:val="28"/>
          <w:szCs w:val="28"/>
        </w:rPr>
        <w:t>П</w:t>
      </w:r>
      <w:r w:rsidRPr="00AE1804">
        <w:rPr>
          <w:sz w:val="28"/>
          <w:szCs w:val="28"/>
        </w:rPr>
        <w:t>ри этом суммарный объем внебюджетных средств должен составля</w:t>
      </w:r>
      <w:r>
        <w:rPr>
          <w:sz w:val="28"/>
          <w:szCs w:val="28"/>
        </w:rPr>
        <w:t>ть не менее 30% от суммы гранта по Конкурсу «Старт-ИИ-2»</w:t>
      </w:r>
      <w:r w:rsidRPr="00AE1804">
        <w:rPr>
          <w:sz w:val="28"/>
          <w:szCs w:val="28"/>
        </w:rPr>
        <w:t>.</w:t>
      </w:r>
    </w:p>
    <w:bookmarkEnd w:id="14"/>
    <w:p w14:paraId="591F3A56" w14:textId="77777777" w:rsidR="00AC5992" w:rsidRPr="00CE123E" w:rsidRDefault="00AC5992" w:rsidP="00AC5992">
      <w:pPr>
        <w:pStyle w:val="af1"/>
        <w:numPr>
          <w:ilvl w:val="2"/>
          <w:numId w:val="22"/>
        </w:numPr>
        <w:spacing w:after="0" w:line="360" w:lineRule="auto"/>
        <w:rPr>
          <w:spacing w:val="-2"/>
          <w:sz w:val="28"/>
          <w:szCs w:val="28"/>
        </w:rPr>
      </w:pPr>
      <w:r w:rsidRPr="00CE123E">
        <w:rPr>
          <w:sz w:val="28"/>
          <w:szCs w:val="28"/>
        </w:rPr>
        <w:t>Размер</w:t>
      </w:r>
      <w:r w:rsidRPr="00CE123E">
        <w:rPr>
          <w:spacing w:val="-2"/>
          <w:sz w:val="28"/>
          <w:szCs w:val="28"/>
        </w:rPr>
        <w:t xml:space="preserve">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1E0DC86B" w14:textId="77777777" w:rsidR="00DD1183" w:rsidRDefault="00DD1183" w:rsidP="00DD1183">
      <w:pPr>
        <w:pStyle w:val="af1"/>
        <w:numPr>
          <w:ilvl w:val="2"/>
          <w:numId w:val="22"/>
        </w:numPr>
        <w:spacing w:after="0" w:line="360" w:lineRule="auto"/>
        <w:rPr>
          <w:spacing w:val="-2"/>
          <w:sz w:val="28"/>
          <w:szCs w:val="28"/>
        </w:rPr>
      </w:pPr>
      <w:r w:rsidRPr="00CE123E">
        <w:rPr>
          <w:spacing w:val="-2"/>
          <w:sz w:val="28"/>
          <w:szCs w:val="28"/>
        </w:rPr>
        <w:t>Размер гранта не может превышать 8 млн рублей.</w:t>
      </w:r>
    </w:p>
    <w:p w14:paraId="11CE6147" w14:textId="15A9EE57" w:rsidR="00C46822" w:rsidRPr="00CE123E" w:rsidRDefault="00C46822" w:rsidP="004561E1">
      <w:pPr>
        <w:pStyle w:val="af1"/>
        <w:numPr>
          <w:ilvl w:val="2"/>
          <w:numId w:val="22"/>
        </w:numPr>
        <w:spacing w:after="0" w:line="360" w:lineRule="auto"/>
        <w:rPr>
          <w:sz w:val="28"/>
          <w:szCs w:val="28"/>
        </w:rPr>
      </w:pPr>
      <w:r w:rsidRPr="00CE123E">
        <w:rPr>
          <w:sz w:val="28"/>
          <w:szCs w:val="28"/>
        </w:rPr>
        <w:t xml:space="preserve">Срок выполнения </w:t>
      </w:r>
      <w:r w:rsidR="006F382A" w:rsidRPr="00FC10ED">
        <w:rPr>
          <w:sz w:val="28"/>
          <w:szCs w:val="28"/>
        </w:rPr>
        <w:t xml:space="preserve">технологического проекта </w:t>
      </w:r>
      <w:r w:rsidRPr="00CE123E">
        <w:rPr>
          <w:sz w:val="28"/>
          <w:szCs w:val="28"/>
        </w:rPr>
        <w:t>составляет 12 или 18 месяцев</w:t>
      </w:r>
      <w:r w:rsidRPr="00CE123E">
        <w:rPr>
          <w:rStyle w:val="a7"/>
          <w:sz w:val="28"/>
          <w:szCs w:val="28"/>
        </w:rPr>
        <w:footnoteReference w:id="7"/>
      </w:r>
      <w:r w:rsidRPr="00CE123E">
        <w:rPr>
          <w:sz w:val="28"/>
          <w:szCs w:val="28"/>
        </w:rPr>
        <w:t xml:space="preserve"> с даты заключения договора</w:t>
      </w:r>
      <w:r w:rsidR="00613D0B">
        <w:rPr>
          <w:sz w:val="28"/>
          <w:szCs w:val="28"/>
        </w:rPr>
        <w:t xml:space="preserve"> о предоставлении</w:t>
      </w:r>
      <w:r w:rsidRPr="00CE123E">
        <w:rPr>
          <w:sz w:val="28"/>
          <w:szCs w:val="28"/>
        </w:rPr>
        <w:t xml:space="preserve"> гранта.</w:t>
      </w:r>
    </w:p>
    <w:p w14:paraId="3576A14F" w14:textId="77777777" w:rsidR="00FC10ED" w:rsidRPr="00FC10ED" w:rsidRDefault="00FC10ED" w:rsidP="00FC10ED">
      <w:pPr>
        <w:spacing w:after="0" w:line="360" w:lineRule="auto"/>
        <w:ind w:firstLine="709"/>
        <w:rPr>
          <w:sz w:val="28"/>
          <w:szCs w:val="28"/>
        </w:rPr>
      </w:pPr>
      <w:r w:rsidRPr="00FC10ED">
        <w:rPr>
          <w:sz w:val="28"/>
          <w:szCs w:val="28"/>
        </w:rPr>
        <w:t>Срок выполнения технологического проекта может быть уменьшен, но не более чем до 6 месяцев, в случае выполнения грантополучателем всех предусмотренных договором о предоставлении гранта обязательств.</w:t>
      </w:r>
    </w:p>
    <w:p w14:paraId="2317163D" w14:textId="77777777" w:rsidR="00C46822" w:rsidRPr="00CE123E" w:rsidRDefault="00C46822" w:rsidP="00FC10ED">
      <w:pPr>
        <w:pStyle w:val="af1"/>
        <w:numPr>
          <w:ilvl w:val="2"/>
          <w:numId w:val="22"/>
        </w:numPr>
        <w:spacing w:after="0" w:line="360" w:lineRule="auto"/>
        <w:rPr>
          <w:sz w:val="28"/>
          <w:szCs w:val="28"/>
        </w:rPr>
      </w:pPr>
      <w:r w:rsidRPr="00CE123E">
        <w:rPr>
          <w:sz w:val="28"/>
          <w:szCs w:val="28"/>
        </w:rPr>
        <w:t xml:space="preserve">Гранты предоставляются в соответствии с календарным планом выполнения НИОКР, предусмотренным </w:t>
      </w:r>
      <w:r w:rsidRPr="00622B31">
        <w:rPr>
          <w:sz w:val="28"/>
          <w:szCs w:val="28"/>
        </w:rPr>
        <w:t>Приложением №</w:t>
      </w:r>
      <w:r w:rsidR="00622B31">
        <w:rPr>
          <w:sz w:val="28"/>
          <w:szCs w:val="28"/>
        </w:rPr>
        <w:t> </w:t>
      </w:r>
      <w:r w:rsidR="00163BDA">
        <w:rPr>
          <w:sz w:val="28"/>
          <w:szCs w:val="28"/>
        </w:rPr>
        <w:t>7</w:t>
      </w:r>
      <w:r w:rsidRPr="00CE123E">
        <w:rPr>
          <w:sz w:val="28"/>
          <w:szCs w:val="28"/>
        </w:rPr>
        <w:t xml:space="preserve"> к договору о предоставлении гранта</w:t>
      </w:r>
      <w:r w:rsidR="0046660B">
        <w:rPr>
          <w:sz w:val="28"/>
          <w:szCs w:val="28"/>
        </w:rPr>
        <w:t xml:space="preserve"> </w:t>
      </w:r>
      <w:r w:rsidR="0046660B" w:rsidRPr="00237446">
        <w:rPr>
          <w:sz w:val="28"/>
          <w:szCs w:val="28"/>
        </w:rPr>
        <w:t xml:space="preserve">(Приложение № </w:t>
      </w:r>
      <w:r w:rsidR="0046660B">
        <w:rPr>
          <w:sz w:val="28"/>
          <w:szCs w:val="28"/>
        </w:rPr>
        <w:t>7</w:t>
      </w:r>
      <w:r w:rsidR="0046660B" w:rsidRPr="00237446">
        <w:rPr>
          <w:sz w:val="28"/>
          <w:szCs w:val="28"/>
        </w:rPr>
        <w:t xml:space="preserve"> к настоящему Положению)</w:t>
      </w:r>
      <w:r w:rsidRPr="00CE123E">
        <w:rPr>
          <w:sz w:val="28"/>
          <w:szCs w:val="28"/>
        </w:rPr>
        <w:t>.</w:t>
      </w:r>
    </w:p>
    <w:p w14:paraId="47BCE106" w14:textId="77777777" w:rsidR="00770109" w:rsidRPr="00CE123E" w:rsidRDefault="006302A9" w:rsidP="004561E1">
      <w:pPr>
        <w:pStyle w:val="af1"/>
        <w:numPr>
          <w:ilvl w:val="2"/>
          <w:numId w:val="22"/>
        </w:numPr>
        <w:spacing w:after="0" w:line="360" w:lineRule="auto"/>
        <w:rPr>
          <w:spacing w:val="-2"/>
          <w:sz w:val="28"/>
          <w:szCs w:val="28"/>
        </w:rPr>
      </w:pPr>
      <w:r w:rsidRPr="00CE123E">
        <w:rPr>
          <w:sz w:val="28"/>
          <w:szCs w:val="28"/>
        </w:rPr>
        <w:t>Технологический проект считается завершенным, если соблюдены следующие условия:</w:t>
      </w:r>
    </w:p>
    <w:p w14:paraId="34118C3B" w14:textId="77777777" w:rsidR="00833ED4" w:rsidRDefault="006302A9" w:rsidP="00882B64">
      <w:pPr>
        <w:pStyle w:val="af1"/>
        <w:numPr>
          <w:ilvl w:val="3"/>
          <w:numId w:val="22"/>
        </w:numPr>
        <w:spacing w:after="0" w:line="360" w:lineRule="auto"/>
        <w:rPr>
          <w:sz w:val="28"/>
          <w:szCs w:val="28"/>
        </w:rPr>
      </w:pPr>
      <w:r w:rsidRPr="00833ED4">
        <w:rPr>
          <w:sz w:val="28"/>
          <w:szCs w:val="28"/>
        </w:rPr>
        <w:t xml:space="preserve">НИОКР завершен (Фонд проверят заключительный научно-технический </w:t>
      </w:r>
      <w:r w:rsidR="00916E1C">
        <w:rPr>
          <w:sz w:val="28"/>
          <w:szCs w:val="28"/>
        </w:rPr>
        <w:t xml:space="preserve">отчет, </w:t>
      </w:r>
      <w:r w:rsidR="00916E1C" w:rsidRPr="00695AB0">
        <w:rPr>
          <w:spacing w:val="-4"/>
          <w:sz w:val="28"/>
          <w:szCs w:val="28"/>
        </w:rPr>
        <w:t>отчет о расходах получателя гранта, источником финансового обеспечения которых являются средства гранта</w:t>
      </w:r>
      <w:r w:rsidR="00916E1C" w:rsidRPr="00695AB0">
        <w:rPr>
          <w:spacing w:val="-4"/>
          <w:sz w:val="28"/>
          <w:szCs w:val="28"/>
          <w:vertAlign w:val="superscript"/>
        </w:rPr>
        <w:footnoteReference w:id="8"/>
      </w:r>
      <w:r w:rsidR="00916E1C">
        <w:rPr>
          <w:spacing w:val="-4"/>
          <w:sz w:val="28"/>
          <w:szCs w:val="28"/>
        </w:rPr>
        <w:t xml:space="preserve">, и </w:t>
      </w:r>
      <w:r w:rsidR="00916E1C" w:rsidRPr="0065592E">
        <w:rPr>
          <w:spacing w:val="-4"/>
          <w:sz w:val="28"/>
          <w:szCs w:val="28"/>
        </w:rPr>
        <w:t>отчет о расходах получателя гранта, источником финансового обеспечения которых являются внебюджетные средства</w:t>
      </w:r>
      <w:r w:rsidR="00916E1C" w:rsidRPr="0065592E">
        <w:rPr>
          <w:spacing w:val="-4"/>
          <w:sz w:val="28"/>
          <w:szCs w:val="28"/>
          <w:vertAlign w:val="superscript"/>
        </w:rPr>
        <w:footnoteReference w:id="9"/>
      </w:r>
      <w:r w:rsidRPr="00833ED4">
        <w:rPr>
          <w:sz w:val="28"/>
          <w:szCs w:val="28"/>
        </w:rPr>
        <w:t>);</w:t>
      </w:r>
    </w:p>
    <w:p w14:paraId="203D803D" w14:textId="33293315" w:rsidR="008757B5" w:rsidRPr="008757B5" w:rsidRDefault="006302A9" w:rsidP="00882B64">
      <w:pPr>
        <w:pStyle w:val="af1"/>
        <w:numPr>
          <w:ilvl w:val="3"/>
          <w:numId w:val="22"/>
        </w:numPr>
        <w:spacing w:after="0" w:line="360" w:lineRule="auto"/>
        <w:rPr>
          <w:sz w:val="28"/>
          <w:szCs w:val="28"/>
        </w:rPr>
      </w:pPr>
      <w:r w:rsidRPr="00833ED4">
        <w:rPr>
          <w:sz w:val="28"/>
          <w:szCs w:val="28"/>
        </w:rPr>
        <w:t>создана научная и(или) научно-техническая продукция (Фонд проверяет заключительный научно-технический отчет, а также документы</w:t>
      </w:r>
      <w:r w:rsidR="0002209E">
        <w:rPr>
          <w:sz w:val="28"/>
          <w:szCs w:val="28"/>
        </w:rPr>
        <w:t>, указанные в подпункт</w:t>
      </w:r>
      <w:r w:rsidR="006F382A">
        <w:rPr>
          <w:sz w:val="28"/>
          <w:szCs w:val="28"/>
        </w:rPr>
        <w:t>ах</w:t>
      </w:r>
      <w:r w:rsidR="0002209E">
        <w:rPr>
          <w:sz w:val="28"/>
          <w:szCs w:val="28"/>
        </w:rPr>
        <w:t xml:space="preserve"> «в»</w:t>
      </w:r>
      <w:r w:rsidR="006F382A">
        <w:rPr>
          <w:sz w:val="28"/>
          <w:szCs w:val="28"/>
        </w:rPr>
        <w:t xml:space="preserve"> и «г»</w:t>
      </w:r>
      <w:r w:rsidR="0002209E">
        <w:rPr>
          <w:sz w:val="28"/>
          <w:szCs w:val="28"/>
        </w:rPr>
        <w:t xml:space="preserve"> настоящего пункта</w:t>
      </w:r>
      <w:r w:rsidRPr="00833ED4">
        <w:rPr>
          <w:sz w:val="28"/>
          <w:szCs w:val="28"/>
        </w:rPr>
        <w:t>)</w:t>
      </w:r>
      <w:r w:rsidR="0002209E">
        <w:rPr>
          <w:spacing w:val="-2"/>
          <w:sz w:val="28"/>
          <w:szCs w:val="28"/>
        </w:rPr>
        <w:t>;</w:t>
      </w:r>
    </w:p>
    <w:p w14:paraId="726D5E9A" w14:textId="77777777" w:rsidR="008757B5" w:rsidRDefault="00097DD6" w:rsidP="00882B64">
      <w:pPr>
        <w:pStyle w:val="af1"/>
        <w:numPr>
          <w:ilvl w:val="3"/>
          <w:numId w:val="22"/>
        </w:numPr>
        <w:spacing w:after="0" w:line="360" w:lineRule="auto"/>
        <w:rPr>
          <w:sz w:val="28"/>
          <w:szCs w:val="28"/>
        </w:rPr>
      </w:pPr>
      <w:r w:rsidRPr="008757B5">
        <w:rPr>
          <w:sz w:val="28"/>
          <w:szCs w:val="28"/>
        </w:rPr>
        <w:t>подано заявление о включении сведений о продукции, созданной за счет полученного гранта</w:t>
      </w:r>
      <w:r w:rsidR="009A3D76">
        <w:rPr>
          <w:sz w:val="28"/>
          <w:szCs w:val="28"/>
        </w:rPr>
        <w:t>,</w:t>
      </w:r>
      <w:r w:rsidRPr="008757B5">
        <w:rPr>
          <w:sz w:val="28"/>
          <w:szCs w:val="28"/>
        </w:rPr>
        <w:t xml:space="preserve"> с указанием о поддержке Фондом и поддержке в рамках р</w:t>
      </w:r>
      <w:r w:rsidR="00480449" w:rsidRPr="008757B5">
        <w:rPr>
          <w:sz w:val="28"/>
          <w:szCs w:val="28"/>
        </w:rPr>
        <w:t>еализации федерального проекта «</w:t>
      </w:r>
      <w:r w:rsidRPr="008757B5">
        <w:rPr>
          <w:sz w:val="28"/>
          <w:szCs w:val="28"/>
        </w:rPr>
        <w:t>Искусственный интеллект</w:t>
      </w:r>
      <w:r w:rsidR="00480449" w:rsidRPr="008757B5">
        <w:rPr>
          <w:sz w:val="28"/>
          <w:szCs w:val="28"/>
        </w:rPr>
        <w:t>»</w:t>
      </w:r>
      <w:r w:rsidRPr="008757B5">
        <w:rPr>
          <w:sz w:val="28"/>
          <w:szCs w:val="28"/>
        </w:rPr>
        <w:t xml:space="preserve"> (Фонд проверят копию(и) предс</w:t>
      </w:r>
      <w:r w:rsidR="009A3D76">
        <w:rPr>
          <w:sz w:val="28"/>
          <w:szCs w:val="28"/>
        </w:rPr>
        <w:t>тавленного(ых) заявления(й))</w:t>
      </w:r>
      <w:r w:rsidR="00833ED4" w:rsidRPr="008757B5">
        <w:rPr>
          <w:sz w:val="28"/>
          <w:szCs w:val="28"/>
        </w:rPr>
        <w:t xml:space="preserve"> в </w:t>
      </w:r>
      <w:r w:rsidRPr="008757B5">
        <w:rPr>
          <w:sz w:val="28"/>
          <w:szCs w:val="28"/>
        </w:rPr>
        <w:t>Единый реестр российских программ для электронных вы</w:t>
      </w:r>
      <w:r w:rsidR="00833ED4" w:rsidRPr="008757B5">
        <w:rPr>
          <w:sz w:val="28"/>
          <w:szCs w:val="28"/>
        </w:rPr>
        <w:t xml:space="preserve">числительных машин и баз данных </w:t>
      </w:r>
      <w:r w:rsidRPr="008757B5">
        <w:rPr>
          <w:sz w:val="28"/>
          <w:szCs w:val="28"/>
        </w:rPr>
        <w:t>и (или) Единый реестр российской радиоэлектронной продукции;</w:t>
      </w:r>
    </w:p>
    <w:p w14:paraId="68D32DDB" w14:textId="77777777" w:rsidR="008757B5" w:rsidRDefault="00B37BE6" w:rsidP="00882B64">
      <w:pPr>
        <w:pStyle w:val="af1"/>
        <w:numPr>
          <w:ilvl w:val="3"/>
          <w:numId w:val="22"/>
        </w:numPr>
        <w:spacing w:after="0" w:line="360" w:lineRule="auto"/>
        <w:rPr>
          <w:sz w:val="28"/>
          <w:szCs w:val="28"/>
        </w:rPr>
      </w:pPr>
      <w:r w:rsidRPr="008757B5">
        <w:rPr>
          <w:sz w:val="28"/>
          <w:szCs w:val="28"/>
        </w:rPr>
        <w:t>подана заявка на регистрацию РИД в Российской Федерации и/или за рубежом (Фонд проверяют копию(и) представленной(ых) заявки(ок));</w:t>
      </w:r>
    </w:p>
    <w:p w14:paraId="08932AC4" w14:textId="77777777" w:rsidR="008757B5" w:rsidRDefault="006302A9" w:rsidP="00882B64">
      <w:pPr>
        <w:pStyle w:val="af1"/>
        <w:numPr>
          <w:ilvl w:val="3"/>
          <w:numId w:val="22"/>
        </w:numPr>
        <w:spacing w:after="0" w:line="360" w:lineRule="auto"/>
        <w:rPr>
          <w:sz w:val="28"/>
          <w:szCs w:val="28"/>
        </w:rPr>
      </w:pPr>
      <w:r w:rsidRPr="008757B5">
        <w:rPr>
          <w:sz w:val="28"/>
          <w:szCs w:val="28"/>
        </w:rPr>
        <w:t>внесены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r w:rsidR="00B37BE6" w:rsidRPr="008757B5">
        <w:rPr>
          <w:sz w:val="28"/>
          <w:szCs w:val="28"/>
        </w:rPr>
        <w:t>;</w:t>
      </w:r>
    </w:p>
    <w:p w14:paraId="10DC4C84" w14:textId="4E997E4D" w:rsidR="008757B5" w:rsidRDefault="0034717E" w:rsidP="00882B64">
      <w:pPr>
        <w:pStyle w:val="af1"/>
        <w:numPr>
          <w:ilvl w:val="3"/>
          <w:numId w:val="22"/>
        </w:numPr>
        <w:spacing w:after="0" w:line="360" w:lineRule="auto"/>
        <w:rPr>
          <w:sz w:val="28"/>
          <w:szCs w:val="28"/>
        </w:rPr>
      </w:pPr>
      <w:r w:rsidRPr="008757B5">
        <w:rPr>
          <w:sz w:val="28"/>
          <w:szCs w:val="28"/>
        </w:rPr>
        <w:t xml:space="preserve">создан сайт </w:t>
      </w:r>
      <w:r w:rsidR="00636D25">
        <w:rPr>
          <w:sz w:val="28"/>
          <w:szCs w:val="28"/>
        </w:rPr>
        <w:t>грантополучателя</w:t>
      </w:r>
      <w:r w:rsidRPr="008757B5">
        <w:rPr>
          <w:sz w:val="28"/>
          <w:szCs w:val="28"/>
        </w:rPr>
        <w:t xml:space="preserve">, на котором в том числе должна быть размещена информация о разработанной в рамках НИОКР продукции и дана ссылка о поддержке </w:t>
      </w:r>
      <w:r w:rsidR="00A200F7" w:rsidRPr="008757B5">
        <w:rPr>
          <w:sz w:val="28"/>
          <w:szCs w:val="28"/>
        </w:rPr>
        <w:t xml:space="preserve">технологического </w:t>
      </w:r>
      <w:r w:rsidRPr="008757B5">
        <w:rPr>
          <w:sz w:val="28"/>
          <w:szCs w:val="28"/>
        </w:rPr>
        <w:t>проекта Фондом</w:t>
      </w:r>
      <w:r w:rsidR="008757B5">
        <w:rPr>
          <w:sz w:val="28"/>
          <w:szCs w:val="28"/>
        </w:rPr>
        <w:t xml:space="preserve"> в рамках федерального проект «Искусственный интеллект» национальной программы «Цифровая экономика Российской Федерации»</w:t>
      </w:r>
      <w:r w:rsidRPr="008757B5">
        <w:rPr>
          <w:sz w:val="28"/>
          <w:szCs w:val="28"/>
        </w:rPr>
        <w:t>;</w:t>
      </w:r>
    </w:p>
    <w:p w14:paraId="6E7016FA" w14:textId="1C32A303" w:rsidR="0034717E" w:rsidRPr="008757B5" w:rsidRDefault="0034717E" w:rsidP="00882B64">
      <w:pPr>
        <w:pStyle w:val="af1"/>
        <w:numPr>
          <w:ilvl w:val="3"/>
          <w:numId w:val="22"/>
        </w:numPr>
        <w:spacing w:after="0" w:line="360" w:lineRule="auto"/>
        <w:rPr>
          <w:sz w:val="28"/>
          <w:szCs w:val="28"/>
        </w:rPr>
      </w:pPr>
      <w:r w:rsidRPr="008757B5">
        <w:rPr>
          <w:sz w:val="28"/>
          <w:szCs w:val="28"/>
        </w:rPr>
        <w:t xml:space="preserve">начата реализация продукции, созданной за счёт средств гранта – выручка </w:t>
      </w:r>
      <w:r w:rsidR="00636D25">
        <w:rPr>
          <w:sz w:val="28"/>
          <w:szCs w:val="28"/>
        </w:rPr>
        <w:t>грантополучателя</w:t>
      </w:r>
      <w:r w:rsidR="00A200F7" w:rsidRPr="008757B5">
        <w:rPr>
          <w:sz w:val="28"/>
          <w:szCs w:val="28"/>
        </w:rPr>
        <w:t xml:space="preserve"> </w:t>
      </w:r>
      <w:r w:rsidRPr="008757B5">
        <w:rPr>
          <w:sz w:val="28"/>
          <w:szCs w:val="28"/>
        </w:rPr>
        <w:t>в год завершения договора</w:t>
      </w:r>
      <w:r w:rsidR="000A0A0C">
        <w:rPr>
          <w:sz w:val="28"/>
          <w:szCs w:val="28"/>
        </w:rPr>
        <w:t xml:space="preserve"> о предоста</w:t>
      </w:r>
      <w:r w:rsidR="000A0A0C" w:rsidRPr="003712E1">
        <w:rPr>
          <w:sz w:val="28"/>
          <w:szCs w:val="28"/>
        </w:rPr>
        <w:t>влен</w:t>
      </w:r>
      <w:r w:rsidR="000A0A0C">
        <w:rPr>
          <w:sz w:val="28"/>
          <w:szCs w:val="28"/>
        </w:rPr>
        <w:t>ии</w:t>
      </w:r>
      <w:r w:rsidRPr="008757B5">
        <w:rPr>
          <w:sz w:val="28"/>
          <w:szCs w:val="28"/>
        </w:rPr>
        <w:t xml:space="preserve"> гранта от реализации инновационной продукции (услуг), созданной за счет полученного гранта</w:t>
      </w:r>
      <w:r w:rsidR="009A3D76">
        <w:rPr>
          <w:sz w:val="28"/>
          <w:szCs w:val="28"/>
        </w:rPr>
        <w:t>,</w:t>
      </w:r>
      <w:r w:rsidRPr="008757B5">
        <w:rPr>
          <w:sz w:val="28"/>
          <w:szCs w:val="28"/>
        </w:rPr>
        <w:t xml:space="preserve"> должна составить не менее 50% от суммы полученных грантополучателем средств Фонда за все этапы </w:t>
      </w:r>
      <w:r w:rsidR="003712E1" w:rsidRPr="003712E1">
        <w:rPr>
          <w:sz w:val="28"/>
          <w:szCs w:val="28"/>
        </w:rPr>
        <w:t>НИОКР</w:t>
      </w:r>
      <w:r w:rsidRPr="003712E1">
        <w:rPr>
          <w:sz w:val="28"/>
          <w:szCs w:val="28"/>
        </w:rPr>
        <w:t xml:space="preserve"> </w:t>
      </w:r>
      <w:r w:rsidR="00A200F7" w:rsidRPr="003712E1">
        <w:rPr>
          <w:sz w:val="28"/>
          <w:szCs w:val="28"/>
        </w:rPr>
        <w:t>Конкурса</w:t>
      </w:r>
      <w:r w:rsidR="00A06916">
        <w:rPr>
          <w:sz w:val="28"/>
          <w:szCs w:val="28"/>
        </w:rPr>
        <w:t xml:space="preserve"> </w:t>
      </w:r>
      <w:r w:rsidR="00636D25">
        <w:rPr>
          <w:sz w:val="28"/>
          <w:szCs w:val="28"/>
        </w:rPr>
        <w:br/>
      </w:r>
      <w:r w:rsidR="00A06916">
        <w:rPr>
          <w:sz w:val="28"/>
          <w:szCs w:val="28"/>
        </w:rPr>
        <w:t>«Старт-ИИ-2»</w:t>
      </w:r>
      <w:r w:rsidR="006F382A">
        <w:rPr>
          <w:sz w:val="28"/>
          <w:szCs w:val="28"/>
        </w:rPr>
        <w:t xml:space="preserve"> (Фонд проверяет бухгалтерский баланс организации)</w:t>
      </w:r>
      <w:r w:rsidRPr="008757B5">
        <w:rPr>
          <w:sz w:val="28"/>
          <w:szCs w:val="28"/>
        </w:rPr>
        <w:t>.</w:t>
      </w:r>
    </w:p>
    <w:p w14:paraId="5D2E6968" w14:textId="77777777" w:rsidR="002759D9" w:rsidRPr="00CE123E" w:rsidRDefault="002759D9" w:rsidP="004561E1">
      <w:pPr>
        <w:pStyle w:val="af1"/>
        <w:numPr>
          <w:ilvl w:val="1"/>
          <w:numId w:val="22"/>
        </w:numPr>
        <w:spacing w:after="0" w:line="360" w:lineRule="auto"/>
        <w:ind w:left="0"/>
        <w:contextualSpacing w:val="0"/>
        <w:outlineLvl w:val="1"/>
        <w:rPr>
          <w:b/>
          <w:sz w:val="28"/>
          <w:szCs w:val="28"/>
        </w:rPr>
      </w:pPr>
      <w:bookmarkStart w:id="15" w:name="_Toc33030751"/>
      <w:r w:rsidRPr="00CE123E">
        <w:rPr>
          <w:b/>
          <w:sz w:val="28"/>
          <w:szCs w:val="28"/>
        </w:rPr>
        <w:t>Общие условия участия в Конкурсе.</w:t>
      </w:r>
      <w:bookmarkEnd w:id="15"/>
    </w:p>
    <w:p w14:paraId="588EACE5" w14:textId="77777777" w:rsidR="00376BCC" w:rsidRPr="00CE123E" w:rsidRDefault="00376BCC" w:rsidP="004561E1">
      <w:pPr>
        <w:pStyle w:val="af1"/>
        <w:numPr>
          <w:ilvl w:val="2"/>
          <w:numId w:val="22"/>
        </w:numPr>
        <w:spacing w:after="0" w:line="360" w:lineRule="auto"/>
        <w:rPr>
          <w:sz w:val="28"/>
          <w:szCs w:val="28"/>
        </w:rPr>
      </w:pPr>
      <w:r w:rsidRPr="00CE123E">
        <w:rPr>
          <w:sz w:val="28"/>
          <w:szCs w:val="28"/>
        </w:rPr>
        <w:t xml:space="preserve">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748BBF87" w14:textId="77777777" w:rsidR="00376BCC" w:rsidRPr="00CE123E" w:rsidRDefault="00376BCC" w:rsidP="004561E1">
      <w:pPr>
        <w:pStyle w:val="af1"/>
        <w:numPr>
          <w:ilvl w:val="2"/>
          <w:numId w:val="22"/>
        </w:numPr>
        <w:spacing w:after="0" w:line="360" w:lineRule="auto"/>
        <w:rPr>
          <w:sz w:val="28"/>
          <w:szCs w:val="28"/>
        </w:rPr>
      </w:pPr>
      <w:r w:rsidRPr="00CE123E">
        <w:rPr>
          <w:sz w:val="28"/>
          <w:szCs w:val="28"/>
        </w:rPr>
        <w:t>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303FA54A" w14:textId="77777777" w:rsidR="00D5212B" w:rsidRPr="00CE123E" w:rsidRDefault="00D5212B" w:rsidP="004561E1">
      <w:pPr>
        <w:pStyle w:val="af1"/>
        <w:numPr>
          <w:ilvl w:val="2"/>
          <w:numId w:val="22"/>
        </w:numPr>
        <w:spacing w:after="0" w:line="360" w:lineRule="auto"/>
        <w:rPr>
          <w:sz w:val="28"/>
          <w:szCs w:val="28"/>
        </w:rPr>
      </w:pPr>
      <w:r w:rsidRPr="00CE123E">
        <w:rPr>
          <w:sz w:val="28"/>
          <w:szCs w:val="28"/>
        </w:rPr>
        <w:t xml:space="preserve">Средства </w:t>
      </w:r>
      <w:r w:rsidR="00030A0B">
        <w:rPr>
          <w:sz w:val="28"/>
          <w:szCs w:val="28"/>
        </w:rPr>
        <w:t>гранта</w:t>
      </w:r>
      <w:r w:rsidRPr="00CE123E">
        <w:rPr>
          <w:sz w:val="28"/>
          <w:szCs w:val="28"/>
        </w:rPr>
        <w:t xml:space="preserve"> могут быть использованы для финансового обеспечения </w:t>
      </w:r>
      <w:r w:rsidR="00030A0B">
        <w:rPr>
          <w:sz w:val="28"/>
          <w:szCs w:val="28"/>
        </w:rPr>
        <w:t xml:space="preserve">следующих </w:t>
      </w:r>
      <w:r w:rsidRPr="00CE123E">
        <w:rPr>
          <w:sz w:val="28"/>
          <w:szCs w:val="28"/>
        </w:rPr>
        <w:t xml:space="preserve">расходов на выполнение НИОКР в рамках реализации </w:t>
      </w:r>
      <w:r w:rsidR="0018672A" w:rsidRPr="00CE123E">
        <w:rPr>
          <w:sz w:val="28"/>
          <w:szCs w:val="28"/>
        </w:rPr>
        <w:t xml:space="preserve">технологического </w:t>
      </w:r>
      <w:r w:rsidRPr="00CE123E">
        <w:rPr>
          <w:sz w:val="28"/>
          <w:szCs w:val="28"/>
        </w:rPr>
        <w:t xml:space="preserve">проекта </w:t>
      </w:r>
      <w:r w:rsidR="0019231E" w:rsidRPr="00CE123E">
        <w:rPr>
          <w:sz w:val="28"/>
          <w:szCs w:val="28"/>
        </w:rPr>
        <w:t>в соответствии с допустимыми направлениями расходов средств гранта (сметой) по НИОКР</w:t>
      </w:r>
      <w:r w:rsidR="0019231E" w:rsidRPr="00CE123E">
        <w:rPr>
          <w:sz w:val="28"/>
          <w:szCs w:val="28"/>
          <w:vertAlign w:val="superscript"/>
        </w:rPr>
        <w:footnoteReference w:id="10"/>
      </w:r>
      <w:r w:rsidRPr="00CE123E">
        <w:rPr>
          <w:sz w:val="28"/>
          <w:szCs w:val="28"/>
        </w:rPr>
        <w:t>:</w:t>
      </w:r>
    </w:p>
    <w:p w14:paraId="14B4DC7B" w14:textId="77777777" w:rsidR="00D5212B" w:rsidRPr="00CE123E" w:rsidRDefault="00D5212B" w:rsidP="004561E1">
      <w:pPr>
        <w:spacing w:after="0" w:line="360" w:lineRule="auto"/>
        <w:ind w:firstLine="709"/>
        <w:rPr>
          <w:sz w:val="28"/>
          <w:szCs w:val="28"/>
        </w:rPr>
      </w:pPr>
      <w:r w:rsidRPr="00CE123E">
        <w:rPr>
          <w:sz w:val="28"/>
          <w:szCs w:val="28"/>
        </w:rPr>
        <w:t>а) заработная плата</w:t>
      </w:r>
      <w:r w:rsidRPr="00CE123E">
        <w:rPr>
          <w:rStyle w:val="a7"/>
          <w:sz w:val="28"/>
          <w:szCs w:val="28"/>
        </w:rPr>
        <w:footnoteReference w:id="11"/>
      </w:r>
      <w:r w:rsidRPr="00CE123E">
        <w:rPr>
          <w:sz w:val="28"/>
          <w:szCs w:val="28"/>
        </w:rPr>
        <w:t>;</w:t>
      </w:r>
    </w:p>
    <w:p w14:paraId="797B10EE" w14:textId="77777777" w:rsidR="00D5212B" w:rsidRPr="00CE123E" w:rsidRDefault="00D5212B" w:rsidP="004561E1">
      <w:pPr>
        <w:spacing w:after="0" w:line="360" w:lineRule="auto"/>
        <w:ind w:firstLine="709"/>
        <w:rPr>
          <w:sz w:val="28"/>
          <w:szCs w:val="28"/>
        </w:rPr>
      </w:pPr>
      <w:r w:rsidRPr="00CE123E">
        <w:rPr>
          <w:sz w:val="28"/>
          <w:szCs w:val="28"/>
        </w:rPr>
        <w:t>б) начисления на заработную плату;</w:t>
      </w:r>
    </w:p>
    <w:p w14:paraId="014567C9" w14:textId="77777777" w:rsidR="0030078D" w:rsidRPr="00CE123E" w:rsidRDefault="0030078D" w:rsidP="004561E1">
      <w:pPr>
        <w:spacing w:after="0" w:line="360" w:lineRule="auto"/>
        <w:ind w:firstLine="709"/>
        <w:rPr>
          <w:sz w:val="28"/>
          <w:szCs w:val="28"/>
        </w:rPr>
      </w:pPr>
      <w:r w:rsidRPr="00CE123E">
        <w:rPr>
          <w:sz w:val="28"/>
          <w:szCs w:val="28"/>
        </w:rPr>
        <w:t xml:space="preserve">в) </w:t>
      </w:r>
      <w:r w:rsidR="0019231E" w:rsidRPr="00CE123E">
        <w:rPr>
          <w:sz w:val="28"/>
          <w:szCs w:val="28"/>
        </w:rPr>
        <w:t>наборы данных (</w:t>
      </w:r>
      <w:r w:rsidR="0019231E" w:rsidRPr="00CE123E">
        <w:rPr>
          <w:sz w:val="28"/>
          <w:szCs w:val="28"/>
          <w:lang w:val="en-US"/>
        </w:rPr>
        <w:t>data</w:t>
      </w:r>
      <w:r w:rsidR="0019231E" w:rsidRPr="00CE123E">
        <w:rPr>
          <w:sz w:val="28"/>
          <w:szCs w:val="28"/>
        </w:rPr>
        <w:t xml:space="preserve"> </w:t>
      </w:r>
      <w:r w:rsidR="0019231E" w:rsidRPr="00CE123E">
        <w:rPr>
          <w:sz w:val="28"/>
          <w:szCs w:val="28"/>
          <w:lang w:val="en-US"/>
        </w:rPr>
        <w:t>sets</w:t>
      </w:r>
      <w:r w:rsidR="0019231E" w:rsidRPr="00CE123E">
        <w:rPr>
          <w:sz w:val="28"/>
          <w:szCs w:val="28"/>
        </w:rPr>
        <w:t>)</w:t>
      </w:r>
      <w:r w:rsidRPr="00CE123E">
        <w:rPr>
          <w:sz w:val="28"/>
          <w:szCs w:val="28"/>
        </w:rPr>
        <w:t>;</w:t>
      </w:r>
    </w:p>
    <w:p w14:paraId="5EAB3E18" w14:textId="77777777" w:rsidR="00D5212B" w:rsidRPr="00CE123E" w:rsidRDefault="0030078D" w:rsidP="004561E1">
      <w:pPr>
        <w:spacing w:after="0" w:line="360" w:lineRule="auto"/>
        <w:ind w:firstLine="709"/>
        <w:rPr>
          <w:sz w:val="28"/>
          <w:szCs w:val="28"/>
        </w:rPr>
      </w:pPr>
      <w:r w:rsidRPr="00CE123E">
        <w:rPr>
          <w:sz w:val="28"/>
          <w:szCs w:val="28"/>
        </w:rPr>
        <w:t>г</w:t>
      </w:r>
      <w:r w:rsidR="00D5212B" w:rsidRPr="00CE123E">
        <w:rPr>
          <w:sz w:val="28"/>
          <w:szCs w:val="28"/>
        </w:rPr>
        <w:t>) комплектующие</w:t>
      </w:r>
      <w:r w:rsidR="0019231E" w:rsidRPr="00CE123E">
        <w:rPr>
          <w:sz w:val="28"/>
          <w:szCs w:val="28"/>
        </w:rPr>
        <w:t xml:space="preserve"> и материалы</w:t>
      </w:r>
      <w:r w:rsidR="00D5212B" w:rsidRPr="00CE123E">
        <w:rPr>
          <w:sz w:val="28"/>
          <w:szCs w:val="28"/>
        </w:rPr>
        <w:t xml:space="preserve"> (не более 20% от суммы гранта)</w:t>
      </w:r>
      <w:r w:rsidR="00A143E8">
        <w:rPr>
          <w:rStyle w:val="a7"/>
          <w:sz w:val="28"/>
          <w:szCs w:val="28"/>
        </w:rPr>
        <w:footnoteReference w:id="12"/>
      </w:r>
      <w:r w:rsidR="00D5212B" w:rsidRPr="00CE123E">
        <w:rPr>
          <w:sz w:val="28"/>
          <w:szCs w:val="28"/>
        </w:rPr>
        <w:t>;</w:t>
      </w:r>
    </w:p>
    <w:p w14:paraId="6A7A01C6" w14:textId="77777777" w:rsidR="0019231E" w:rsidRPr="00CE123E" w:rsidRDefault="0030078D" w:rsidP="004561E1">
      <w:pPr>
        <w:spacing w:after="0" w:line="360" w:lineRule="auto"/>
        <w:ind w:firstLine="709"/>
        <w:rPr>
          <w:sz w:val="28"/>
          <w:szCs w:val="28"/>
        </w:rPr>
      </w:pPr>
      <w:r w:rsidRPr="00CE123E">
        <w:rPr>
          <w:sz w:val="28"/>
          <w:szCs w:val="28"/>
        </w:rPr>
        <w:t>д</w:t>
      </w:r>
      <w:r w:rsidR="00D5212B" w:rsidRPr="00CE123E">
        <w:rPr>
          <w:sz w:val="28"/>
          <w:szCs w:val="28"/>
        </w:rPr>
        <w:t>)</w:t>
      </w:r>
      <w:r w:rsidR="003D5746" w:rsidRPr="00CE123E">
        <w:rPr>
          <w:sz w:val="28"/>
          <w:szCs w:val="28"/>
          <w:lang w:val="en-US"/>
        </w:rPr>
        <w:t> </w:t>
      </w:r>
      <w:r w:rsidR="0019231E" w:rsidRPr="00CE123E">
        <w:rPr>
          <w:sz w:val="28"/>
          <w:szCs w:val="28"/>
        </w:rPr>
        <w:t>аренда облачных сервисов (не более 30% от суммы гранта);</w:t>
      </w:r>
    </w:p>
    <w:p w14:paraId="65A2F32D" w14:textId="77777777" w:rsidR="00D5212B" w:rsidRPr="00CE123E" w:rsidRDefault="0019231E" w:rsidP="004561E1">
      <w:pPr>
        <w:spacing w:after="0" w:line="360" w:lineRule="auto"/>
        <w:ind w:firstLine="709"/>
        <w:rPr>
          <w:sz w:val="28"/>
          <w:szCs w:val="28"/>
        </w:rPr>
      </w:pPr>
      <w:r w:rsidRPr="00CE123E">
        <w:rPr>
          <w:sz w:val="28"/>
          <w:szCs w:val="28"/>
        </w:rPr>
        <w:t>е) </w:t>
      </w:r>
      <w:r w:rsidR="00D5212B" w:rsidRPr="00CE123E">
        <w:rPr>
          <w:sz w:val="28"/>
          <w:szCs w:val="28"/>
        </w:rPr>
        <w:t>оплата работ соисполнителей и сторонних организаций (не более 25% от суммы гранта);</w:t>
      </w:r>
    </w:p>
    <w:p w14:paraId="3757F4EB" w14:textId="77777777" w:rsidR="00D5212B" w:rsidRPr="00CE123E" w:rsidRDefault="0019231E" w:rsidP="004561E1">
      <w:pPr>
        <w:spacing w:after="0" w:line="360" w:lineRule="auto"/>
        <w:ind w:firstLine="709"/>
        <w:rPr>
          <w:sz w:val="28"/>
          <w:szCs w:val="28"/>
        </w:rPr>
      </w:pPr>
      <w:r w:rsidRPr="00CE123E">
        <w:rPr>
          <w:sz w:val="28"/>
          <w:szCs w:val="28"/>
        </w:rPr>
        <w:t>ж</w:t>
      </w:r>
      <w:r w:rsidR="00D5212B" w:rsidRPr="00CE123E">
        <w:rPr>
          <w:sz w:val="28"/>
          <w:szCs w:val="28"/>
        </w:rPr>
        <w:t>) прочие общех</w:t>
      </w:r>
      <w:r w:rsidR="00684768" w:rsidRPr="00CE123E">
        <w:rPr>
          <w:sz w:val="28"/>
          <w:szCs w:val="28"/>
        </w:rPr>
        <w:t>озяйственные расходы (не более 10</w:t>
      </w:r>
      <w:r w:rsidR="00D5212B" w:rsidRPr="00CE123E">
        <w:rPr>
          <w:sz w:val="28"/>
          <w:szCs w:val="28"/>
        </w:rPr>
        <w:t>% от суммы гранта).</w:t>
      </w:r>
    </w:p>
    <w:p w14:paraId="445BA09B" w14:textId="5DA475D7" w:rsidR="00D5212B" w:rsidRPr="00CE123E" w:rsidRDefault="00D5212B" w:rsidP="004561E1">
      <w:pPr>
        <w:spacing w:after="0" w:line="360" w:lineRule="auto"/>
        <w:ind w:firstLine="709"/>
        <w:rPr>
          <w:sz w:val="28"/>
          <w:szCs w:val="28"/>
        </w:rPr>
      </w:pPr>
      <w:r w:rsidRPr="00CE123E">
        <w:rPr>
          <w:sz w:val="28"/>
          <w:szCs w:val="28"/>
        </w:rPr>
        <w:t xml:space="preserve">На сайте Фонда представлены обязательные требования к расходованию средств гранта </w:t>
      </w:r>
      <w:r w:rsidR="00175743">
        <w:rPr>
          <w:sz w:val="28"/>
          <w:szCs w:val="28"/>
        </w:rPr>
        <w:t>(</w:t>
      </w:r>
      <w:hyperlink r:id="rId12" w:anchor="perechen_rashodov" w:history="1">
        <w:r w:rsidRPr="00CE123E">
          <w:rPr>
            <w:rStyle w:val="af"/>
            <w:sz w:val="28"/>
            <w:szCs w:val="28"/>
          </w:rPr>
          <w:t>http://fasie.ru/programs/programma-start/#perechen_rashodov</w:t>
        </w:r>
      </w:hyperlink>
      <w:r w:rsidR="00175743">
        <w:rPr>
          <w:rStyle w:val="af"/>
          <w:sz w:val="28"/>
          <w:szCs w:val="28"/>
        </w:rPr>
        <w:t>)</w:t>
      </w:r>
      <w:r w:rsidRPr="00CE123E">
        <w:rPr>
          <w:sz w:val="28"/>
          <w:szCs w:val="28"/>
        </w:rPr>
        <w:t xml:space="preserve"> и подготовке </w:t>
      </w:r>
      <w:r w:rsidR="00D867E9" w:rsidRPr="00D867E9">
        <w:rPr>
          <w:sz w:val="28"/>
          <w:szCs w:val="28"/>
        </w:rPr>
        <w:t>отчет</w:t>
      </w:r>
      <w:r w:rsidR="00175743">
        <w:rPr>
          <w:sz w:val="28"/>
          <w:szCs w:val="28"/>
        </w:rPr>
        <w:t>ов</w:t>
      </w:r>
      <w:r w:rsidR="00D867E9" w:rsidRPr="00D867E9">
        <w:rPr>
          <w:sz w:val="28"/>
          <w:szCs w:val="28"/>
        </w:rPr>
        <w:t xml:space="preserve"> о расходах получателя гранта, источником финансового обеспечения которых являются средства гранта, и отчет</w:t>
      </w:r>
      <w:r w:rsidR="00175743">
        <w:rPr>
          <w:sz w:val="28"/>
          <w:szCs w:val="28"/>
        </w:rPr>
        <w:t>ов</w:t>
      </w:r>
      <w:r w:rsidR="00D867E9" w:rsidRPr="00D867E9">
        <w:rPr>
          <w:sz w:val="28"/>
          <w:szCs w:val="28"/>
        </w:rPr>
        <w:t xml:space="preserve"> о расходах получателя гранта, источником финансового обеспечения которых являются внебюджетные средства</w:t>
      </w:r>
      <w:r w:rsidR="006F382A">
        <w:rPr>
          <w:rStyle w:val="a7"/>
          <w:sz w:val="28"/>
          <w:szCs w:val="28"/>
        </w:rPr>
        <w:footnoteReference w:id="13"/>
      </w:r>
      <w:r w:rsidR="00D867E9" w:rsidRPr="00D867E9">
        <w:rPr>
          <w:sz w:val="28"/>
          <w:szCs w:val="28"/>
        </w:rPr>
        <w:t xml:space="preserve"> </w:t>
      </w:r>
      <w:r w:rsidR="00175743">
        <w:rPr>
          <w:sz w:val="28"/>
          <w:szCs w:val="28"/>
        </w:rPr>
        <w:t>(</w:t>
      </w:r>
      <w:hyperlink r:id="rId13" w:anchor="otchetnost" w:history="1">
        <w:r w:rsidRPr="00CE123E">
          <w:rPr>
            <w:rStyle w:val="af"/>
            <w:sz w:val="28"/>
            <w:szCs w:val="28"/>
          </w:rPr>
          <w:t>http://fasie.ru/programs/programma-start/#otchetnost</w:t>
        </w:r>
      </w:hyperlink>
      <w:r w:rsidR="00175743">
        <w:rPr>
          <w:rStyle w:val="af"/>
          <w:sz w:val="28"/>
          <w:szCs w:val="28"/>
        </w:rPr>
        <w:t>)</w:t>
      </w:r>
      <w:r w:rsidRPr="00CE123E">
        <w:rPr>
          <w:sz w:val="28"/>
          <w:szCs w:val="28"/>
        </w:rPr>
        <w:t xml:space="preserve">. </w:t>
      </w:r>
    </w:p>
    <w:p w14:paraId="0A2D2DDB" w14:textId="77777777" w:rsidR="00EB24C3" w:rsidRPr="00CE123E" w:rsidRDefault="00EB24C3" w:rsidP="004561E1">
      <w:pPr>
        <w:pStyle w:val="af1"/>
        <w:numPr>
          <w:ilvl w:val="2"/>
          <w:numId w:val="22"/>
        </w:numPr>
        <w:spacing w:after="0" w:line="360" w:lineRule="auto"/>
        <w:rPr>
          <w:sz w:val="28"/>
          <w:szCs w:val="28"/>
        </w:rPr>
      </w:pPr>
      <w:r w:rsidRPr="00CE123E">
        <w:rPr>
          <w:sz w:val="28"/>
          <w:szCs w:val="28"/>
        </w:rPr>
        <w:t xml:space="preserve">Внебюджетные средства для </w:t>
      </w:r>
      <w:r w:rsidRPr="00CE123E">
        <w:rPr>
          <w:b/>
          <w:sz w:val="28"/>
          <w:szCs w:val="28"/>
        </w:rPr>
        <w:t>Конкурс</w:t>
      </w:r>
      <w:r w:rsidR="0019231E" w:rsidRPr="00CE123E">
        <w:rPr>
          <w:b/>
          <w:sz w:val="28"/>
          <w:szCs w:val="28"/>
        </w:rPr>
        <w:t>а</w:t>
      </w:r>
      <w:r w:rsidRPr="00CE123E">
        <w:rPr>
          <w:b/>
          <w:sz w:val="28"/>
          <w:szCs w:val="28"/>
        </w:rPr>
        <w:t xml:space="preserve"> «Старт-ИИ-2»</w:t>
      </w:r>
      <w:r w:rsidRPr="00CE123E">
        <w:rPr>
          <w:sz w:val="28"/>
          <w:szCs w:val="28"/>
        </w:rPr>
        <w:t xml:space="preserve"> </w:t>
      </w:r>
      <w:r w:rsidR="004B7CAA" w:rsidRPr="00CE123E">
        <w:rPr>
          <w:sz w:val="28"/>
          <w:szCs w:val="28"/>
        </w:rPr>
        <w:t>могут быть использованы для финансового обеспечения расходов, необходимых для реализации технологического проекта, включая расходы, указанные в пункте 2.3.3 настоящего Положения, а также иными расходами в соответствии с допустимыми направлениями расходов внебюджетных средств (сметой)</w:t>
      </w:r>
      <w:r w:rsidR="004B7CAA" w:rsidRPr="00CE123E">
        <w:rPr>
          <w:sz w:val="28"/>
          <w:szCs w:val="28"/>
          <w:vertAlign w:val="superscript"/>
        </w:rPr>
        <w:footnoteReference w:id="14"/>
      </w:r>
      <w:r w:rsidR="004B7CAA" w:rsidRPr="00CE123E">
        <w:rPr>
          <w:sz w:val="28"/>
          <w:szCs w:val="28"/>
        </w:rPr>
        <w:t>, в том числе по следующим направлениям</w:t>
      </w:r>
      <w:r w:rsidRPr="00CE123E">
        <w:rPr>
          <w:sz w:val="28"/>
          <w:szCs w:val="28"/>
        </w:rPr>
        <w:t>:</w:t>
      </w:r>
    </w:p>
    <w:p w14:paraId="0244F258" w14:textId="77777777" w:rsidR="00EB24C3" w:rsidRPr="00CE123E" w:rsidRDefault="00EB24C3" w:rsidP="00CE123E">
      <w:pPr>
        <w:spacing w:after="0" w:line="360" w:lineRule="auto"/>
        <w:ind w:firstLine="709"/>
        <w:rPr>
          <w:sz w:val="28"/>
          <w:szCs w:val="28"/>
        </w:rPr>
      </w:pPr>
      <w:r w:rsidRPr="00CE123E">
        <w:rPr>
          <w:sz w:val="28"/>
          <w:szCs w:val="28"/>
        </w:rPr>
        <w:t>а)</w:t>
      </w:r>
      <w:r w:rsidRPr="00CE123E">
        <w:rPr>
          <w:sz w:val="28"/>
          <w:szCs w:val="28"/>
          <w:lang w:val="en-US"/>
        </w:rPr>
        <w:t> </w:t>
      </w:r>
      <w:r w:rsidRPr="00CE123E">
        <w:rPr>
          <w:sz w:val="28"/>
          <w:szCs w:val="28"/>
        </w:rPr>
        <w:t>выполнение исследований и разработок в дополнение к работам, выполняемым на средства гранта НИОКР;</w:t>
      </w:r>
    </w:p>
    <w:p w14:paraId="2A11CDE5" w14:textId="77777777" w:rsidR="00EB24C3" w:rsidRPr="00CE123E" w:rsidRDefault="00EB24C3" w:rsidP="004561E1">
      <w:pPr>
        <w:spacing w:after="0" w:line="360" w:lineRule="auto"/>
        <w:ind w:firstLine="709"/>
        <w:rPr>
          <w:sz w:val="28"/>
          <w:szCs w:val="28"/>
        </w:rPr>
      </w:pPr>
      <w:r w:rsidRPr="00CE123E">
        <w:rPr>
          <w:sz w:val="28"/>
          <w:szCs w:val="28"/>
        </w:rPr>
        <w:t>б) приобретение машин и оборудования;</w:t>
      </w:r>
    </w:p>
    <w:p w14:paraId="08149F51" w14:textId="77777777" w:rsidR="00EB24C3" w:rsidRPr="00CE123E" w:rsidRDefault="00EB24C3" w:rsidP="004561E1">
      <w:pPr>
        <w:spacing w:after="0" w:line="360" w:lineRule="auto"/>
        <w:ind w:firstLine="709"/>
        <w:rPr>
          <w:spacing w:val="-4"/>
          <w:sz w:val="28"/>
          <w:szCs w:val="28"/>
        </w:rPr>
      </w:pPr>
      <w:r w:rsidRPr="00CE123E">
        <w:rPr>
          <w:spacing w:val="-4"/>
          <w:sz w:val="28"/>
          <w:szCs w:val="28"/>
        </w:rPr>
        <w:t>в) приобретение новых технологий (включая приобретение прав на патенты, лицензии);</w:t>
      </w:r>
    </w:p>
    <w:p w14:paraId="1A3097BB" w14:textId="77777777" w:rsidR="00EB24C3" w:rsidRPr="00CE123E" w:rsidRDefault="00EB24C3" w:rsidP="004561E1">
      <w:pPr>
        <w:spacing w:after="0" w:line="360" w:lineRule="auto"/>
        <w:ind w:firstLine="709"/>
        <w:rPr>
          <w:sz w:val="28"/>
          <w:szCs w:val="28"/>
        </w:rPr>
      </w:pPr>
      <w:r w:rsidRPr="00CE123E">
        <w:rPr>
          <w:sz w:val="28"/>
          <w:szCs w:val="28"/>
        </w:rPr>
        <w:t>г) приобретение программных средств;</w:t>
      </w:r>
    </w:p>
    <w:p w14:paraId="5539A857" w14:textId="77777777" w:rsidR="00EB24C3" w:rsidRPr="00CE123E" w:rsidRDefault="00EB24C3" w:rsidP="004561E1">
      <w:pPr>
        <w:spacing w:after="0" w:line="360" w:lineRule="auto"/>
        <w:ind w:firstLine="709"/>
        <w:rPr>
          <w:sz w:val="28"/>
          <w:szCs w:val="28"/>
        </w:rPr>
      </w:pPr>
      <w:r w:rsidRPr="00CE123E">
        <w:rPr>
          <w:sz w:val="28"/>
          <w:szCs w:val="28"/>
        </w:rPr>
        <w:t>д) производственное проектирование;</w:t>
      </w:r>
    </w:p>
    <w:p w14:paraId="1FFBEF6B" w14:textId="77777777" w:rsidR="00EB24C3" w:rsidRPr="00CE123E" w:rsidRDefault="00EB24C3" w:rsidP="004561E1">
      <w:pPr>
        <w:spacing w:after="0" w:line="360" w:lineRule="auto"/>
        <w:ind w:firstLine="709"/>
        <w:rPr>
          <w:sz w:val="28"/>
          <w:szCs w:val="28"/>
        </w:rPr>
      </w:pPr>
      <w:r w:rsidRPr="00CE123E">
        <w:rPr>
          <w:sz w:val="28"/>
          <w:szCs w:val="28"/>
        </w:rPr>
        <w:t>е) обучение и подготовка персонала;</w:t>
      </w:r>
    </w:p>
    <w:p w14:paraId="1F1C9F3C" w14:textId="77777777" w:rsidR="00EB24C3" w:rsidRPr="00CE123E" w:rsidRDefault="00EB24C3" w:rsidP="004561E1">
      <w:pPr>
        <w:spacing w:after="0" w:line="360" w:lineRule="auto"/>
        <w:ind w:firstLine="709"/>
        <w:rPr>
          <w:sz w:val="28"/>
          <w:szCs w:val="28"/>
        </w:rPr>
      </w:pPr>
      <w:r w:rsidRPr="00CE123E">
        <w:rPr>
          <w:sz w:val="28"/>
          <w:szCs w:val="28"/>
        </w:rPr>
        <w:t xml:space="preserve">ж) маркетинговые </w:t>
      </w:r>
      <w:r w:rsidR="00377AD4">
        <w:rPr>
          <w:sz w:val="28"/>
          <w:szCs w:val="28"/>
        </w:rPr>
        <w:t>услуги</w:t>
      </w:r>
      <w:r w:rsidRPr="00CE123E">
        <w:rPr>
          <w:sz w:val="28"/>
          <w:szCs w:val="28"/>
        </w:rPr>
        <w:t>;</w:t>
      </w:r>
    </w:p>
    <w:p w14:paraId="28157F97" w14:textId="77777777" w:rsidR="00EB24C3" w:rsidRPr="00CE123E" w:rsidRDefault="00EB24C3" w:rsidP="004561E1">
      <w:pPr>
        <w:spacing w:after="0" w:line="360" w:lineRule="auto"/>
        <w:ind w:firstLine="709"/>
        <w:rPr>
          <w:sz w:val="28"/>
          <w:szCs w:val="28"/>
        </w:rPr>
      </w:pPr>
      <w:r w:rsidRPr="00CE123E">
        <w:rPr>
          <w:sz w:val="28"/>
          <w:szCs w:val="28"/>
        </w:rPr>
        <w:t>з) внедрение современных систем контроля качества, сертификации продукции, получение регистрационных удостоверений на медицинские изделия;</w:t>
      </w:r>
    </w:p>
    <w:p w14:paraId="5BCC7F92" w14:textId="77777777" w:rsidR="00EB24C3" w:rsidRPr="00CE123E" w:rsidRDefault="00EB24C3" w:rsidP="004561E1">
      <w:pPr>
        <w:spacing w:after="0" w:line="360" w:lineRule="auto"/>
        <w:ind w:firstLine="709"/>
        <w:rPr>
          <w:sz w:val="28"/>
          <w:szCs w:val="28"/>
        </w:rPr>
      </w:pPr>
      <w:r w:rsidRPr="00CE123E">
        <w:rPr>
          <w:sz w:val="28"/>
          <w:szCs w:val="28"/>
        </w:rPr>
        <w:t>и) прочие расходы, связанные с реализацией</w:t>
      </w:r>
      <w:r w:rsidR="00613D0B">
        <w:rPr>
          <w:sz w:val="28"/>
          <w:szCs w:val="28"/>
        </w:rPr>
        <w:t xml:space="preserve"> технологического</w:t>
      </w:r>
      <w:r w:rsidRPr="00CE123E">
        <w:rPr>
          <w:sz w:val="28"/>
          <w:szCs w:val="28"/>
        </w:rPr>
        <w:t xml:space="preserve"> проекта</w:t>
      </w:r>
      <w:r w:rsidRPr="00CE123E">
        <w:rPr>
          <w:rStyle w:val="a7"/>
          <w:sz w:val="28"/>
          <w:szCs w:val="28"/>
        </w:rPr>
        <w:footnoteReference w:id="15"/>
      </w:r>
      <w:r w:rsidRPr="00CE123E">
        <w:rPr>
          <w:sz w:val="28"/>
          <w:szCs w:val="28"/>
        </w:rPr>
        <w:t>.</w:t>
      </w:r>
    </w:p>
    <w:p w14:paraId="4F46FB53" w14:textId="77777777" w:rsidR="00EB24C3" w:rsidRPr="00CE123E" w:rsidRDefault="00EB24C3" w:rsidP="004561E1">
      <w:pPr>
        <w:spacing w:after="0" w:line="360" w:lineRule="auto"/>
        <w:ind w:firstLine="709"/>
        <w:rPr>
          <w:sz w:val="28"/>
          <w:szCs w:val="28"/>
        </w:rPr>
      </w:pPr>
      <w:r w:rsidRPr="00CE123E">
        <w:rPr>
          <w:sz w:val="28"/>
          <w:szCs w:val="28"/>
        </w:rPr>
        <w:t xml:space="preserve">Финансовое обеспечение данных расходов должно быть осуществлено в период выполнения НИОКР в рамках договора </w:t>
      </w:r>
      <w:r w:rsidR="00613D0B">
        <w:rPr>
          <w:sz w:val="28"/>
          <w:szCs w:val="28"/>
        </w:rPr>
        <w:t xml:space="preserve">о предоставлении </w:t>
      </w:r>
      <w:r w:rsidRPr="00CE123E">
        <w:rPr>
          <w:sz w:val="28"/>
          <w:szCs w:val="28"/>
        </w:rPr>
        <w:t>гранта.</w:t>
      </w:r>
    </w:p>
    <w:p w14:paraId="71247F95" w14:textId="77777777" w:rsidR="004759A9" w:rsidRPr="00CE123E" w:rsidRDefault="004759A9" w:rsidP="004561E1">
      <w:pPr>
        <w:pStyle w:val="af1"/>
        <w:numPr>
          <w:ilvl w:val="2"/>
          <w:numId w:val="22"/>
        </w:numPr>
        <w:spacing w:after="0" w:line="360" w:lineRule="auto"/>
        <w:rPr>
          <w:sz w:val="28"/>
          <w:szCs w:val="28"/>
        </w:rPr>
      </w:pPr>
      <w:bookmarkStart w:id="16" w:name="_Hlk68705015"/>
      <w:r w:rsidRPr="00CE123E">
        <w:rPr>
          <w:sz w:val="28"/>
          <w:szCs w:val="28"/>
        </w:rPr>
        <w:t>Гранты предоставляются в пределах субсидии, предоставляемой Фонду из средств федерального бюджета.</w:t>
      </w:r>
    </w:p>
    <w:bookmarkEnd w:id="16"/>
    <w:p w14:paraId="203F6E91" w14:textId="77777777" w:rsidR="004759A9" w:rsidRPr="00CE123E" w:rsidRDefault="004759A9" w:rsidP="004561E1">
      <w:pPr>
        <w:pStyle w:val="af1"/>
        <w:numPr>
          <w:ilvl w:val="2"/>
          <w:numId w:val="22"/>
        </w:numPr>
        <w:spacing w:after="0" w:line="360" w:lineRule="auto"/>
        <w:rPr>
          <w:sz w:val="28"/>
          <w:szCs w:val="28"/>
        </w:rPr>
      </w:pPr>
      <w:r w:rsidRPr="00CE123E">
        <w:rPr>
          <w:sz w:val="28"/>
          <w:szCs w:val="28"/>
        </w:rPr>
        <w:t>Перечисление средств гранта грантополучателю осуществляется на расчетный счет, открытый в кредитной организации, в сроки, установленные договором о предоставлении гранта.</w:t>
      </w:r>
    </w:p>
    <w:p w14:paraId="3C8178D5" w14:textId="77777777" w:rsidR="004759A9" w:rsidRPr="00CE123E" w:rsidRDefault="004759A9" w:rsidP="004561E1">
      <w:pPr>
        <w:pStyle w:val="af1"/>
        <w:numPr>
          <w:ilvl w:val="2"/>
          <w:numId w:val="22"/>
        </w:numPr>
        <w:spacing w:after="0" w:line="360" w:lineRule="auto"/>
        <w:rPr>
          <w:sz w:val="28"/>
          <w:szCs w:val="28"/>
        </w:rPr>
      </w:pPr>
      <w:r w:rsidRPr="00CE123E">
        <w:rPr>
          <w:sz w:val="28"/>
          <w:szCs w:val="28"/>
        </w:rPr>
        <w:t>Полученные средства гранта в случае их использования не по целевому назначению подлежат возврату в Фонд.</w:t>
      </w:r>
    </w:p>
    <w:p w14:paraId="4E055A25" w14:textId="77777777" w:rsidR="00140F27" w:rsidRDefault="004759A9" w:rsidP="00140F27">
      <w:pPr>
        <w:pStyle w:val="af1"/>
        <w:numPr>
          <w:ilvl w:val="2"/>
          <w:numId w:val="22"/>
        </w:numPr>
        <w:spacing w:after="0" w:line="360" w:lineRule="auto"/>
        <w:rPr>
          <w:sz w:val="28"/>
          <w:szCs w:val="28"/>
        </w:rPr>
      </w:pPr>
      <w:r w:rsidRPr="00CE123E">
        <w:rPr>
          <w:sz w:val="28"/>
          <w:szCs w:val="28"/>
        </w:rPr>
        <w:t>По итогам выполнения договора о предоставлении гранта грантополу</w:t>
      </w:r>
      <w:r w:rsidR="00BC5109">
        <w:rPr>
          <w:sz w:val="28"/>
          <w:szCs w:val="28"/>
        </w:rPr>
        <w:t>чателем должны быть достигнуты:</w:t>
      </w:r>
    </w:p>
    <w:p w14:paraId="3E602452" w14:textId="77777777" w:rsidR="00140F27" w:rsidRDefault="004045E5" w:rsidP="004045E5">
      <w:pPr>
        <w:spacing w:after="0" w:line="360" w:lineRule="auto"/>
        <w:ind w:firstLine="709"/>
        <w:rPr>
          <w:sz w:val="28"/>
          <w:szCs w:val="28"/>
        </w:rPr>
      </w:pPr>
      <w:r>
        <w:rPr>
          <w:sz w:val="28"/>
          <w:szCs w:val="28"/>
        </w:rPr>
        <w:t xml:space="preserve">а) </w:t>
      </w:r>
      <w:r w:rsidR="004759A9" w:rsidRPr="004045E5">
        <w:rPr>
          <w:sz w:val="28"/>
          <w:szCs w:val="28"/>
        </w:rPr>
        <w:t>результат предоставления гранта – завершенный технологический проект;</w:t>
      </w:r>
    </w:p>
    <w:p w14:paraId="095E2054" w14:textId="77777777" w:rsidR="004759A9" w:rsidRPr="00140F27" w:rsidRDefault="004045E5" w:rsidP="004045E5">
      <w:pPr>
        <w:spacing w:after="0" w:line="360" w:lineRule="auto"/>
        <w:ind w:firstLine="709"/>
        <w:rPr>
          <w:sz w:val="28"/>
          <w:szCs w:val="28"/>
        </w:rPr>
      </w:pPr>
      <w:r>
        <w:rPr>
          <w:sz w:val="28"/>
          <w:szCs w:val="28"/>
        </w:rPr>
        <w:t xml:space="preserve">б) </w:t>
      </w:r>
      <w:r w:rsidR="004759A9" w:rsidRPr="00140F27">
        <w:rPr>
          <w:sz w:val="28"/>
          <w:szCs w:val="28"/>
        </w:rPr>
        <w:t>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7B0AF561" w14:textId="77777777" w:rsidR="006B0A1E" w:rsidRPr="00CE123E" w:rsidRDefault="006B0A1E" w:rsidP="004561E1">
      <w:pPr>
        <w:pStyle w:val="af1"/>
        <w:numPr>
          <w:ilvl w:val="2"/>
          <w:numId w:val="22"/>
        </w:numPr>
        <w:spacing w:after="0" w:line="360" w:lineRule="auto"/>
        <w:rPr>
          <w:sz w:val="28"/>
          <w:szCs w:val="28"/>
        </w:rPr>
      </w:pPr>
      <w:r w:rsidRPr="00CE123E">
        <w:rPr>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w:t>
      </w:r>
      <w:r w:rsidR="00B37BE6">
        <w:rPr>
          <w:sz w:val="28"/>
          <w:szCs w:val="28"/>
        </w:rPr>
        <w:t xml:space="preserve">, </w:t>
      </w:r>
      <w:r w:rsidR="00B37BE6" w:rsidRPr="00AF6A10">
        <w:rPr>
          <w:sz w:val="28"/>
          <w:szCs w:val="28"/>
        </w:rPr>
        <w:t>которые включаются в договоры о предоставлении грант</w:t>
      </w:r>
      <w:r w:rsidR="00B37BE6">
        <w:rPr>
          <w:sz w:val="28"/>
          <w:szCs w:val="28"/>
        </w:rPr>
        <w:t>а</w:t>
      </w:r>
      <w:r w:rsidRPr="00CE123E">
        <w:rPr>
          <w:sz w:val="28"/>
          <w:szCs w:val="28"/>
        </w:rPr>
        <w:t>.</w:t>
      </w:r>
    </w:p>
    <w:p w14:paraId="6E747349" w14:textId="77777777" w:rsidR="006B0A1E" w:rsidRPr="00CE123E" w:rsidRDefault="006B0A1E" w:rsidP="004561E1">
      <w:pPr>
        <w:pStyle w:val="af1"/>
        <w:numPr>
          <w:ilvl w:val="2"/>
          <w:numId w:val="22"/>
        </w:numPr>
        <w:spacing w:after="0" w:line="360" w:lineRule="auto"/>
        <w:rPr>
          <w:sz w:val="28"/>
          <w:szCs w:val="28"/>
        </w:rPr>
      </w:pPr>
      <w:r w:rsidRPr="00CE123E">
        <w:rPr>
          <w:sz w:val="28"/>
          <w:szCs w:val="28"/>
        </w:rPr>
        <w:t xml:space="preserve">В случае недостижения значений показателей, установленных Приложением № 2 к договору о предоставлении гранта (Приложение № </w:t>
      </w:r>
      <w:r w:rsidR="00163BDA">
        <w:rPr>
          <w:sz w:val="28"/>
          <w:szCs w:val="28"/>
        </w:rPr>
        <w:t>7</w:t>
      </w:r>
      <w:r w:rsidR="00613D0B" w:rsidRPr="00CE123E">
        <w:rPr>
          <w:sz w:val="28"/>
          <w:szCs w:val="28"/>
        </w:rPr>
        <w:t xml:space="preserve"> </w:t>
      </w:r>
      <w:r w:rsidRPr="00CE123E">
        <w:rPr>
          <w:sz w:val="28"/>
          <w:szCs w:val="28"/>
        </w:rPr>
        <w:t>к настоящему Положению), и (или) нарушения условий договора о предоставлении гранта Фонд вправе потребовать у грантополучателя возврата средств гранта.</w:t>
      </w:r>
    </w:p>
    <w:p w14:paraId="0477AAD7" w14:textId="77777777" w:rsidR="00DB3A93" w:rsidRPr="004A46BE" w:rsidRDefault="006B0A1E" w:rsidP="00882B64">
      <w:pPr>
        <w:pStyle w:val="40"/>
      </w:pPr>
      <w:bookmarkStart w:id="17" w:name="_Toc77874104"/>
      <w:bookmarkStart w:id="18" w:name="_Toc77924976"/>
      <w:bookmarkStart w:id="19" w:name="_Toc77925045"/>
      <w:bookmarkStart w:id="20" w:name="_Toc77925344"/>
      <w:r w:rsidRPr="004A46BE">
        <w:t xml:space="preserve">ТРЕБОВАНИЯ К </w:t>
      </w:r>
      <w:r w:rsidR="00C64AEE" w:rsidRPr="004A46BE">
        <w:t>УЧАСТНИК</w:t>
      </w:r>
      <w:r w:rsidRPr="004A46BE">
        <w:t>АМ</w:t>
      </w:r>
      <w:r w:rsidR="00C64AEE" w:rsidRPr="004A46BE">
        <w:t xml:space="preserve"> </w:t>
      </w:r>
      <w:r w:rsidR="00384017" w:rsidRPr="004A46BE">
        <w:t>КОНКУРСНОГО ОТБОРА</w:t>
      </w:r>
      <w:r w:rsidRPr="004A46BE">
        <w:t xml:space="preserve"> </w:t>
      </w:r>
      <w:r w:rsidR="000178E6" w:rsidRPr="004A46BE">
        <w:t>И ПРЕДСТАВЛЯЕМОЙ</w:t>
      </w:r>
      <w:r w:rsidRPr="004A46BE">
        <w:t xml:space="preserve"> ИМИ</w:t>
      </w:r>
      <w:r w:rsidR="000178E6" w:rsidRPr="004A46BE">
        <w:t xml:space="preserve"> ИНФОРМАЦИИ</w:t>
      </w:r>
      <w:r w:rsidR="00454DE1">
        <w:t xml:space="preserve"> (ВКЛЮЧАЯ ЗАЯВКУ)</w:t>
      </w:r>
      <w:bookmarkEnd w:id="17"/>
      <w:bookmarkEnd w:id="18"/>
      <w:bookmarkEnd w:id="19"/>
      <w:bookmarkEnd w:id="20"/>
    </w:p>
    <w:p w14:paraId="7DE19C32" w14:textId="77777777" w:rsidR="004A46BE" w:rsidRDefault="004A46BE" w:rsidP="00CE123E">
      <w:pPr>
        <w:spacing w:after="0" w:line="360" w:lineRule="auto"/>
        <w:ind w:firstLine="709"/>
        <w:rPr>
          <w:sz w:val="28"/>
          <w:szCs w:val="28"/>
        </w:rPr>
      </w:pPr>
      <w:bookmarkStart w:id="21" w:name="_Toc33030753"/>
    </w:p>
    <w:p w14:paraId="53321CCE" w14:textId="77777777" w:rsidR="005E31C5" w:rsidRPr="00CE123E" w:rsidRDefault="005E31C5" w:rsidP="00CE123E">
      <w:pPr>
        <w:spacing w:after="0" w:line="360" w:lineRule="auto"/>
        <w:ind w:firstLine="709"/>
        <w:rPr>
          <w:sz w:val="28"/>
          <w:szCs w:val="28"/>
        </w:rPr>
      </w:pPr>
      <w:r w:rsidRPr="00CE123E">
        <w:rPr>
          <w:sz w:val="28"/>
          <w:szCs w:val="28"/>
        </w:rPr>
        <w:t xml:space="preserve">Оформление и подача заявок производится посредством </w:t>
      </w:r>
      <w:r w:rsidR="00AB0DF8" w:rsidRPr="00CE123E">
        <w:rPr>
          <w:sz w:val="28"/>
          <w:szCs w:val="28"/>
        </w:rPr>
        <w:t>автоматизированной системы</w:t>
      </w:r>
      <w:r w:rsidRPr="00CE123E">
        <w:rPr>
          <w:sz w:val="28"/>
          <w:szCs w:val="28"/>
        </w:rPr>
        <w:t xml:space="preserve"> Фонд-М</w:t>
      </w:r>
      <w:r w:rsidR="00454DE1">
        <w:rPr>
          <w:sz w:val="28"/>
          <w:szCs w:val="28"/>
        </w:rPr>
        <w:t xml:space="preserve"> </w:t>
      </w:r>
      <w:r w:rsidRPr="00CE123E">
        <w:rPr>
          <w:sz w:val="28"/>
          <w:szCs w:val="28"/>
        </w:rPr>
        <w:t xml:space="preserve">в </w:t>
      </w:r>
      <w:r w:rsidR="00454DE1">
        <w:rPr>
          <w:sz w:val="28"/>
          <w:szCs w:val="28"/>
        </w:rPr>
        <w:t xml:space="preserve">информационно-телекоммуникационной </w:t>
      </w:r>
      <w:r w:rsidRPr="00CE123E">
        <w:rPr>
          <w:sz w:val="28"/>
          <w:szCs w:val="28"/>
        </w:rPr>
        <w:t xml:space="preserve">сети </w:t>
      </w:r>
      <w:r w:rsidR="00454DE1">
        <w:rPr>
          <w:sz w:val="28"/>
          <w:szCs w:val="28"/>
        </w:rPr>
        <w:t>«</w:t>
      </w:r>
      <w:r w:rsidRPr="00CE123E">
        <w:rPr>
          <w:sz w:val="28"/>
          <w:szCs w:val="28"/>
        </w:rPr>
        <w:t>Интернет</w:t>
      </w:r>
      <w:r w:rsidR="00454DE1">
        <w:rPr>
          <w:sz w:val="28"/>
          <w:szCs w:val="28"/>
        </w:rPr>
        <w:t>» (далее</w:t>
      </w:r>
      <w:r w:rsidR="00E465A7">
        <w:rPr>
          <w:sz w:val="28"/>
          <w:szCs w:val="28"/>
        </w:rPr>
        <w:t xml:space="preserve"> соответственно</w:t>
      </w:r>
      <w:r w:rsidR="00454DE1">
        <w:rPr>
          <w:sz w:val="28"/>
          <w:szCs w:val="28"/>
        </w:rPr>
        <w:t xml:space="preserve"> – сеть Интернет</w:t>
      </w:r>
      <w:r w:rsidR="00B00572">
        <w:rPr>
          <w:sz w:val="28"/>
          <w:szCs w:val="28"/>
        </w:rPr>
        <w:t>, АС Фонд</w:t>
      </w:r>
      <w:r w:rsidR="00E465A7">
        <w:rPr>
          <w:sz w:val="28"/>
          <w:szCs w:val="28"/>
        </w:rPr>
        <w:t>-</w:t>
      </w:r>
      <w:r w:rsidR="00B16FD6">
        <w:rPr>
          <w:sz w:val="28"/>
          <w:szCs w:val="28"/>
        </w:rPr>
        <w:t>М</w:t>
      </w:r>
      <w:r w:rsidR="00454DE1">
        <w:rPr>
          <w:sz w:val="28"/>
          <w:szCs w:val="28"/>
        </w:rPr>
        <w:t>)</w:t>
      </w:r>
      <w:r w:rsidRPr="00CE123E">
        <w:rPr>
          <w:sz w:val="28"/>
          <w:szCs w:val="28"/>
        </w:rPr>
        <w:t xml:space="preserve"> по адресу </w:t>
      </w:r>
      <w:r w:rsidRPr="00454DE1">
        <w:rPr>
          <w:sz w:val="28"/>
          <w:szCs w:val="28"/>
        </w:rPr>
        <w:t>http</w:t>
      </w:r>
      <w:r w:rsidRPr="00454DE1">
        <w:rPr>
          <w:sz w:val="28"/>
          <w:szCs w:val="28"/>
          <w:lang w:val="en-US"/>
        </w:rPr>
        <w:t>s</w:t>
      </w:r>
      <w:r w:rsidRPr="00454DE1">
        <w:rPr>
          <w:sz w:val="28"/>
          <w:szCs w:val="28"/>
        </w:rPr>
        <w:t>://online.fasie.ru</w:t>
      </w:r>
      <w:r w:rsidRPr="00CE123E">
        <w:rPr>
          <w:sz w:val="28"/>
          <w:szCs w:val="28"/>
        </w:rPr>
        <w:t xml:space="preserve"> путем заполнения всех форм и вложением электронных форм документов.</w:t>
      </w:r>
    </w:p>
    <w:p w14:paraId="4487E161" w14:textId="77777777" w:rsidR="00670185" w:rsidRDefault="005E31C5" w:rsidP="00CE123E">
      <w:pPr>
        <w:spacing w:after="0" w:line="360" w:lineRule="auto"/>
        <w:ind w:firstLine="709"/>
        <w:rPr>
          <w:sz w:val="28"/>
          <w:szCs w:val="28"/>
        </w:rPr>
      </w:pPr>
      <w:r w:rsidRPr="00CE123E">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2BDE1836" w14:textId="77777777" w:rsidR="005E31C5" w:rsidRPr="00CE123E" w:rsidRDefault="005E31C5" w:rsidP="00CE123E">
      <w:pPr>
        <w:spacing w:after="0" w:line="360" w:lineRule="auto"/>
        <w:ind w:firstLine="709"/>
        <w:rPr>
          <w:sz w:val="28"/>
          <w:szCs w:val="28"/>
        </w:rPr>
      </w:pPr>
      <w:r w:rsidRPr="00CE123E">
        <w:rPr>
          <w:sz w:val="28"/>
          <w:szCs w:val="28"/>
        </w:rPr>
        <w:t>Заявки, поступившие на бумажном носителе, не рассматриваются и не возвращаются.</w:t>
      </w:r>
    </w:p>
    <w:p w14:paraId="02539E85" w14:textId="77777777" w:rsidR="00384017" w:rsidRPr="00CE123E" w:rsidRDefault="00384017" w:rsidP="00CE123E">
      <w:pPr>
        <w:pStyle w:val="af1"/>
        <w:numPr>
          <w:ilvl w:val="1"/>
          <w:numId w:val="22"/>
        </w:numPr>
        <w:spacing w:before="120" w:after="0" w:line="360" w:lineRule="auto"/>
        <w:ind w:left="0"/>
        <w:contextualSpacing w:val="0"/>
        <w:outlineLvl w:val="1"/>
        <w:rPr>
          <w:b/>
          <w:sz w:val="28"/>
          <w:szCs w:val="28"/>
        </w:rPr>
      </w:pPr>
      <w:r w:rsidRPr="00CE123E">
        <w:rPr>
          <w:b/>
          <w:sz w:val="28"/>
          <w:szCs w:val="28"/>
        </w:rPr>
        <w:t>Требования к участникам Конкурс</w:t>
      </w:r>
      <w:r w:rsidR="001E2DAC" w:rsidRPr="00CE123E">
        <w:rPr>
          <w:b/>
          <w:sz w:val="28"/>
          <w:szCs w:val="28"/>
        </w:rPr>
        <w:t>а</w:t>
      </w:r>
      <w:r w:rsidRPr="00CE123E">
        <w:rPr>
          <w:b/>
          <w:sz w:val="28"/>
          <w:szCs w:val="28"/>
        </w:rPr>
        <w:t xml:space="preserve"> «Старт-ИИ-1».</w:t>
      </w:r>
      <w:bookmarkEnd w:id="21"/>
    </w:p>
    <w:p w14:paraId="5CF5120E" w14:textId="77777777" w:rsidR="000C0E21" w:rsidRPr="00CE123E" w:rsidRDefault="000C0E21" w:rsidP="00CE123E">
      <w:pPr>
        <w:pStyle w:val="af1"/>
        <w:numPr>
          <w:ilvl w:val="2"/>
          <w:numId w:val="22"/>
        </w:numPr>
        <w:spacing w:after="0" w:line="360" w:lineRule="auto"/>
        <w:rPr>
          <w:sz w:val="28"/>
          <w:szCs w:val="28"/>
        </w:rPr>
      </w:pPr>
      <w:r w:rsidRPr="00CE123E">
        <w:rPr>
          <w:sz w:val="28"/>
          <w:szCs w:val="28"/>
        </w:rPr>
        <w:t xml:space="preserve">В </w:t>
      </w:r>
      <w:r w:rsidR="00FD7C8E">
        <w:rPr>
          <w:sz w:val="28"/>
          <w:szCs w:val="28"/>
        </w:rPr>
        <w:t>К</w:t>
      </w:r>
      <w:r w:rsidRPr="00CE123E">
        <w:rPr>
          <w:sz w:val="28"/>
          <w:szCs w:val="28"/>
        </w:rPr>
        <w:t xml:space="preserve">онкурсе </w:t>
      </w:r>
      <w:r w:rsidR="00FD7C8E" w:rsidRPr="00FD7C8E">
        <w:rPr>
          <w:sz w:val="28"/>
          <w:szCs w:val="28"/>
        </w:rPr>
        <w:t xml:space="preserve">«Старт-ИИ-1» </w:t>
      </w:r>
      <w:r w:rsidRPr="00CE123E">
        <w:rPr>
          <w:sz w:val="28"/>
          <w:szCs w:val="28"/>
        </w:rPr>
        <w:t xml:space="preserve">могут принимать участие физические лица и </w:t>
      </w:r>
      <w:r w:rsidR="003D4F00">
        <w:rPr>
          <w:sz w:val="28"/>
          <w:szCs w:val="28"/>
        </w:rPr>
        <w:t>юридические лица</w:t>
      </w:r>
      <w:r w:rsidR="00135ACD">
        <w:rPr>
          <w:sz w:val="28"/>
          <w:szCs w:val="28"/>
        </w:rPr>
        <w:t>, удовлетворяющие следующим требованиям</w:t>
      </w:r>
      <w:r w:rsidRPr="00CE123E">
        <w:rPr>
          <w:sz w:val="28"/>
          <w:szCs w:val="28"/>
        </w:rPr>
        <w:t xml:space="preserve"> (далее – </w:t>
      </w:r>
      <w:r w:rsidR="00855E78" w:rsidRPr="00CE123E">
        <w:rPr>
          <w:sz w:val="28"/>
          <w:szCs w:val="28"/>
        </w:rPr>
        <w:t>заявители</w:t>
      </w:r>
      <w:r w:rsidR="005321D2" w:rsidRPr="00CE123E">
        <w:rPr>
          <w:sz w:val="28"/>
          <w:szCs w:val="28"/>
        </w:rPr>
        <w:t>):</w:t>
      </w:r>
      <w:r w:rsidR="00BF74EF" w:rsidRPr="00CE123E">
        <w:rPr>
          <w:sz w:val="28"/>
          <w:szCs w:val="28"/>
        </w:rPr>
        <w:t xml:space="preserve"> </w:t>
      </w:r>
    </w:p>
    <w:p w14:paraId="40C296B4" w14:textId="77777777" w:rsidR="008D135D" w:rsidRDefault="000C0E21" w:rsidP="00CE123E">
      <w:pPr>
        <w:spacing w:after="0" w:line="360" w:lineRule="auto"/>
        <w:ind w:firstLine="709"/>
        <w:rPr>
          <w:spacing w:val="-4"/>
          <w:sz w:val="28"/>
          <w:szCs w:val="28"/>
        </w:rPr>
      </w:pPr>
      <w:r w:rsidRPr="00CE123E">
        <w:rPr>
          <w:spacing w:val="-4"/>
          <w:sz w:val="28"/>
          <w:szCs w:val="28"/>
        </w:rPr>
        <w:t>а)</w:t>
      </w:r>
      <w:r w:rsidR="0075043F" w:rsidRPr="00CE123E">
        <w:rPr>
          <w:spacing w:val="-4"/>
          <w:sz w:val="28"/>
          <w:szCs w:val="28"/>
          <w:lang w:val="en-US"/>
        </w:rPr>
        <w:t> </w:t>
      </w:r>
      <w:r w:rsidR="000D1B3B" w:rsidRPr="00CE123E">
        <w:rPr>
          <w:spacing w:val="-4"/>
          <w:sz w:val="28"/>
          <w:szCs w:val="28"/>
        </w:rPr>
        <w:t xml:space="preserve">Заявители </w:t>
      </w:r>
      <w:r w:rsidR="00435903" w:rsidRPr="00CE123E">
        <w:rPr>
          <w:spacing w:val="-4"/>
          <w:sz w:val="28"/>
          <w:szCs w:val="28"/>
        </w:rPr>
        <w:t>–</w:t>
      </w:r>
      <w:r w:rsidR="000D1B3B" w:rsidRPr="00CE123E">
        <w:rPr>
          <w:spacing w:val="-4"/>
          <w:sz w:val="28"/>
          <w:szCs w:val="28"/>
        </w:rPr>
        <w:t xml:space="preserve"> ф</w:t>
      </w:r>
      <w:r w:rsidRPr="00CE123E">
        <w:rPr>
          <w:spacing w:val="-4"/>
          <w:sz w:val="28"/>
          <w:szCs w:val="28"/>
        </w:rPr>
        <w:t xml:space="preserve">изические лица не должны одновременно участвовать </w:t>
      </w:r>
      <w:r w:rsidR="00C366C6" w:rsidRPr="00CE123E">
        <w:rPr>
          <w:spacing w:val="-4"/>
          <w:sz w:val="28"/>
          <w:szCs w:val="28"/>
        </w:rPr>
        <w:t xml:space="preserve">(выступать </w:t>
      </w:r>
      <w:r w:rsidR="00085D7E" w:rsidRPr="00CE123E">
        <w:rPr>
          <w:spacing w:val="-4"/>
          <w:sz w:val="28"/>
          <w:szCs w:val="28"/>
        </w:rPr>
        <w:t xml:space="preserve">заявителем, </w:t>
      </w:r>
      <w:r w:rsidR="00C366C6" w:rsidRPr="00CE123E">
        <w:rPr>
          <w:spacing w:val="-4"/>
          <w:sz w:val="28"/>
          <w:szCs w:val="28"/>
        </w:rPr>
        <w:t xml:space="preserve">руководителем </w:t>
      </w:r>
      <w:r w:rsidR="00426CAE">
        <w:rPr>
          <w:spacing w:val="-4"/>
          <w:sz w:val="28"/>
          <w:szCs w:val="28"/>
        </w:rPr>
        <w:t xml:space="preserve">малого </w:t>
      </w:r>
      <w:r w:rsidR="00C366C6" w:rsidRPr="00CE123E">
        <w:rPr>
          <w:spacing w:val="-4"/>
          <w:sz w:val="28"/>
          <w:szCs w:val="28"/>
        </w:rPr>
        <w:t xml:space="preserve">предприятия, научным руководителем </w:t>
      </w:r>
      <w:r w:rsidR="00426CAE">
        <w:rPr>
          <w:spacing w:val="-4"/>
          <w:sz w:val="28"/>
          <w:szCs w:val="28"/>
        </w:rPr>
        <w:t xml:space="preserve">технологического </w:t>
      </w:r>
      <w:r w:rsidR="00C366C6" w:rsidRPr="00CE123E">
        <w:rPr>
          <w:spacing w:val="-4"/>
          <w:sz w:val="28"/>
          <w:szCs w:val="28"/>
        </w:rPr>
        <w:t xml:space="preserve">проекта) </w:t>
      </w:r>
      <w:r w:rsidRPr="00CE123E">
        <w:rPr>
          <w:spacing w:val="-4"/>
          <w:sz w:val="28"/>
          <w:szCs w:val="28"/>
        </w:rPr>
        <w:t xml:space="preserve">в других проектах, </w:t>
      </w:r>
      <w:r w:rsidR="00C366C6" w:rsidRPr="00CE123E">
        <w:rPr>
          <w:spacing w:val="-4"/>
          <w:sz w:val="28"/>
          <w:szCs w:val="28"/>
        </w:rPr>
        <w:t>финансируемых</w:t>
      </w:r>
      <w:r w:rsidRPr="00CE123E">
        <w:rPr>
          <w:spacing w:val="-4"/>
          <w:sz w:val="28"/>
          <w:szCs w:val="28"/>
        </w:rPr>
        <w:t xml:space="preserve"> Фонд</w:t>
      </w:r>
      <w:r w:rsidR="00C366C6" w:rsidRPr="00CE123E">
        <w:rPr>
          <w:spacing w:val="-4"/>
          <w:sz w:val="28"/>
          <w:szCs w:val="28"/>
        </w:rPr>
        <w:t>ом</w:t>
      </w:r>
      <w:r w:rsidR="00D757DB" w:rsidRPr="00CE123E">
        <w:rPr>
          <w:spacing w:val="-4"/>
          <w:sz w:val="28"/>
          <w:szCs w:val="28"/>
        </w:rPr>
        <w:t xml:space="preserve"> в настоящее время</w:t>
      </w:r>
      <w:r w:rsidR="00DF50E6" w:rsidRPr="00CE123E">
        <w:rPr>
          <w:spacing w:val="-4"/>
          <w:sz w:val="28"/>
          <w:szCs w:val="28"/>
        </w:rPr>
        <w:t>, кроме грантополучателей</w:t>
      </w:r>
      <w:r w:rsidR="000666DE" w:rsidRPr="00CE123E">
        <w:rPr>
          <w:spacing w:val="-4"/>
          <w:sz w:val="28"/>
          <w:szCs w:val="28"/>
        </w:rPr>
        <w:t>, завершающих</w:t>
      </w:r>
      <w:r w:rsidR="00DF50E6" w:rsidRPr="00CE123E">
        <w:rPr>
          <w:spacing w:val="-4"/>
          <w:sz w:val="28"/>
          <w:szCs w:val="28"/>
        </w:rPr>
        <w:t xml:space="preserve"> </w:t>
      </w:r>
      <w:r w:rsidR="000666DE" w:rsidRPr="00CE123E">
        <w:rPr>
          <w:spacing w:val="-4"/>
          <w:sz w:val="28"/>
          <w:szCs w:val="28"/>
        </w:rPr>
        <w:t>работы по</w:t>
      </w:r>
      <w:r w:rsidR="00DF50E6" w:rsidRPr="00CE123E">
        <w:rPr>
          <w:spacing w:val="-4"/>
          <w:sz w:val="28"/>
          <w:szCs w:val="28"/>
        </w:rPr>
        <w:t xml:space="preserve"> </w:t>
      </w:r>
      <w:r w:rsidR="000666DE" w:rsidRPr="00CE123E">
        <w:rPr>
          <w:spacing w:val="-4"/>
          <w:sz w:val="28"/>
          <w:szCs w:val="28"/>
        </w:rPr>
        <w:t xml:space="preserve">программе </w:t>
      </w:r>
      <w:r w:rsidR="00DF50E6" w:rsidRPr="00CE123E">
        <w:rPr>
          <w:spacing w:val="-4"/>
          <w:sz w:val="28"/>
          <w:szCs w:val="28"/>
        </w:rPr>
        <w:t>УМНИК</w:t>
      </w:r>
      <w:r w:rsidR="000666DE" w:rsidRPr="00CE123E">
        <w:rPr>
          <w:rStyle w:val="a7"/>
          <w:spacing w:val="-4"/>
          <w:sz w:val="28"/>
          <w:szCs w:val="28"/>
        </w:rPr>
        <w:footnoteReference w:id="16"/>
      </w:r>
      <w:r w:rsidR="00DF50E6" w:rsidRPr="00CE123E">
        <w:rPr>
          <w:spacing w:val="-4"/>
          <w:sz w:val="28"/>
          <w:szCs w:val="28"/>
        </w:rPr>
        <w:t>.</w:t>
      </w:r>
      <w:r w:rsidR="00BA2BF1" w:rsidRPr="00CE123E">
        <w:rPr>
          <w:spacing w:val="-4"/>
          <w:sz w:val="28"/>
          <w:szCs w:val="28"/>
        </w:rPr>
        <w:t xml:space="preserve"> </w:t>
      </w:r>
    </w:p>
    <w:p w14:paraId="041C4C4A" w14:textId="77777777" w:rsidR="000C0E21" w:rsidRPr="00CE123E" w:rsidRDefault="00BA2BF1" w:rsidP="00CE123E">
      <w:pPr>
        <w:spacing w:after="0" w:line="360" w:lineRule="auto"/>
        <w:ind w:firstLine="709"/>
        <w:rPr>
          <w:spacing w:val="-4"/>
          <w:sz w:val="28"/>
          <w:szCs w:val="28"/>
        </w:rPr>
      </w:pPr>
      <w:r w:rsidRPr="00CE123E">
        <w:rPr>
          <w:spacing w:val="-4"/>
          <w:sz w:val="28"/>
          <w:szCs w:val="28"/>
        </w:rPr>
        <w:t xml:space="preserve">Научный руководитель, входящий в состав проектной команды, также не должен участвовать (выступать заявителем, руководителем </w:t>
      </w:r>
      <w:r w:rsidR="002E7750">
        <w:rPr>
          <w:spacing w:val="-4"/>
          <w:sz w:val="28"/>
          <w:szCs w:val="28"/>
        </w:rPr>
        <w:t>организации</w:t>
      </w:r>
      <w:r w:rsidRPr="00CE123E">
        <w:rPr>
          <w:spacing w:val="-4"/>
          <w:sz w:val="28"/>
          <w:szCs w:val="28"/>
        </w:rPr>
        <w:t xml:space="preserve">, научным руководителем </w:t>
      </w:r>
      <w:r w:rsidR="008D135D">
        <w:rPr>
          <w:spacing w:val="-4"/>
          <w:sz w:val="28"/>
          <w:szCs w:val="28"/>
        </w:rPr>
        <w:t xml:space="preserve">технологического </w:t>
      </w:r>
      <w:r w:rsidRPr="00CE123E">
        <w:rPr>
          <w:spacing w:val="-4"/>
          <w:sz w:val="28"/>
          <w:szCs w:val="28"/>
        </w:rPr>
        <w:t>проекта) в других проектах, финанси</w:t>
      </w:r>
      <w:r w:rsidR="002E7750">
        <w:rPr>
          <w:spacing w:val="-4"/>
          <w:sz w:val="28"/>
          <w:szCs w:val="28"/>
        </w:rPr>
        <w:t>руемых Фондом в настоящее время;</w:t>
      </w:r>
    </w:p>
    <w:p w14:paraId="4CA75EA4" w14:textId="77777777" w:rsidR="000C0E21" w:rsidRPr="00CE123E" w:rsidRDefault="000C0E21" w:rsidP="00CE123E">
      <w:pPr>
        <w:spacing w:after="0" w:line="360" w:lineRule="auto"/>
        <w:ind w:firstLine="709"/>
        <w:rPr>
          <w:spacing w:val="-4"/>
          <w:sz w:val="28"/>
          <w:szCs w:val="28"/>
        </w:rPr>
      </w:pPr>
      <w:r w:rsidRPr="00CE123E">
        <w:rPr>
          <w:spacing w:val="-4"/>
          <w:sz w:val="28"/>
          <w:szCs w:val="28"/>
        </w:rPr>
        <w:t>б)</w:t>
      </w:r>
      <w:r w:rsidR="0075043F" w:rsidRPr="00CE123E">
        <w:rPr>
          <w:spacing w:val="-4"/>
          <w:sz w:val="28"/>
          <w:szCs w:val="28"/>
          <w:lang w:val="en-US"/>
        </w:rPr>
        <w:t> </w:t>
      </w:r>
      <w:r w:rsidR="000D1B3B" w:rsidRPr="00CE123E">
        <w:rPr>
          <w:spacing w:val="-4"/>
          <w:sz w:val="28"/>
          <w:szCs w:val="28"/>
        </w:rPr>
        <w:t xml:space="preserve">Заявитель – </w:t>
      </w:r>
      <w:r w:rsidR="003D4F00">
        <w:rPr>
          <w:spacing w:val="-4"/>
          <w:sz w:val="28"/>
          <w:szCs w:val="28"/>
        </w:rPr>
        <w:t xml:space="preserve">юридическое лицо </w:t>
      </w:r>
      <w:r w:rsidR="000D1B3B" w:rsidRPr="00CE123E">
        <w:rPr>
          <w:spacing w:val="-4"/>
          <w:sz w:val="28"/>
          <w:szCs w:val="28"/>
        </w:rPr>
        <w:t>должно</w:t>
      </w:r>
      <w:r w:rsidRPr="00CE123E">
        <w:rPr>
          <w:spacing w:val="-4"/>
          <w:sz w:val="28"/>
          <w:szCs w:val="28"/>
        </w:rPr>
        <w:t xml:space="preserve"> соответствовать следующим требованиям:</w:t>
      </w:r>
    </w:p>
    <w:p w14:paraId="4BE6966A" w14:textId="77777777" w:rsidR="00167985" w:rsidRPr="00BA3104" w:rsidRDefault="00843FE9" w:rsidP="00882B64">
      <w:pPr>
        <w:pStyle w:val="af1"/>
        <w:numPr>
          <w:ilvl w:val="0"/>
          <w:numId w:val="2"/>
        </w:numPr>
        <w:tabs>
          <w:tab w:val="left" w:pos="993"/>
        </w:tabs>
        <w:spacing w:after="0" w:line="360" w:lineRule="auto"/>
        <w:ind w:left="0" w:firstLine="709"/>
        <w:rPr>
          <w:sz w:val="28"/>
          <w:szCs w:val="28"/>
        </w:rPr>
      </w:pPr>
      <w:r w:rsidRPr="00BA3104">
        <w:rPr>
          <w:sz w:val="28"/>
          <w:szCs w:val="28"/>
        </w:rPr>
        <w:t>являться малым предприятием</w:t>
      </w:r>
      <w:r w:rsidR="00BA3104" w:rsidRPr="00BA3104">
        <w:rPr>
          <w:sz w:val="28"/>
          <w:szCs w:val="28"/>
        </w:rPr>
        <w:t xml:space="preserve">, то есть </w:t>
      </w:r>
      <w:r w:rsidR="00167985" w:rsidRPr="00BA3104">
        <w:rPr>
          <w:sz w:val="28"/>
          <w:szCs w:val="28"/>
        </w:rPr>
        <w:t xml:space="preserve">иметь статус «Микропредприятие» или «Малое предприятие» в Едином реестре субъектов </w:t>
      </w:r>
      <w:r w:rsidR="00274269" w:rsidRPr="00BA3104">
        <w:rPr>
          <w:sz w:val="28"/>
          <w:szCs w:val="28"/>
        </w:rPr>
        <w:t>малого и среднего предпринимательства</w:t>
      </w:r>
      <w:r w:rsidR="00167985" w:rsidRPr="00BA3104">
        <w:rPr>
          <w:sz w:val="28"/>
          <w:szCs w:val="28"/>
        </w:rPr>
        <w:t>;</w:t>
      </w:r>
    </w:p>
    <w:p w14:paraId="68253C5E" w14:textId="77777777" w:rsidR="000C0E21" w:rsidRPr="00CE123E" w:rsidRDefault="000C0E21" w:rsidP="00882B64">
      <w:pPr>
        <w:pStyle w:val="af1"/>
        <w:numPr>
          <w:ilvl w:val="0"/>
          <w:numId w:val="2"/>
        </w:numPr>
        <w:tabs>
          <w:tab w:val="left" w:pos="993"/>
        </w:tabs>
        <w:spacing w:after="0" w:line="360" w:lineRule="auto"/>
        <w:ind w:left="0" w:firstLine="709"/>
        <w:rPr>
          <w:sz w:val="28"/>
          <w:szCs w:val="28"/>
        </w:rPr>
      </w:pPr>
      <w:r w:rsidRPr="00CE123E">
        <w:rPr>
          <w:sz w:val="28"/>
          <w:szCs w:val="28"/>
        </w:rPr>
        <w:t xml:space="preserve">дата регистрации </w:t>
      </w:r>
      <w:r w:rsidR="00274269">
        <w:rPr>
          <w:sz w:val="28"/>
          <w:szCs w:val="28"/>
        </w:rPr>
        <w:t xml:space="preserve">малого </w:t>
      </w:r>
      <w:r w:rsidRPr="00CE123E">
        <w:rPr>
          <w:sz w:val="28"/>
          <w:szCs w:val="28"/>
        </w:rPr>
        <w:t xml:space="preserve">предприятия составляет не более 2-х лет </w:t>
      </w:r>
      <w:r w:rsidR="007A7C98" w:rsidRPr="00CE123E">
        <w:rPr>
          <w:sz w:val="28"/>
          <w:szCs w:val="28"/>
        </w:rPr>
        <w:t xml:space="preserve">до </w:t>
      </w:r>
      <w:r w:rsidRPr="00CE123E">
        <w:rPr>
          <w:sz w:val="28"/>
          <w:szCs w:val="28"/>
        </w:rPr>
        <w:t xml:space="preserve">даты подачи заявки на </w:t>
      </w:r>
      <w:r w:rsidR="00274269">
        <w:rPr>
          <w:sz w:val="28"/>
          <w:szCs w:val="28"/>
        </w:rPr>
        <w:t>К</w:t>
      </w:r>
      <w:r w:rsidRPr="00CE123E">
        <w:rPr>
          <w:sz w:val="28"/>
          <w:szCs w:val="28"/>
        </w:rPr>
        <w:t>онкурс</w:t>
      </w:r>
      <w:r w:rsidR="00274269">
        <w:rPr>
          <w:sz w:val="28"/>
          <w:szCs w:val="28"/>
        </w:rPr>
        <w:t xml:space="preserve"> «Старт-ИИ-</w:t>
      </w:r>
      <w:r w:rsidR="00FD7C8E">
        <w:rPr>
          <w:sz w:val="28"/>
          <w:szCs w:val="28"/>
        </w:rPr>
        <w:t>1</w:t>
      </w:r>
      <w:r w:rsidR="00274269">
        <w:rPr>
          <w:sz w:val="28"/>
          <w:szCs w:val="28"/>
        </w:rPr>
        <w:t>»</w:t>
      </w:r>
      <w:r w:rsidRPr="00CE123E">
        <w:rPr>
          <w:sz w:val="28"/>
          <w:szCs w:val="28"/>
        </w:rPr>
        <w:t>;</w:t>
      </w:r>
    </w:p>
    <w:p w14:paraId="7789D682" w14:textId="77777777" w:rsidR="000C0E21" w:rsidRPr="00CE123E" w:rsidRDefault="000C0E21" w:rsidP="00882B64">
      <w:pPr>
        <w:pStyle w:val="af1"/>
        <w:numPr>
          <w:ilvl w:val="0"/>
          <w:numId w:val="2"/>
        </w:numPr>
        <w:tabs>
          <w:tab w:val="left" w:pos="993"/>
        </w:tabs>
        <w:spacing w:after="0" w:line="360" w:lineRule="auto"/>
        <w:ind w:left="0" w:firstLine="709"/>
        <w:rPr>
          <w:sz w:val="28"/>
          <w:szCs w:val="28"/>
        </w:rPr>
      </w:pPr>
      <w:r w:rsidRPr="00CE123E">
        <w:rPr>
          <w:sz w:val="28"/>
          <w:szCs w:val="28"/>
        </w:rPr>
        <w:t xml:space="preserve">в числе видов экономической деятельности </w:t>
      </w:r>
      <w:r w:rsidR="00E67D7E" w:rsidRPr="00CE123E">
        <w:rPr>
          <w:sz w:val="28"/>
          <w:szCs w:val="28"/>
        </w:rPr>
        <w:t xml:space="preserve">заявителя </w:t>
      </w:r>
      <w:r w:rsidR="00100429" w:rsidRPr="00CE123E">
        <w:rPr>
          <w:sz w:val="28"/>
          <w:szCs w:val="28"/>
        </w:rPr>
        <w:t>должен</w:t>
      </w:r>
      <w:r w:rsidRPr="00CE123E">
        <w:rPr>
          <w:sz w:val="28"/>
          <w:szCs w:val="28"/>
        </w:rPr>
        <w:t xml:space="preserve"> </w:t>
      </w:r>
      <w:r w:rsidR="00100429" w:rsidRPr="00CE123E">
        <w:rPr>
          <w:sz w:val="28"/>
          <w:szCs w:val="28"/>
        </w:rPr>
        <w:t>быть вид деятельности, соответствующий</w:t>
      </w:r>
      <w:r w:rsidRPr="00CE123E">
        <w:rPr>
          <w:sz w:val="28"/>
          <w:szCs w:val="28"/>
        </w:rPr>
        <w:t xml:space="preserve"> ОКВЭД 72.1 </w:t>
      </w:r>
      <w:r w:rsidRPr="00CE123E">
        <w:rPr>
          <w:spacing w:val="-4"/>
          <w:sz w:val="28"/>
          <w:szCs w:val="28"/>
        </w:rPr>
        <w:t>(ОК 029-2014 от 01.02.2014</w:t>
      </w:r>
      <w:r w:rsidR="00E67D7E" w:rsidRPr="00CE123E">
        <w:rPr>
          <w:spacing w:val="-4"/>
          <w:sz w:val="28"/>
          <w:szCs w:val="28"/>
        </w:rPr>
        <w:t xml:space="preserve"> г.</w:t>
      </w:r>
      <w:r w:rsidRPr="00CE123E">
        <w:rPr>
          <w:spacing w:val="-4"/>
          <w:sz w:val="28"/>
          <w:szCs w:val="28"/>
        </w:rPr>
        <w:t>)</w:t>
      </w:r>
      <w:r w:rsidRPr="00882B64">
        <w:rPr>
          <w:spacing w:val="-4"/>
          <w:sz w:val="28"/>
        </w:rPr>
        <w:t xml:space="preserve"> </w:t>
      </w:r>
      <w:r w:rsidRPr="00CE123E">
        <w:rPr>
          <w:sz w:val="28"/>
          <w:szCs w:val="28"/>
        </w:rPr>
        <w:t>«Научные исследования и разработки в области естественных и техниче</w:t>
      </w:r>
      <w:r w:rsidR="00565CFF" w:rsidRPr="00CE123E">
        <w:rPr>
          <w:sz w:val="28"/>
          <w:szCs w:val="28"/>
        </w:rPr>
        <w:t>ских наук»</w:t>
      </w:r>
      <w:r w:rsidR="00A87895">
        <w:rPr>
          <w:sz w:val="28"/>
          <w:szCs w:val="28"/>
        </w:rPr>
        <w:t>,</w:t>
      </w:r>
      <w:r w:rsidR="00921D10" w:rsidRPr="00CE123E">
        <w:rPr>
          <w:sz w:val="28"/>
          <w:szCs w:val="28"/>
        </w:rPr>
        <w:t xml:space="preserve"> и как минимум один из </w:t>
      </w:r>
      <w:r w:rsidR="0030078D" w:rsidRPr="00CE123E">
        <w:rPr>
          <w:sz w:val="28"/>
          <w:szCs w:val="28"/>
        </w:rPr>
        <w:t>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921D10" w:rsidRPr="00CE123E">
        <w:rPr>
          <w:sz w:val="28"/>
          <w:szCs w:val="28"/>
        </w:rPr>
        <w:t xml:space="preserve"> (ОК 029-2014 от 01.02.2014 г. ред. от 12.02.2020)</w:t>
      </w:r>
      <w:r w:rsidR="001D33BB" w:rsidRPr="00CE123E">
        <w:rPr>
          <w:rStyle w:val="a7"/>
          <w:sz w:val="28"/>
          <w:szCs w:val="28"/>
        </w:rPr>
        <w:footnoteReference w:id="17"/>
      </w:r>
      <w:r w:rsidR="000D1B3B" w:rsidRPr="00CE123E">
        <w:rPr>
          <w:sz w:val="28"/>
          <w:szCs w:val="28"/>
        </w:rPr>
        <w:t>;</w:t>
      </w:r>
    </w:p>
    <w:p w14:paraId="7DF73CCC" w14:textId="77777777" w:rsidR="006654AA" w:rsidRPr="006654AA" w:rsidRDefault="006654AA" w:rsidP="00882B64">
      <w:pPr>
        <w:pStyle w:val="af1"/>
        <w:numPr>
          <w:ilvl w:val="0"/>
          <w:numId w:val="2"/>
        </w:numPr>
        <w:spacing w:after="0" w:line="360" w:lineRule="auto"/>
        <w:ind w:left="0" w:firstLine="709"/>
        <w:rPr>
          <w:sz w:val="28"/>
          <w:szCs w:val="28"/>
        </w:rPr>
      </w:pPr>
      <w:r w:rsidRPr="006654AA">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10E45CD1" w14:textId="77777777" w:rsidR="006654AA" w:rsidRPr="006654AA" w:rsidRDefault="006654AA" w:rsidP="00882B64">
      <w:pPr>
        <w:pStyle w:val="af1"/>
        <w:numPr>
          <w:ilvl w:val="0"/>
          <w:numId w:val="2"/>
        </w:numPr>
        <w:spacing w:after="0" w:line="360" w:lineRule="auto"/>
        <w:ind w:left="0" w:firstLine="709"/>
        <w:rPr>
          <w:sz w:val="28"/>
          <w:szCs w:val="28"/>
        </w:rPr>
      </w:pPr>
      <w:r w:rsidRPr="006654AA">
        <w:rPr>
          <w:sz w:val="28"/>
          <w:szCs w:val="28"/>
        </w:rPr>
        <w:t>научный руководитель технологического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23C97766" w14:textId="77777777" w:rsidR="000C0E21" w:rsidRDefault="00C366C6" w:rsidP="00882B64">
      <w:pPr>
        <w:pStyle w:val="af1"/>
        <w:numPr>
          <w:ilvl w:val="0"/>
          <w:numId w:val="2"/>
        </w:numPr>
        <w:tabs>
          <w:tab w:val="left" w:pos="993"/>
        </w:tabs>
        <w:spacing w:after="0" w:line="360" w:lineRule="auto"/>
        <w:ind w:left="0" w:firstLine="709"/>
        <w:rPr>
          <w:sz w:val="28"/>
          <w:szCs w:val="28"/>
        </w:rPr>
      </w:pPr>
      <w:r w:rsidRPr="00CE123E">
        <w:rPr>
          <w:sz w:val="28"/>
          <w:szCs w:val="28"/>
        </w:rPr>
        <w:t>предприятие ранее не должно было получать финансовую поддержку Фонда</w:t>
      </w:r>
      <w:r w:rsidR="00402E56">
        <w:rPr>
          <w:sz w:val="28"/>
          <w:szCs w:val="28"/>
        </w:rPr>
        <w:t>;</w:t>
      </w:r>
    </w:p>
    <w:p w14:paraId="02F643BF" w14:textId="77777777" w:rsidR="00402E56" w:rsidRPr="00402E56" w:rsidRDefault="00402E56" w:rsidP="00402E56">
      <w:pPr>
        <w:pStyle w:val="af1"/>
        <w:numPr>
          <w:ilvl w:val="0"/>
          <w:numId w:val="2"/>
        </w:numPr>
        <w:tabs>
          <w:tab w:val="left" w:pos="993"/>
        </w:tabs>
        <w:spacing w:after="0" w:line="360" w:lineRule="auto"/>
        <w:ind w:left="0" w:firstLine="709"/>
        <w:rPr>
          <w:sz w:val="28"/>
          <w:szCs w:val="28"/>
        </w:rPr>
      </w:pPr>
      <w:r w:rsidRPr="00402E56">
        <w:rPr>
          <w:sz w:val="28"/>
          <w:szCs w:val="28"/>
        </w:rPr>
        <w:t>не наход</w:t>
      </w:r>
      <w:r>
        <w:rPr>
          <w:sz w:val="28"/>
          <w:szCs w:val="28"/>
        </w:rPr>
        <w:t>и</w:t>
      </w:r>
      <w:r w:rsidRPr="00402E56">
        <w:rPr>
          <w:sz w:val="28"/>
          <w:szCs w:val="28"/>
        </w:rPr>
        <w:t>тся в процессе ликвидации, реорганизации;</w:t>
      </w:r>
    </w:p>
    <w:p w14:paraId="3C91B900" w14:textId="77777777" w:rsidR="00402E56" w:rsidRPr="00402E56" w:rsidRDefault="00402E56" w:rsidP="00402E56">
      <w:pPr>
        <w:pStyle w:val="af1"/>
        <w:numPr>
          <w:ilvl w:val="0"/>
          <w:numId w:val="2"/>
        </w:numPr>
        <w:tabs>
          <w:tab w:val="left" w:pos="993"/>
        </w:tabs>
        <w:spacing w:after="0" w:line="360" w:lineRule="auto"/>
        <w:ind w:left="0" w:firstLine="709"/>
        <w:rPr>
          <w:sz w:val="28"/>
          <w:szCs w:val="28"/>
        </w:rPr>
      </w:pPr>
      <w:r w:rsidRPr="00402E56">
        <w:rPr>
          <w:sz w:val="28"/>
          <w:szCs w:val="28"/>
        </w:rPr>
        <w:t>облада</w:t>
      </w:r>
      <w:r>
        <w:rPr>
          <w:sz w:val="28"/>
          <w:szCs w:val="28"/>
        </w:rPr>
        <w:t>е</w:t>
      </w:r>
      <w:r w:rsidRPr="00402E56">
        <w:rPr>
          <w:sz w:val="28"/>
          <w:szCs w:val="28"/>
        </w:rPr>
        <w:t>т статусом налогового резидента Российской Федерации.</w:t>
      </w:r>
    </w:p>
    <w:p w14:paraId="3D72FAD6" w14:textId="77777777" w:rsidR="000C0E21" w:rsidRPr="00CE123E" w:rsidRDefault="000C0E21" w:rsidP="00882B64">
      <w:pPr>
        <w:pStyle w:val="af1"/>
        <w:numPr>
          <w:ilvl w:val="2"/>
          <w:numId w:val="22"/>
        </w:numPr>
        <w:tabs>
          <w:tab w:val="left" w:pos="1134"/>
        </w:tabs>
        <w:spacing w:after="0" w:line="360" w:lineRule="auto"/>
        <w:rPr>
          <w:sz w:val="28"/>
          <w:szCs w:val="28"/>
        </w:rPr>
      </w:pPr>
      <w:r w:rsidRPr="00CE123E">
        <w:rPr>
          <w:sz w:val="28"/>
          <w:szCs w:val="28"/>
        </w:rPr>
        <w:t>Требования к предоставляемой информации:</w:t>
      </w:r>
    </w:p>
    <w:p w14:paraId="7F0DB94F" w14:textId="77777777" w:rsidR="000C0E21" w:rsidRPr="00CE123E" w:rsidRDefault="000C0E21" w:rsidP="00882B64">
      <w:pPr>
        <w:tabs>
          <w:tab w:val="left" w:pos="1134"/>
        </w:tabs>
        <w:spacing w:after="0" w:line="360" w:lineRule="auto"/>
        <w:ind w:firstLine="709"/>
        <w:rPr>
          <w:sz w:val="28"/>
          <w:szCs w:val="28"/>
        </w:rPr>
      </w:pPr>
      <w:r w:rsidRPr="00CE123E">
        <w:rPr>
          <w:sz w:val="28"/>
          <w:szCs w:val="28"/>
        </w:rPr>
        <w:t>а)</w:t>
      </w:r>
      <w:r w:rsidR="00167985" w:rsidRPr="00CE123E">
        <w:rPr>
          <w:sz w:val="28"/>
          <w:szCs w:val="28"/>
        </w:rPr>
        <w:t> </w:t>
      </w:r>
      <w:r w:rsidRPr="00CE123E">
        <w:rPr>
          <w:sz w:val="28"/>
          <w:szCs w:val="28"/>
        </w:rPr>
        <w:t xml:space="preserve">Для участия в </w:t>
      </w:r>
      <w:r w:rsidR="00167985" w:rsidRPr="00CE123E">
        <w:rPr>
          <w:sz w:val="28"/>
          <w:szCs w:val="28"/>
        </w:rPr>
        <w:t>Конкурсе</w:t>
      </w:r>
      <w:r w:rsidR="00065AA8">
        <w:rPr>
          <w:sz w:val="28"/>
          <w:szCs w:val="28"/>
        </w:rPr>
        <w:t xml:space="preserve"> «Старт-ИИ-1»</w:t>
      </w:r>
      <w:r w:rsidR="00167985" w:rsidRPr="00CE123E">
        <w:rPr>
          <w:sz w:val="28"/>
          <w:szCs w:val="28"/>
        </w:rPr>
        <w:t xml:space="preserve"> </w:t>
      </w:r>
      <w:r w:rsidR="00855E78" w:rsidRPr="00CE123E">
        <w:rPr>
          <w:sz w:val="28"/>
          <w:szCs w:val="28"/>
        </w:rPr>
        <w:t>заявитель должен</w:t>
      </w:r>
      <w:r w:rsidRPr="00CE123E">
        <w:rPr>
          <w:sz w:val="28"/>
          <w:szCs w:val="28"/>
        </w:rPr>
        <w:t xml:space="preserve"> представить следующие документы:</w:t>
      </w:r>
    </w:p>
    <w:p w14:paraId="4C8AF62C" w14:textId="77777777" w:rsidR="00167985" w:rsidRPr="00CE123E" w:rsidRDefault="00167985" w:rsidP="00882B64">
      <w:pPr>
        <w:pStyle w:val="af1"/>
        <w:numPr>
          <w:ilvl w:val="0"/>
          <w:numId w:val="2"/>
        </w:numPr>
        <w:tabs>
          <w:tab w:val="left" w:pos="1134"/>
        </w:tabs>
        <w:spacing w:line="360" w:lineRule="auto"/>
        <w:ind w:left="0" w:firstLine="709"/>
        <w:rPr>
          <w:sz w:val="28"/>
          <w:szCs w:val="28"/>
        </w:rPr>
      </w:pPr>
      <w:r w:rsidRPr="00CE123E">
        <w:rPr>
          <w:sz w:val="28"/>
          <w:szCs w:val="28"/>
        </w:rPr>
        <w:t xml:space="preserve">форму заявки, загруженную в электронном виде в формате pdf в </w:t>
      </w:r>
      <w:r w:rsidR="00B16FD6">
        <w:rPr>
          <w:sz w:val="28"/>
          <w:szCs w:val="28"/>
        </w:rPr>
        <w:t xml:space="preserve">АС </w:t>
      </w:r>
      <w:r w:rsidR="00E465A7">
        <w:rPr>
          <w:sz w:val="28"/>
          <w:szCs w:val="28"/>
        </w:rPr>
        <w:t>Фонд-М</w:t>
      </w:r>
      <w:r w:rsidR="00B37BE6" w:rsidRPr="007D6967">
        <w:rPr>
          <w:sz w:val="28"/>
          <w:szCs w:val="28"/>
        </w:rPr>
        <w:t xml:space="preserve"> </w:t>
      </w:r>
      <w:r w:rsidRPr="00CE123E">
        <w:rPr>
          <w:sz w:val="28"/>
          <w:szCs w:val="28"/>
        </w:rPr>
        <w:t>в соответствии с Приложением № 2 к настоящему Положению;</w:t>
      </w:r>
    </w:p>
    <w:p w14:paraId="0A12D42C" w14:textId="77777777" w:rsidR="00DE3F9A" w:rsidRPr="00CE123E" w:rsidRDefault="00167985" w:rsidP="00882B64">
      <w:pPr>
        <w:pStyle w:val="af1"/>
        <w:numPr>
          <w:ilvl w:val="0"/>
          <w:numId w:val="2"/>
        </w:numPr>
        <w:tabs>
          <w:tab w:val="left" w:pos="1134"/>
        </w:tabs>
        <w:spacing w:after="0" w:line="360" w:lineRule="auto"/>
        <w:ind w:left="0" w:firstLine="709"/>
        <w:rPr>
          <w:sz w:val="28"/>
          <w:szCs w:val="28"/>
        </w:rPr>
      </w:pPr>
      <w:r w:rsidRPr="00CE123E">
        <w:rPr>
          <w:sz w:val="28"/>
          <w:szCs w:val="28"/>
        </w:rPr>
        <w:t>техническое задание на выполнение НИОКР в рамках реализации технологического проекта</w:t>
      </w:r>
      <w:r w:rsidRPr="00CE123E">
        <w:rPr>
          <w:sz w:val="28"/>
          <w:szCs w:val="28"/>
          <w:vertAlign w:val="superscript"/>
        </w:rPr>
        <w:footnoteReference w:id="18"/>
      </w:r>
      <w:r w:rsidRPr="00CE123E">
        <w:rPr>
          <w:sz w:val="28"/>
          <w:szCs w:val="28"/>
        </w:rPr>
        <w:t xml:space="preserve"> (заполняется в АС Фонд-М);</w:t>
      </w:r>
    </w:p>
    <w:p w14:paraId="0F625BD4" w14:textId="77777777" w:rsidR="00DE3F9A" w:rsidRPr="00CE123E" w:rsidRDefault="00EF60B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допустимые направления расходов средств гранта (смета) </w:t>
      </w:r>
      <w:r w:rsidR="00DC6726" w:rsidRPr="00CE123E">
        <w:rPr>
          <w:spacing w:val="-4"/>
          <w:sz w:val="28"/>
          <w:szCs w:val="28"/>
        </w:rPr>
        <w:t>по НИОКР</w:t>
      </w:r>
      <w:r w:rsidR="00DC6726" w:rsidRPr="00CE123E">
        <w:rPr>
          <w:rStyle w:val="a7"/>
          <w:spacing w:val="-4"/>
          <w:sz w:val="28"/>
          <w:szCs w:val="28"/>
        </w:rPr>
        <w:footnoteReference w:id="19"/>
      </w:r>
      <w:r w:rsidRPr="00CE123E" w:rsidDel="00EF60B5">
        <w:rPr>
          <w:sz w:val="28"/>
          <w:szCs w:val="28"/>
        </w:rPr>
        <w:t xml:space="preserve"> </w:t>
      </w:r>
      <w:r w:rsidR="00DE3F9A" w:rsidRPr="00CE123E">
        <w:rPr>
          <w:rStyle w:val="af"/>
          <w:color w:val="auto"/>
          <w:sz w:val="28"/>
          <w:szCs w:val="28"/>
          <w:u w:val="none"/>
        </w:rPr>
        <w:t>(заполняется в АС Фонд-М);</w:t>
      </w:r>
    </w:p>
    <w:p w14:paraId="4B697E33" w14:textId="77777777" w:rsidR="00DE3F9A" w:rsidRPr="00CE123E" w:rsidRDefault="00DE3F9A" w:rsidP="00882B64">
      <w:pPr>
        <w:pStyle w:val="af1"/>
        <w:numPr>
          <w:ilvl w:val="0"/>
          <w:numId w:val="2"/>
        </w:numPr>
        <w:tabs>
          <w:tab w:val="left" w:pos="1134"/>
        </w:tabs>
        <w:spacing w:after="0" w:line="360" w:lineRule="auto"/>
        <w:ind w:left="0" w:firstLine="709"/>
        <w:rPr>
          <w:sz w:val="28"/>
          <w:szCs w:val="28"/>
        </w:rPr>
      </w:pPr>
      <w:r w:rsidRPr="00CE123E">
        <w:rPr>
          <w:sz w:val="28"/>
          <w:szCs w:val="28"/>
        </w:rPr>
        <w:t>календарный план выполнения НИОКР</w:t>
      </w:r>
      <w:r w:rsidR="00DC6726" w:rsidRPr="00CE123E">
        <w:rPr>
          <w:rStyle w:val="a7"/>
          <w:sz w:val="28"/>
          <w:szCs w:val="28"/>
        </w:rPr>
        <w:footnoteReference w:id="20"/>
      </w:r>
      <w:r w:rsidRPr="00CE123E">
        <w:rPr>
          <w:sz w:val="28"/>
          <w:szCs w:val="28"/>
        </w:rPr>
        <w:t xml:space="preserve"> </w:t>
      </w:r>
      <w:r w:rsidRPr="00CE123E">
        <w:rPr>
          <w:rStyle w:val="af"/>
          <w:color w:val="auto"/>
          <w:sz w:val="28"/>
          <w:szCs w:val="28"/>
          <w:u w:val="none"/>
        </w:rPr>
        <w:t xml:space="preserve">(заполняется в АС Фонд-М); </w:t>
      </w:r>
    </w:p>
    <w:p w14:paraId="291B4E7C" w14:textId="77777777" w:rsidR="000C0E21" w:rsidRPr="00CE123E" w:rsidRDefault="00CE123E"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выписку </w:t>
      </w:r>
      <w:r w:rsidR="000D1B3B" w:rsidRPr="00CE123E">
        <w:rPr>
          <w:sz w:val="28"/>
          <w:szCs w:val="28"/>
        </w:rPr>
        <w:t>(сведения)</w:t>
      </w:r>
      <w:r w:rsidR="000C0E21" w:rsidRPr="00CE123E">
        <w:rPr>
          <w:sz w:val="28"/>
          <w:szCs w:val="28"/>
        </w:rPr>
        <w:t xml:space="preserve"> из Единого государственного реестра юридических лиц, выданн</w:t>
      </w:r>
      <w:r w:rsidR="00B9034C">
        <w:rPr>
          <w:sz w:val="28"/>
          <w:szCs w:val="28"/>
        </w:rPr>
        <w:t>ую</w:t>
      </w:r>
      <w:r w:rsidR="000C0E21" w:rsidRPr="00CE123E">
        <w:rPr>
          <w:sz w:val="28"/>
          <w:szCs w:val="28"/>
        </w:rPr>
        <w:t xml:space="preserve"> не ранее, чем за </w:t>
      </w:r>
      <w:r w:rsidR="00FB3FFD" w:rsidRPr="00CE123E">
        <w:rPr>
          <w:sz w:val="28"/>
          <w:szCs w:val="28"/>
        </w:rPr>
        <w:t xml:space="preserve">90 </w:t>
      </w:r>
      <w:r w:rsidR="000C0E21" w:rsidRPr="00CE123E">
        <w:rPr>
          <w:sz w:val="28"/>
          <w:szCs w:val="28"/>
        </w:rPr>
        <w:t>календарных дней до даты подачи заявки на участие в конкурсе (только для юридических лиц)</w:t>
      </w:r>
      <w:r w:rsidRPr="00CE123E">
        <w:rPr>
          <w:sz w:val="28"/>
          <w:szCs w:val="28"/>
        </w:rPr>
        <w:t xml:space="preserve"> (загружается в формате </w:t>
      </w:r>
      <w:r w:rsidRPr="00CE123E">
        <w:rPr>
          <w:sz w:val="28"/>
          <w:szCs w:val="28"/>
          <w:lang w:val="en-US"/>
        </w:rPr>
        <w:t>pdf</w:t>
      </w:r>
      <w:r w:rsidRPr="00CE123E">
        <w:rPr>
          <w:sz w:val="28"/>
          <w:szCs w:val="28"/>
        </w:rPr>
        <w:t xml:space="preserve"> в АС Фонд-М)</w:t>
      </w:r>
      <w:r w:rsidR="000C0E21" w:rsidRPr="00CE123E">
        <w:rPr>
          <w:sz w:val="28"/>
          <w:szCs w:val="28"/>
        </w:rPr>
        <w:t>;</w:t>
      </w:r>
    </w:p>
    <w:p w14:paraId="179EAA5D" w14:textId="77777777" w:rsidR="000C0E21" w:rsidRPr="00CE123E" w:rsidRDefault="000C0E21" w:rsidP="00882B64">
      <w:pPr>
        <w:pStyle w:val="af1"/>
        <w:numPr>
          <w:ilvl w:val="0"/>
          <w:numId w:val="2"/>
        </w:numPr>
        <w:tabs>
          <w:tab w:val="left" w:pos="1134"/>
        </w:tabs>
        <w:spacing w:after="0" w:line="360" w:lineRule="auto"/>
        <w:ind w:left="0" w:firstLine="709"/>
        <w:rPr>
          <w:sz w:val="28"/>
          <w:szCs w:val="28"/>
        </w:rPr>
      </w:pPr>
      <w:r w:rsidRPr="00CE123E">
        <w:rPr>
          <w:sz w:val="28"/>
          <w:szCs w:val="28"/>
        </w:rPr>
        <w:t>сведения о среднесписочной численности работников за последни</w:t>
      </w:r>
      <w:r w:rsidR="00C366C6" w:rsidRPr="00CE123E">
        <w:rPr>
          <w:sz w:val="28"/>
          <w:szCs w:val="28"/>
        </w:rPr>
        <w:t>й</w:t>
      </w:r>
      <w:r w:rsidRPr="00CE123E">
        <w:rPr>
          <w:sz w:val="28"/>
          <w:szCs w:val="28"/>
        </w:rPr>
        <w:t xml:space="preserve"> календарны</w:t>
      </w:r>
      <w:r w:rsidR="00C366C6" w:rsidRPr="00CE123E">
        <w:rPr>
          <w:sz w:val="28"/>
          <w:szCs w:val="28"/>
        </w:rPr>
        <w:t>й</w:t>
      </w:r>
      <w:r w:rsidR="00A2045B" w:rsidRPr="00CE123E">
        <w:rPr>
          <w:sz w:val="28"/>
          <w:szCs w:val="28"/>
        </w:rPr>
        <w:t xml:space="preserve"> год</w:t>
      </w:r>
      <w:r w:rsidR="00454AC4" w:rsidRPr="00CE123E">
        <w:rPr>
          <w:sz w:val="28"/>
          <w:szCs w:val="28"/>
        </w:rPr>
        <w:t xml:space="preserve"> по форме, утвержденной Федеральной налоговой службой</w:t>
      </w:r>
      <w:r w:rsidRPr="00CE123E">
        <w:rPr>
          <w:sz w:val="28"/>
          <w:szCs w:val="28"/>
        </w:rPr>
        <w:t xml:space="preserve"> (только для юридических лиц)</w:t>
      </w:r>
      <w:r w:rsidR="00AE1D2B" w:rsidRPr="00CE123E">
        <w:rPr>
          <w:rStyle w:val="a7"/>
          <w:sz w:val="28"/>
          <w:szCs w:val="28"/>
        </w:rPr>
        <w:footnoteReference w:id="21"/>
      </w:r>
      <w:r w:rsidR="00CE123E" w:rsidRPr="00CE123E">
        <w:rPr>
          <w:sz w:val="28"/>
          <w:szCs w:val="28"/>
        </w:rPr>
        <w:t xml:space="preserve"> (загружается в формате </w:t>
      </w:r>
      <w:r w:rsidR="00CE123E" w:rsidRPr="00CE123E">
        <w:rPr>
          <w:sz w:val="28"/>
          <w:szCs w:val="28"/>
          <w:lang w:val="en-US"/>
        </w:rPr>
        <w:t>pdf</w:t>
      </w:r>
      <w:r w:rsidR="00CE123E" w:rsidRPr="00CE123E">
        <w:rPr>
          <w:sz w:val="28"/>
          <w:szCs w:val="28"/>
        </w:rPr>
        <w:t xml:space="preserve"> в АС Фонд-М)</w:t>
      </w:r>
      <w:r w:rsidRPr="00CE123E">
        <w:rPr>
          <w:sz w:val="28"/>
          <w:szCs w:val="28"/>
        </w:rPr>
        <w:t>;</w:t>
      </w:r>
    </w:p>
    <w:p w14:paraId="3CFA77EB" w14:textId="77777777" w:rsidR="000C0E21" w:rsidRPr="00CE123E" w:rsidRDefault="000C0E21"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бухгалтерский баланс и отчет о финансовых результатах </w:t>
      </w:r>
      <w:r w:rsidR="003D4F00">
        <w:rPr>
          <w:sz w:val="28"/>
          <w:szCs w:val="28"/>
        </w:rPr>
        <w:t xml:space="preserve">малого </w:t>
      </w:r>
      <w:r w:rsidRPr="00CE123E">
        <w:rPr>
          <w:sz w:val="28"/>
          <w:szCs w:val="28"/>
        </w:rPr>
        <w:t>предприятия за последни</w:t>
      </w:r>
      <w:r w:rsidR="00C366C6" w:rsidRPr="00CE123E">
        <w:rPr>
          <w:sz w:val="28"/>
          <w:szCs w:val="28"/>
        </w:rPr>
        <w:t>й</w:t>
      </w:r>
      <w:r w:rsidRPr="00CE123E">
        <w:rPr>
          <w:sz w:val="28"/>
          <w:szCs w:val="28"/>
        </w:rPr>
        <w:t xml:space="preserve"> календарн</w:t>
      </w:r>
      <w:r w:rsidR="00C366C6" w:rsidRPr="00CE123E">
        <w:rPr>
          <w:sz w:val="28"/>
          <w:szCs w:val="28"/>
        </w:rPr>
        <w:t>ый год</w:t>
      </w:r>
      <w:r w:rsidRPr="00CE123E">
        <w:rPr>
          <w:sz w:val="28"/>
          <w:szCs w:val="28"/>
        </w:rPr>
        <w:t xml:space="preserve"> (только для юридических лиц)</w:t>
      </w:r>
      <w:r w:rsidR="00CE123E" w:rsidRPr="00CE123E">
        <w:rPr>
          <w:sz w:val="28"/>
          <w:szCs w:val="28"/>
        </w:rPr>
        <w:t xml:space="preserve"> (загружается в формате </w:t>
      </w:r>
      <w:r w:rsidR="00CE123E" w:rsidRPr="00CE123E">
        <w:rPr>
          <w:sz w:val="28"/>
          <w:szCs w:val="28"/>
          <w:lang w:val="en-US"/>
        </w:rPr>
        <w:t>pdf</w:t>
      </w:r>
      <w:r w:rsidR="00CE123E" w:rsidRPr="00CE123E">
        <w:rPr>
          <w:sz w:val="28"/>
          <w:szCs w:val="28"/>
        </w:rPr>
        <w:t xml:space="preserve"> в АС Фонд-М)</w:t>
      </w:r>
      <w:r w:rsidR="009D28ED" w:rsidRPr="00CE123E">
        <w:rPr>
          <w:sz w:val="28"/>
          <w:szCs w:val="28"/>
        </w:rPr>
        <w:t>.</w:t>
      </w:r>
    </w:p>
    <w:p w14:paraId="6FD74CCF" w14:textId="77777777" w:rsidR="000C0E21" w:rsidRPr="00CE123E" w:rsidRDefault="000C0E21" w:rsidP="00882B64">
      <w:pPr>
        <w:tabs>
          <w:tab w:val="left" w:pos="1134"/>
        </w:tabs>
        <w:spacing w:after="0" w:line="360" w:lineRule="auto"/>
        <w:ind w:firstLine="709"/>
        <w:rPr>
          <w:sz w:val="28"/>
          <w:szCs w:val="28"/>
        </w:rPr>
      </w:pPr>
      <w:r w:rsidRPr="00CE123E">
        <w:rPr>
          <w:sz w:val="28"/>
          <w:szCs w:val="28"/>
        </w:rPr>
        <w:t>б)</w:t>
      </w:r>
      <w:r w:rsidR="00E40D15" w:rsidRPr="00CE123E">
        <w:rPr>
          <w:sz w:val="28"/>
          <w:szCs w:val="28"/>
        </w:rPr>
        <w:t> </w:t>
      </w:r>
      <w:r w:rsidRPr="00CE123E">
        <w:rPr>
          <w:sz w:val="28"/>
          <w:szCs w:val="28"/>
        </w:rPr>
        <w:t>Заявки, не содерж</w:t>
      </w:r>
      <w:r w:rsidR="007E6CA6" w:rsidRPr="00CE123E">
        <w:rPr>
          <w:sz w:val="28"/>
          <w:szCs w:val="28"/>
        </w:rPr>
        <w:t>ащие документов, указанных в п.</w:t>
      </w:r>
      <w:r w:rsidR="00AE1D2B" w:rsidRPr="00CE123E">
        <w:rPr>
          <w:sz w:val="28"/>
          <w:szCs w:val="28"/>
        </w:rPr>
        <w:t> </w:t>
      </w:r>
      <w:r w:rsidR="007E6CA6" w:rsidRPr="00CE123E">
        <w:rPr>
          <w:sz w:val="28"/>
          <w:szCs w:val="28"/>
        </w:rPr>
        <w:t>3</w:t>
      </w:r>
      <w:r w:rsidRPr="00CE123E">
        <w:rPr>
          <w:sz w:val="28"/>
          <w:szCs w:val="28"/>
        </w:rPr>
        <w:t>.</w:t>
      </w:r>
      <w:r w:rsidR="004F24E7" w:rsidRPr="00CE123E">
        <w:rPr>
          <w:sz w:val="28"/>
          <w:szCs w:val="28"/>
        </w:rPr>
        <w:t>1.</w:t>
      </w:r>
      <w:r w:rsidRPr="00CE123E">
        <w:rPr>
          <w:sz w:val="28"/>
          <w:szCs w:val="28"/>
        </w:rPr>
        <w:t xml:space="preserve">2 </w:t>
      </w:r>
      <w:r w:rsidR="0060021F" w:rsidRPr="00CE123E">
        <w:rPr>
          <w:sz w:val="28"/>
          <w:szCs w:val="28"/>
        </w:rPr>
        <w:t xml:space="preserve">(п.п. </w:t>
      </w:r>
      <w:r w:rsidR="00130645" w:rsidRPr="00CE123E">
        <w:rPr>
          <w:sz w:val="28"/>
          <w:szCs w:val="28"/>
        </w:rPr>
        <w:t>«</w:t>
      </w:r>
      <w:r w:rsidR="0060021F" w:rsidRPr="00CE123E">
        <w:rPr>
          <w:sz w:val="28"/>
          <w:szCs w:val="28"/>
        </w:rPr>
        <w:t>а</w:t>
      </w:r>
      <w:r w:rsidR="00130645" w:rsidRPr="00CE123E">
        <w:rPr>
          <w:sz w:val="28"/>
          <w:szCs w:val="28"/>
        </w:rPr>
        <w:t>»</w:t>
      </w:r>
      <w:r w:rsidR="0060021F" w:rsidRPr="00CE123E">
        <w:rPr>
          <w:sz w:val="28"/>
          <w:szCs w:val="28"/>
        </w:rPr>
        <w:t xml:space="preserve">) </w:t>
      </w:r>
      <w:r w:rsidR="00DF5DB5" w:rsidRPr="00CE123E">
        <w:rPr>
          <w:sz w:val="28"/>
          <w:szCs w:val="28"/>
        </w:rPr>
        <w:t>или</w:t>
      </w:r>
      <w:r w:rsidRPr="00CE123E">
        <w:rPr>
          <w:sz w:val="28"/>
          <w:szCs w:val="28"/>
        </w:rPr>
        <w:t xml:space="preserve"> не</w:t>
      </w:r>
      <w:r w:rsidR="007E6CA6" w:rsidRPr="00CE123E">
        <w:rPr>
          <w:sz w:val="28"/>
          <w:szCs w:val="28"/>
        </w:rPr>
        <w:t xml:space="preserve"> соответствующие требованиям п.</w:t>
      </w:r>
      <w:r w:rsidR="007D35DC" w:rsidRPr="00CE123E">
        <w:rPr>
          <w:sz w:val="28"/>
          <w:szCs w:val="28"/>
        </w:rPr>
        <w:t> </w:t>
      </w:r>
      <w:r w:rsidR="007E6CA6" w:rsidRPr="00CE123E">
        <w:rPr>
          <w:sz w:val="28"/>
          <w:szCs w:val="28"/>
        </w:rPr>
        <w:t>3</w:t>
      </w:r>
      <w:r w:rsidRPr="00CE123E">
        <w:rPr>
          <w:sz w:val="28"/>
          <w:szCs w:val="28"/>
        </w:rPr>
        <w:t>.1</w:t>
      </w:r>
      <w:r w:rsidR="004F24E7" w:rsidRPr="00CE123E">
        <w:rPr>
          <w:sz w:val="28"/>
          <w:szCs w:val="28"/>
        </w:rPr>
        <w:t>.1</w:t>
      </w:r>
      <w:r w:rsidRPr="00CE123E">
        <w:rPr>
          <w:sz w:val="28"/>
          <w:szCs w:val="28"/>
        </w:rPr>
        <w:t xml:space="preserve">, снимаются с рассмотрения в </w:t>
      </w:r>
      <w:r w:rsidR="00B94C41" w:rsidRPr="00CE123E">
        <w:rPr>
          <w:sz w:val="28"/>
          <w:szCs w:val="28"/>
        </w:rPr>
        <w:t>Конкурсе</w:t>
      </w:r>
      <w:r w:rsidR="008B7CB4">
        <w:rPr>
          <w:sz w:val="28"/>
          <w:szCs w:val="28"/>
        </w:rPr>
        <w:t xml:space="preserve"> </w:t>
      </w:r>
      <w:r w:rsidR="008B7CB4" w:rsidRPr="008B7CB4">
        <w:rPr>
          <w:sz w:val="28"/>
          <w:szCs w:val="28"/>
        </w:rPr>
        <w:t>«Старт-ИИ-1»</w:t>
      </w:r>
      <w:r w:rsidRPr="00CE123E">
        <w:rPr>
          <w:sz w:val="28"/>
          <w:szCs w:val="28"/>
        </w:rPr>
        <w:t>.</w:t>
      </w:r>
    </w:p>
    <w:p w14:paraId="31AA8441" w14:textId="77777777" w:rsidR="007A35D5" w:rsidRPr="00CE123E" w:rsidRDefault="007A35D5" w:rsidP="00882B64">
      <w:pPr>
        <w:keepNext/>
        <w:tabs>
          <w:tab w:val="left" w:pos="1134"/>
        </w:tabs>
        <w:spacing w:after="0" w:line="360" w:lineRule="auto"/>
        <w:ind w:firstLine="709"/>
        <w:rPr>
          <w:sz w:val="28"/>
          <w:szCs w:val="28"/>
        </w:rPr>
      </w:pPr>
      <w:r w:rsidRPr="00CE123E">
        <w:rPr>
          <w:sz w:val="28"/>
          <w:szCs w:val="28"/>
        </w:rPr>
        <w:t>в)</w:t>
      </w:r>
      <w:r w:rsidR="00B94C41">
        <w:rPr>
          <w:sz w:val="28"/>
          <w:szCs w:val="28"/>
        </w:rPr>
        <w:t> </w:t>
      </w:r>
      <w:r w:rsidRPr="00CE123E">
        <w:rPr>
          <w:sz w:val="28"/>
          <w:szCs w:val="28"/>
        </w:rPr>
        <w:t>Заявителю рекомендуется дополнительно представить следующие документы:</w:t>
      </w:r>
    </w:p>
    <w:p w14:paraId="75A0908B"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основные публикации за последние 2-3 года, относящиеся к </w:t>
      </w:r>
      <w:r w:rsidR="007E6CA6" w:rsidRPr="00CE123E">
        <w:rPr>
          <w:sz w:val="28"/>
          <w:szCs w:val="28"/>
        </w:rPr>
        <w:t>тематике</w:t>
      </w:r>
      <w:r w:rsidRPr="00CE123E">
        <w:rPr>
          <w:sz w:val="28"/>
          <w:szCs w:val="28"/>
        </w:rPr>
        <w:t xml:space="preserve"> </w:t>
      </w:r>
      <w:r w:rsidR="001C7D77">
        <w:rPr>
          <w:sz w:val="28"/>
          <w:szCs w:val="28"/>
        </w:rPr>
        <w:t xml:space="preserve">технологического </w:t>
      </w:r>
      <w:r w:rsidRPr="00CE123E">
        <w:rPr>
          <w:sz w:val="28"/>
          <w:szCs w:val="28"/>
        </w:rPr>
        <w:t>проекта;</w:t>
      </w:r>
    </w:p>
    <w:p w14:paraId="2BD62A05"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документы, подтверждающие права заявителя </w:t>
      </w:r>
      <w:r w:rsidR="00B94C41">
        <w:rPr>
          <w:sz w:val="28"/>
          <w:szCs w:val="28"/>
        </w:rPr>
        <w:t xml:space="preserve">на </w:t>
      </w:r>
      <w:r w:rsidR="00495530" w:rsidRPr="00CE123E">
        <w:rPr>
          <w:sz w:val="28"/>
          <w:szCs w:val="28"/>
        </w:rPr>
        <w:t>РИД</w:t>
      </w:r>
      <w:r w:rsidRPr="00CE123E">
        <w:rPr>
          <w:sz w:val="28"/>
          <w:szCs w:val="28"/>
        </w:rPr>
        <w:t xml:space="preserve"> и приравненные к ним средства индивидуализации, предусмотренные Гражданским кодексом Российской Федерации</w:t>
      </w:r>
      <w:r w:rsidR="00DC0C2A">
        <w:rPr>
          <w:sz w:val="28"/>
          <w:szCs w:val="28"/>
        </w:rPr>
        <w:t>,</w:t>
      </w:r>
      <w:r w:rsidRPr="00CE123E">
        <w:rPr>
          <w:sz w:val="28"/>
          <w:szCs w:val="28"/>
        </w:rPr>
        <w:t xml:space="preserve"> по тематике </w:t>
      </w:r>
      <w:r w:rsidR="00DC0C2A">
        <w:rPr>
          <w:sz w:val="28"/>
          <w:szCs w:val="28"/>
        </w:rPr>
        <w:t xml:space="preserve">технологического </w:t>
      </w:r>
      <w:r w:rsidRPr="00CE123E">
        <w:rPr>
          <w:sz w:val="28"/>
          <w:szCs w:val="28"/>
        </w:rPr>
        <w:t xml:space="preserve">проекта </w:t>
      </w:r>
      <w:r w:rsidR="00E95073" w:rsidRPr="00CE123E">
        <w:rPr>
          <w:sz w:val="28"/>
          <w:szCs w:val="28"/>
        </w:rPr>
        <w:t xml:space="preserve">(положение о коммерческой тайне и приказ о введении </w:t>
      </w:r>
      <w:r w:rsidR="00155476">
        <w:rPr>
          <w:sz w:val="28"/>
          <w:szCs w:val="28"/>
        </w:rPr>
        <w:t>у заявителя</w:t>
      </w:r>
      <w:r w:rsidR="00E95073" w:rsidRPr="00CE123E">
        <w:rPr>
          <w:sz w:val="28"/>
          <w:szCs w:val="28"/>
        </w:rPr>
        <w:t xml:space="preserve"> режима</w:t>
      </w:r>
      <w:r w:rsidR="00155476">
        <w:rPr>
          <w:sz w:val="28"/>
          <w:szCs w:val="28"/>
        </w:rPr>
        <w:t xml:space="preserve"> коммерческой тайны (для секретов</w:t>
      </w:r>
      <w:r w:rsidR="00E95073" w:rsidRPr="00CE123E">
        <w:rPr>
          <w:sz w:val="28"/>
          <w:szCs w:val="28"/>
        </w:rPr>
        <w:t xml:space="preserve">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CE123E">
        <w:rPr>
          <w:sz w:val="28"/>
          <w:szCs w:val="28"/>
        </w:rPr>
        <w:t>о регистрации</w:t>
      </w:r>
      <w:r w:rsidR="00E95073" w:rsidRPr="00CE123E">
        <w:rPr>
          <w:sz w:val="28"/>
          <w:szCs w:val="28"/>
        </w:rPr>
        <w:t xml:space="preserve"> программы для ЭВМ, базы данных и топологии интегральных микросхем)</w:t>
      </w:r>
      <w:r w:rsidRPr="00CE123E">
        <w:rPr>
          <w:sz w:val="28"/>
          <w:szCs w:val="28"/>
        </w:rPr>
        <w:t>;</w:t>
      </w:r>
    </w:p>
    <w:p w14:paraId="5216CFAB"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CE123E">
        <w:rPr>
          <w:sz w:val="28"/>
          <w:szCs w:val="28"/>
        </w:rPr>
        <w:t>, копии трудовых книжек, дипломов об образовании, сертификатов</w:t>
      </w:r>
      <w:r w:rsidRPr="00CE123E">
        <w:rPr>
          <w:sz w:val="28"/>
          <w:szCs w:val="28"/>
        </w:rPr>
        <w:t xml:space="preserve"> о повышении квалификации, портфолио реализованных проектов);</w:t>
      </w:r>
    </w:p>
    <w:p w14:paraId="5029A265" w14:textId="77777777" w:rsidR="000C0E21" w:rsidRPr="00CE123E" w:rsidRDefault="007A35D5" w:rsidP="00882B64">
      <w:pPr>
        <w:pStyle w:val="af1"/>
        <w:numPr>
          <w:ilvl w:val="0"/>
          <w:numId w:val="2"/>
        </w:numPr>
        <w:tabs>
          <w:tab w:val="left" w:pos="1134"/>
        </w:tabs>
        <w:spacing w:after="0" w:line="360" w:lineRule="auto"/>
        <w:ind w:left="0" w:firstLine="709"/>
        <w:rPr>
          <w:spacing w:val="-4"/>
          <w:sz w:val="28"/>
          <w:szCs w:val="28"/>
        </w:rPr>
      </w:pPr>
      <w:r w:rsidRPr="00CE123E">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6847DD46" w14:textId="77777777" w:rsidR="00473935" w:rsidRPr="00CE123E" w:rsidRDefault="00473935" w:rsidP="00CE123E">
      <w:pPr>
        <w:pStyle w:val="af1"/>
        <w:numPr>
          <w:ilvl w:val="1"/>
          <w:numId w:val="22"/>
        </w:numPr>
        <w:spacing w:after="0" w:line="360" w:lineRule="auto"/>
        <w:ind w:left="0"/>
        <w:contextualSpacing w:val="0"/>
        <w:outlineLvl w:val="1"/>
        <w:rPr>
          <w:b/>
          <w:sz w:val="28"/>
          <w:szCs w:val="28"/>
        </w:rPr>
      </w:pPr>
      <w:bookmarkStart w:id="22" w:name="_Toc33030754"/>
      <w:r w:rsidRPr="00CE123E">
        <w:rPr>
          <w:b/>
          <w:sz w:val="28"/>
          <w:szCs w:val="28"/>
        </w:rPr>
        <w:t>Требования к участникам Конкурс</w:t>
      </w:r>
      <w:r w:rsidR="001E2DAC" w:rsidRPr="00CE123E">
        <w:rPr>
          <w:b/>
          <w:sz w:val="28"/>
          <w:szCs w:val="28"/>
        </w:rPr>
        <w:t>а</w:t>
      </w:r>
      <w:r w:rsidRPr="00CE123E">
        <w:rPr>
          <w:b/>
          <w:sz w:val="28"/>
          <w:szCs w:val="28"/>
        </w:rPr>
        <w:t xml:space="preserve"> «Старт-ИИ-2».</w:t>
      </w:r>
      <w:bookmarkEnd w:id="22"/>
    </w:p>
    <w:p w14:paraId="2800A571" w14:textId="77777777" w:rsidR="00473935" w:rsidRPr="00CE123E" w:rsidRDefault="00473935" w:rsidP="00CE123E">
      <w:pPr>
        <w:pStyle w:val="af1"/>
        <w:numPr>
          <w:ilvl w:val="2"/>
          <w:numId w:val="22"/>
        </w:numPr>
        <w:spacing w:after="0" w:line="360" w:lineRule="auto"/>
        <w:rPr>
          <w:spacing w:val="-4"/>
          <w:sz w:val="28"/>
          <w:szCs w:val="28"/>
        </w:rPr>
      </w:pPr>
      <w:r w:rsidRPr="00CE123E">
        <w:rPr>
          <w:spacing w:val="-4"/>
          <w:sz w:val="28"/>
          <w:szCs w:val="28"/>
        </w:rPr>
        <w:t xml:space="preserve">В </w:t>
      </w:r>
      <w:r w:rsidR="00E251A9">
        <w:rPr>
          <w:spacing w:val="-4"/>
          <w:sz w:val="28"/>
          <w:szCs w:val="28"/>
        </w:rPr>
        <w:t>К</w:t>
      </w:r>
      <w:r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Pr="00CE123E">
        <w:rPr>
          <w:spacing w:val="-4"/>
          <w:sz w:val="28"/>
          <w:szCs w:val="28"/>
        </w:rPr>
        <w:t xml:space="preserve"> могут принимать участие </w:t>
      </w:r>
      <w:r w:rsidR="00843FE9">
        <w:rPr>
          <w:spacing w:val="-4"/>
          <w:sz w:val="28"/>
          <w:szCs w:val="28"/>
        </w:rPr>
        <w:t>малые предприятия</w:t>
      </w:r>
      <w:r w:rsidRPr="00CE123E">
        <w:rPr>
          <w:spacing w:val="-4"/>
          <w:sz w:val="28"/>
          <w:szCs w:val="28"/>
        </w:rPr>
        <w:t xml:space="preserve">, завершившие </w:t>
      </w:r>
      <w:r w:rsidR="00301709" w:rsidRPr="00CE123E">
        <w:rPr>
          <w:spacing w:val="-4"/>
          <w:sz w:val="28"/>
          <w:szCs w:val="28"/>
        </w:rPr>
        <w:t>к</w:t>
      </w:r>
      <w:r w:rsidRPr="00CE123E">
        <w:rPr>
          <w:spacing w:val="-4"/>
          <w:sz w:val="28"/>
          <w:szCs w:val="28"/>
        </w:rPr>
        <w:t>онкурс</w:t>
      </w:r>
      <w:r w:rsidR="00301709" w:rsidRPr="00CE123E">
        <w:rPr>
          <w:spacing w:val="-4"/>
          <w:sz w:val="28"/>
          <w:szCs w:val="28"/>
        </w:rPr>
        <w:t>ы</w:t>
      </w:r>
      <w:r w:rsidRPr="00CE123E">
        <w:rPr>
          <w:spacing w:val="-4"/>
          <w:sz w:val="28"/>
          <w:szCs w:val="28"/>
        </w:rPr>
        <w:t xml:space="preserve"> «Старт-1»</w:t>
      </w:r>
      <w:r w:rsidR="00435DB9" w:rsidRPr="00CE123E">
        <w:rPr>
          <w:spacing w:val="-4"/>
          <w:sz w:val="28"/>
          <w:szCs w:val="28"/>
        </w:rPr>
        <w:t>, «Старт-2»</w:t>
      </w:r>
      <w:r w:rsidRPr="00CE123E">
        <w:rPr>
          <w:spacing w:val="-4"/>
          <w:sz w:val="28"/>
          <w:szCs w:val="28"/>
        </w:rPr>
        <w:t>,</w:t>
      </w:r>
      <w:r w:rsidR="00435DB9" w:rsidRPr="00CE123E">
        <w:rPr>
          <w:spacing w:val="-4"/>
          <w:sz w:val="28"/>
          <w:szCs w:val="28"/>
        </w:rPr>
        <w:t xml:space="preserve"> </w:t>
      </w:r>
      <w:r w:rsidR="00301709" w:rsidRPr="00CE123E">
        <w:rPr>
          <w:spacing w:val="-4"/>
          <w:sz w:val="28"/>
          <w:szCs w:val="28"/>
        </w:rPr>
        <w:t>«Старт-НТИ», «Старт-ЦТ», «Старт-ЦП»</w:t>
      </w:r>
      <w:r w:rsidR="00435DB9" w:rsidRPr="00CE123E">
        <w:rPr>
          <w:spacing w:val="-4"/>
          <w:sz w:val="28"/>
          <w:szCs w:val="28"/>
        </w:rPr>
        <w:t>, а также совместные конкурсы с институтами развития</w:t>
      </w:r>
      <w:r w:rsidR="00301709" w:rsidRPr="00CE123E">
        <w:rPr>
          <w:spacing w:val="-4"/>
          <w:sz w:val="28"/>
          <w:szCs w:val="28"/>
        </w:rPr>
        <w:t xml:space="preserve"> с проектом в области искусственного интеллекта и (или) с применением технологий искусственного интеллекта. </w:t>
      </w:r>
    </w:p>
    <w:p w14:paraId="3BD79FD1" w14:textId="77777777" w:rsidR="00473935" w:rsidRPr="00CE123E" w:rsidRDefault="003A4642" w:rsidP="00CE123E">
      <w:pPr>
        <w:pStyle w:val="af1"/>
        <w:numPr>
          <w:ilvl w:val="2"/>
          <w:numId w:val="22"/>
        </w:numPr>
        <w:spacing w:after="0" w:line="360" w:lineRule="auto"/>
        <w:rPr>
          <w:sz w:val="28"/>
          <w:szCs w:val="28"/>
        </w:rPr>
      </w:pPr>
      <w:r>
        <w:rPr>
          <w:sz w:val="28"/>
          <w:szCs w:val="28"/>
        </w:rPr>
        <w:t>Малые предприятия</w:t>
      </w:r>
      <w:r w:rsidR="00473935" w:rsidRPr="00CE123E">
        <w:rPr>
          <w:sz w:val="28"/>
          <w:szCs w:val="28"/>
        </w:rPr>
        <w:t xml:space="preserve"> должны удовлетворять следующим требованиям:</w:t>
      </w:r>
    </w:p>
    <w:p w14:paraId="5A1ADE81" w14:textId="77777777" w:rsidR="000A56D0" w:rsidRDefault="000A56D0"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иметь статус «Микропредприятие» или «Малое предприятие» в Едином реестре субъектов </w:t>
      </w:r>
      <w:r w:rsidR="003A4642">
        <w:rPr>
          <w:sz w:val="28"/>
          <w:szCs w:val="28"/>
        </w:rPr>
        <w:t>малого и среднего предпринимательства</w:t>
      </w:r>
      <w:r w:rsidRPr="00CE123E">
        <w:rPr>
          <w:sz w:val="28"/>
          <w:szCs w:val="28"/>
        </w:rPr>
        <w:t>;</w:t>
      </w:r>
    </w:p>
    <w:p w14:paraId="53D6E2F0" w14:textId="77777777" w:rsidR="00473935" w:rsidRPr="00CE123E" w:rsidRDefault="00473935"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срок окончания выполнения проекта по </w:t>
      </w:r>
      <w:r w:rsidR="000A56D0" w:rsidRPr="00CE123E">
        <w:rPr>
          <w:spacing w:val="-4"/>
          <w:sz w:val="28"/>
          <w:szCs w:val="28"/>
        </w:rPr>
        <w:t>конкурс</w:t>
      </w:r>
      <w:r w:rsidR="000A56D0">
        <w:rPr>
          <w:spacing w:val="-4"/>
          <w:sz w:val="28"/>
          <w:szCs w:val="28"/>
        </w:rPr>
        <w:t>ам</w:t>
      </w:r>
      <w:r w:rsidR="000A56D0" w:rsidRPr="00CE123E">
        <w:rPr>
          <w:spacing w:val="-4"/>
          <w:sz w:val="28"/>
          <w:szCs w:val="28"/>
        </w:rPr>
        <w:t xml:space="preserve"> «Старт-1», «Старт-2», «Старт-НТИ», «Старт-ЦТ», «Старт-ЦП», а также совместны</w:t>
      </w:r>
      <w:r w:rsidR="00B94C41">
        <w:rPr>
          <w:spacing w:val="-4"/>
          <w:sz w:val="28"/>
          <w:szCs w:val="28"/>
        </w:rPr>
        <w:t>м</w:t>
      </w:r>
      <w:r w:rsidR="000A56D0" w:rsidRPr="00CE123E">
        <w:rPr>
          <w:spacing w:val="-4"/>
          <w:sz w:val="28"/>
          <w:szCs w:val="28"/>
        </w:rPr>
        <w:t xml:space="preserve"> конкурс</w:t>
      </w:r>
      <w:r w:rsidR="00B94C41">
        <w:rPr>
          <w:spacing w:val="-4"/>
          <w:sz w:val="28"/>
          <w:szCs w:val="28"/>
        </w:rPr>
        <w:t>ам</w:t>
      </w:r>
      <w:r w:rsidR="000A56D0" w:rsidRPr="00CE123E">
        <w:rPr>
          <w:spacing w:val="-4"/>
          <w:sz w:val="28"/>
          <w:szCs w:val="28"/>
        </w:rPr>
        <w:t xml:space="preserve"> с институтами развития</w:t>
      </w:r>
      <w:r w:rsidRPr="00CE123E">
        <w:rPr>
          <w:sz w:val="28"/>
          <w:szCs w:val="28"/>
        </w:rPr>
        <w:t xml:space="preserve"> не более </w:t>
      </w:r>
      <w:r w:rsidR="0030078D" w:rsidRPr="00CE123E">
        <w:rPr>
          <w:sz w:val="28"/>
          <w:szCs w:val="28"/>
        </w:rPr>
        <w:t>3</w:t>
      </w:r>
      <w:r w:rsidRPr="00CE123E">
        <w:rPr>
          <w:sz w:val="28"/>
          <w:szCs w:val="28"/>
        </w:rPr>
        <w:t xml:space="preserve">-х лет. </w:t>
      </w:r>
    </w:p>
    <w:p w14:paraId="75CCF67D" w14:textId="77777777" w:rsidR="00473935" w:rsidRPr="000A56D0" w:rsidRDefault="00473935"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в числе видов экономической деятельности предприятия-заявителя должен быть </w:t>
      </w:r>
      <w:r w:rsidRPr="00CE123E">
        <w:rPr>
          <w:spacing w:val="-4"/>
          <w:sz w:val="28"/>
          <w:szCs w:val="28"/>
        </w:rPr>
        <w:t>вид деятельно</w:t>
      </w:r>
      <w:r w:rsidR="003A4642">
        <w:rPr>
          <w:spacing w:val="-4"/>
          <w:sz w:val="28"/>
          <w:szCs w:val="28"/>
        </w:rPr>
        <w:t>сти, соответствующий ОКВЭД 72.1</w:t>
      </w:r>
      <w:r w:rsidRPr="00CE123E">
        <w:rPr>
          <w:spacing w:val="-4"/>
          <w:sz w:val="28"/>
          <w:szCs w:val="28"/>
        </w:rPr>
        <w:t xml:space="preserve"> (ОК 029-2014 от 01.02.2014 г.)</w:t>
      </w:r>
      <w:r w:rsidRPr="00CE123E">
        <w:rPr>
          <w:sz w:val="28"/>
          <w:szCs w:val="28"/>
        </w:rPr>
        <w:t xml:space="preserve"> «Научные исследования и разработки в области естественных и технических наук»</w:t>
      </w:r>
      <w:r w:rsidR="00A87895">
        <w:rPr>
          <w:sz w:val="28"/>
          <w:szCs w:val="28"/>
        </w:rPr>
        <w:t>,</w:t>
      </w:r>
      <w:r w:rsidR="00921D10" w:rsidRPr="00CE123E">
        <w:rPr>
          <w:sz w:val="28"/>
          <w:szCs w:val="28"/>
        </w:rPr>
        <w:t xml:space="preserve"> и как минимум один из </w:t>
      </w:r>
      <w:r w:rsidR="0030078D" w:rsidRPr="00CE123E">
        <w:rPr>
          <w:sz w:val="28"/>
          <w:szCs w:val="28"/>
        </w:rPr>
        <w:t xml:space="preserve">ОКВЭД 26.1. </w:t>
      </w:r>
      <w:r w:rsidR="006B0B1E">
        <w:rPr>
          <w:sz w:val="28"/>
          <w:szCs w:val="28"/>
        </w:rPr>
        <w:t>«</w:t>
      </w:r>
      <w:r w:rsidR="0030078D" w:rsidRPr="00CE123E">
        <w:rPr>
          <w:sz w:val="28"/>
          <w:szCs w:val="28"/>
        </w:rPr>
        <w:t>Производство элементов электронной аппаратуры и печатных схем (плат)</w:t>
      </w:r>
      <w:r w:rsidR="006B0B1E">
        <w:rPr>
          <w:sz w:val="28"/>
          <w:szCs w:val="28"/>
        </w:rPr>
        <w:t>»</w:t>
      </w:r>
      <w:r w:rsidR="0030078D" w:rsidRPr="00CE123E">
        <w:rPr>
          <w:sz w:val="28"/>
          <w:szCs w:val="28"/>
        </w:rPr>
        <w:t>,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30078D" w:rsidRPr="00CE123E" w:rsidDel="0030078D">
        <w:rPr>
          <w:sz w:val="28"/>
          <w:szCs w:val="28"/>
        </w:rPr>
        <w:t xml:space="preserve"> </w:t>
      </w:r>
      <w:r w:rsidR="00921D10" w:rsidRPr="00CE123E">
        <w:rPr>
          <w:sz w:val="28"/>
          <w:szCs w:val="28"/>
        </w:rPr>
        <w:t>(ОК 029-2014 от 01.02.2014 г. ред. от 12.02.2020)</w:t>
      </w:r>
      <w:r w:rsidRPr="000A56D0">
        <w:rPr>
          <w:rStyle w:val="a7"/>
          <w:sz w:val="28"/>
          <w:szCs w:val="28"/>
        </w:rPr>
        <w:footnoteReference w:id="22"/>
      </w:r>
      <w:r w:rsidRPr="000A56D0">
        <w:rPr>
          <w:sz w:val="28"/>
          <w:szCs w:val="28"/>
        </w:rPr>
        <w:t>;</w:t>
      </w:r>
    </w:p>
    <w:p w14:paraId="5319096D" w14:textId="77777777" w:rsidR="00C029D2" w:rsidRDefault="00473935" w:rsidP="00882B64">
      <w:pPr>
        <w:pStyle w:val="af1"/>
        <w:numPr>
          <w:ilvl w:val="0"/>
          <w:numId w:val="13"/>
        </w:numPr>
        <w:tabs>
          <w:tab w:val="left" w:pos="993"/>
        </w:tabs>
        <w:spacing w:after="0" w:line="360" w:lineRule="auto"/>
        <w:ind w:left="0" w:firstLine="709"/>
        <w:rPr>
          <w:sz w:val="28"/>
          <w:szCs w:val="28"/>
        </w:rPr>
      </w:pPr>
      <w:r w:rsidRPr="000A56D0">
        <w:rPr>
          <w:sz w:val="28"/>
          <w:szCs w:val="28"/>
        </w:rPr>
        <w:t xml:space="preserve">руководитель </w:t>
      </w:r>
      <w:r w:rsidR="006B0B1E">
        <w:rPr>
          <w:sz w:val="28"/>
          <w:szCs w:val="28"/>
        </w:rPr>
        <w:t xml:space="preserve">малого </w:t>
      </w:r>
      <w:r w:rsidRPr="000A56D0">
        <w:rPr>
          <w:sz w:val="28"/>
          <w:szCs w:val="28"/>
        </w:rPr>
        <w:t xml:space="preserve">предприятия должен быть трудоустроен в штат </w:t>
      </w:r>
      <w:r w:rsidR="006B0B1E">
        <w:rPr>
          <w:sz w:val="28"/>
          <w:szCs w:val="28"/>
        </w:rPr>
        <w:t xml:space="preserve">малого </w:t>
      </w:r>
      <w:r w:rsidRPr="000A56D0">
        <w:rPr>
          <w:sz w:val="28"/>
          <w:szCs w:val="28"/>
        </w:rPr>
        <w:t>предприятия на основное место работы;</w:t>
      </w:r>
    </w:p>
    <w:p w14:paraId="028B89B8" w14:textId="77777777" w:rsidR="00C029D2" w:rsidRDefault="00C029D2" w:rsidP="00C029D2">
      <w:pPr>
        <w:pStyle w:val="af1"/>
        <w:numPr>
          <w:ilvl w:val="0"/>
          <w:numId w:val="13"/>
        </w:numPr>
        <w:tabs>
          <w:tab w:val="left" w:pos="993"/>
        </w:tabs>
        <w:spacing w:after="0" w:line="360" w:lineRule="auto"/>
        <w:ind w:left="0" w:firstLine="709"/>
        <w:rPr>
          <w:sz w:val="28"/>
          <w:szCs w:val="28"/>
        </w:rPr>
      </w:pPr>
      <w:r w:rsidRPr="00C029D2">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3E2F19A2" w14:textId="77777777" w:rsidR="00C029D2" w:rsidRPr="00C029D2" w:rsidRDefault="00C029D2" w:rsidP="00882B64">
      <w:pPr>
        <w:pStyle w:val="af1"/>
        <w:numPr>
          <w:ilvl w:val="0"/>
          <w:numId w:val="13"/>
        </w:numPr>
        <w:tabs>
          <w:tab w:val="left" w:pos="993"/>
        </w:tabs>
        <w:spacing w:after="0" w:line="360" w:lineRule="auto"/>
        <w:ind w:left="0" w:firstLine="709"/>
        <w:rPr>
          <w:sz w:val="28"/>
          <w:szCs w:val="28"/>
        </w:rPr>
      </w:pPr>
      <w:r w:rsidRPr="00C029D2">
        <w:rPr>
          <w:sz w:val="28"/>
          <w:szCs w:val="28"/>
        </w:rPr>
        <w:t>научный руководитель технологического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2FF721C3" w14:textId="77777777" w:rsidR="00473935" w:rsidRPr="000A56D0" w:rsidRDefault="008529C1" w:rsidP="00882B64">
      <w:pPr>
        <w:pStyle w:val="af1"/>
        <w:numPr>
          <w:ilvl w:val="0"/>
          <w:numId w:val="13"/>
        </w:numPr>
        <w:tabs>
          <w:tab w:val="left" w:pos="993"/>
        </w:tabs>
        <w:spacing w:after="0" w:line="360" w:lineRule="auto"/>
        <w:ind w:left="0" w:firstLine="709"/>
        <w:rPr>
          <w:spacing w:val="-4"/>
          <w:sz w:val="28"/>
          <w:szCs w:val="28"/>
        </w:rPr>
      </w:pPr>
      <w:r>
        <w:rPr>
          <w:spacing w:val="-4"/>
          <w:sz w:val="28"/>
          <w:szCs w:val="28"/>
        </w:rPr>
        <w:t xml:space="preserve">малое </w:t>
      </w:r>
      <w:r w:rsidR="00473935" w:rsidRPr="000A56D0">
        <w:rPr>
          <w:spacing w:val="-4"/>
          <w:sz w:val="28"/>
          <w:szCs w:val="28"/>
        </w:rPr>
        <w:t>предприятие не должно ранее получать поддержку по программам Фонда (кроме Программы</w:t>
      </w:r>
      <w:r w:rsidR="00435DB9" w:rsidRPr="000A56D0">
        <w:rPr>
          <w:spacing w:val="-4"/>
          <w:sz w:val="28"/>
          <w:szCs w:val="28"/>
        </w:rPr>
        <w:t xml:space="preserve"> «Старт»</w:t>
      </w:r>
      <w:r w:rsidR="00473935" w:rsidRPr="000A56D0">
        <w:rPr>
          <w:spacing w:val="-4"/>
          <w:sz w:val="28"/>
          <w:szCs w:val="28"/>
        </w:rPr>
        <w:t xml:space="preserve"> (</w:t>
      </w:r>
      <w:r w:rsidR="00435DB9" w:rsidRPr="000A56D0">
        <w:rPr>
          <w:spacing w:val="-4"/>
          <w:sz w:val="28"/>
          <w:szCs w:val="28"/>
        </w:rPr>
        <w:t>конкурсы «Старт-1», «Старт-2», «Старт-НТИ», «Старт-ЦТ», «Старт-ЦП», а также совместны</w:t>
      </w:r>
      <w:r w:rsidR="00BA3104">
        <w:rPr>
          <w:spacing w:val="-4"/>
          <w:sz w:val="28"/>
          <w:szCs w:val="28"/>
        </w:rPr>
        <w:t xml:space="preserve">е </w:t>
      </w:r>
      <w:r w:rsidR="00435DB9" w:rsidRPr="000A56D0">
        <w:rPr>
          <w:spacing w:val="-4"/>
          <w:sz w:val="28"/>
          <w:szCs w:val="28"/>
        </w:rPr>
        <w:t>конкурс</w:t>
      </w:r>
      <w:r w:rsidR="00BA3104">
        <w:rPr>
          <w:spacing w:val="-4"/>
          <w:sz w:val="28"/>
          <w:szCs w:val="28"/>
        </w:rPr>
        <w:t>ы</w:t>
      </w:r>
      <w:r w:rsidR="00435DB9" w:rsidRPr="000A56D0">
        <w:rPr>
          <w:spacing w:val="-4"/>
          <w:sz w:val="28"/>
          <w:szCs w:val="28"/>
        </w:rPr>
        <w:t xml:space="preserve"> с институтами развития</w:t>
      </w:r>
      <w:r w:rsidR="00473935" w:rsidRPr="000A56D0">
        <w:rPr>
          <w:spacing w:val="-4"/>
          <w:sz w:val="28"/>
          <w:szCs w:val="28"/>
        </w:rPr>
        <w:t>);</w:t>
      </w:r>
    </w:p>
    <w:p w14:paraId="36D71261" w14:textId="77777777" w:rsidR="00473935" w:rsidRDefault="008529C1" w:rsidP="003A4642">
      <w:pPr>
        <w:pStyle w:val="af1"/>
        <w:numPr>
          <w:ilvl w:val="0"/>
          <w:numId w:val="13"/>
        </w:numPr>
        <w:tabs>
          <w:tab w:val="left" w:pos="993"/>
        </w:tabs>
        <w:spacing w:after="0" w:line="360" w:lineRule="auto"/>
        <w:ind w:left="0" w:firstLine="709"/>
        <w:rPr>
          <w:spacing w:val="-4"/>
          <w:sz w:val="28"/>
          <w:szCs w:val="28"/>
        </w:rPr>
      </w:pPr>
      <w:r>
        <w:rPr>
          <w:spacing w:val="-4"/>
          <w:sz w:val="28"/>
          <w:szCs w:val="28"/>
        </w:rPr>
        <w:t xml:space="preserve">малое </w:t>
      </w:r>
      <w:r w:rsidR="00473935" w:rsidRPr="000A56D0">
        <w:rPr>
          <w:spacing w:val="-4"/>
          <w:sz w:val="28"/>
          <w:szCs w:val="28"/>
        </w:rPr>
        <w:t xml:space="preserve">предприятие должно иметь объекты интеллектуальной собственности по тематике заявляемого </w:t>
      </w:r>
      <w:r w:rsidR="00783A0F">
        <w:rPr>
          <w:spacing w:val="-4"/>
          <w:sz w:val="28"/>
          <w:szCs w:val="28"/>
        </w:rPr>
        <w:t xml:space="preserve">технологического </w:t>
      </w:r>
      <w:r w:rsidR="00473935" w:rsidRPr="000A56D0">
        <w:rPr>
          <w:spacing w:val="-4"/>
          <w:sz w:val="28"/>
          <w:szCs w:val="28"/>
        </w:rPr>
        <w:t>проекта, оформленные на</w:t>
      </w:r>
      <w:r w:rsidR="00783A0F">
        <w:rPr>
          <w:spacing w:val="-4"/>
          <w:sz w:val="28"/>
          <w:szCs w:val="28"/>
        </w:rPr>
        <w:t xml:space="preserve"> малое</w:t>
      </w:r>
      <w:r w:rsidR="00473935" w:rsidRPr="000A56D0">
        <w:rPr>
          <w:spacing w:val="-4"/>
          <w:sz w:val="28"/>
          <w:szCs w:val="28"/>
        </w:rPr>
        <w:t xml:space="preserve"> пред</w:t>
      </w:r>
      <w:r w:rsidR="00163FFC">
        <w:rPr>
          <w:spacing w:val="-4"/>
          <w:sz w:val="28"/>
          <w:szCs w:val="28"/>
        </w:rPr>
        <w:t>приятие в установленном порядке;</w:t>
      </w:r>
    </w:p>
    <w:p w14:paraId="73E8D339" w14:textId="77777777" w:rsidR="00163FFC" w:rsidRPr="00163FFC" w:rsidRDefault="00163FFC" w:rsidP="00163FFC">
      <w:pPr>
        <w:pStyle w:val="af1"/>
        <w:numPr>
          <w:ilvl w:val="0"/>
          <w:numId w:val="13"/>
        </w:numPr>
        <w:tabs>
          <w:tab w:val="left" w:pos="993"/>
        </w:tabs>
        <w:spacing w:after="0" w:line="360" w:lineRule="auto"/>
        <w:ind w:left="0" w:firstLine="709"/>
        <w:rPr>
          <w:spacing w:val="-4"/>
          <w:sz w:val="28"/>
          <w:szCs w:val="28"/>
        </w:rPr>
      </w:pPr>
      <w:r w:rsidRPr="00163FFC">
        <w:rPr>
          <w:spacing w:val="-4"/>
          <w:sz w:val="28"/>
          <w:szCs w:val="28"/>
        </w:rPr>
        <w:t>не находятся в процессе ликвидации, реорганизации;</w:t>
      </w:r>
    </w:p>
    <w:p w14:paraId="45FC368E" w14:textId="77777777" w:rsidR="00163FFC" w:rsidRPr="00163FFC" w:rsidRDefault="00163FFC" w:rsidP="00882B64">
      <w:pPr>
        <w:pStyle w:val="af1"/>
        <w:numPr>
          <w:ilvl w:val="0"/>
          <w:numId w:val="13"/>
        </w:numPr>
        <w:tabs>
          <w:tab w:val="left" w:pos="993"/>
        </w:tabs>
        <w:spacing w:after="0" w:line="360" w:lineRule="auto"/>
        <w:ind w:left="0" w:firstLine="709"/>
        <w:rPr>
          <w:spacing w:val="-4"/>
          <w:sz w:val="28"/>
          <w:szCs w:val="28"/>
        </w:rPr>
      </w:pPr>
      <w:r w:rsidRPr="00163FFC">
        <w:rPr>
          <w:spacing w:val="-4"/>
          <w:sz w:val="28"/>
          <w:szCs w:val="28"/>
        </w:rPr>
        <w:t>обладают статусом налогового резидента Российской Федерации.</w:t>
      </w:r>
    </w:p>
    <w:p w14:paraId="77C5C15F" w14:textId="77777777" w:rsidR="00473935" w:rsidRPr="000A56D0" w:rsidRDefault="00473935" w:rsidP="00A23074">
      <w:pPr>
        <w:pStyle w:val="af1"/>
        <w:numPr>
          <w:ilvl w:val="2"/>
          <w:numId w:val="22"/>
        </w:numPr>
        <w:spacing w:after="0" w:line="360" w:lineRule="auto"/>
        <w:rPr>
          <w:sz w:val="28"/>
          <w:szCs w:val="28"/>
        </w:rPr>
      </w:pPr>
      <w:r w:rsidRPr="000A56D0">
        <w:rPr>
          <w:spacing w:val="-4"/>
          <w:sz w:val="28"/>
          <w:szCs w:val="28"/>
        </w:rPr>
        <w:t>Требования</w:t>
      </w:r>
      <w:r w:rsidRPr="000A56D0">
        <w:rPr>
          <w:sz w:val="28"/>
          <w:szCs w:val="28"/>
        </w:rPr>
        <w:t xml:space="preserve"> к предоставляемой информации:</w:t>
      </w:r>
    </w:p>
    <w:p w14:paraId="789846E7" w14:textId="77777777" w:rsidR="00473935" w:rsidRPr="000A56D0" w:rsidRDefault="00473935" w:rsidP="00A23074">
      <w:pPr>
        <w:spacing w:after="0" w:line="360" w:lineRule="auto"/>
        <w:ind w:firstLine="709"/>
        <w:rPr>
          <w:sz w:val="28"/>
          <w:szCs w:val="28"/>
        </w:rPr>
      </w:pPr>
      <w:r w:rsidRPr="000A56D0">
        <w:rPr>
          <w:sz w:val="28"/>
          <w:szCs w:val="28"/>
        </w:rPr>
        <w:t xml:space="preserve">а) Для </w:t>
      </w:r>
      <w:r w:rsidRPr="000A56D0">
        <w:rPr>
          <w:spacing w:val="-4"/>
          <w:sz w:val="28"/>
          <w:szCs w:val="28"/>
        </w:rPr>
        <w:t>участия</w:t>
      </w:r>
      <w:r w:rsidRPr="000A56D0">
        <w:rPr>
          <w:sz w:val="28"/>
          <w:szCs w:val="28"/>
        </w:rPr>
        <w:t xml:space="preserve"> в </w:t>
      </w:r>
      <w:r w:rsidR="00E251A9">
        <w:rPr>
          <w:spacing w:val="-4"/>
          <w:sz w:val="28"/>
          <w:szCs w:val="28"/>
        </w:rPr>
        <w:t>К</w:t>
      </w:r>
      <w:r w:rsidR="00E251A9"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Pr="000A56D0">
        <w:rPr>
          <w:sz w:val="28"/>
          <w:szCs w:val="28"/>
        </w:rPr>
        <w:t xml:space="preserve"> </w:t>
      </w:r>
      <w:r w:rsidR="00140093">
        <w:rPr>
          <w:sz w:val="28"/>
          <w:szCs w:val="28"/>
        </w:rPr>
        <w:t xml:space="preserve">малое </w:t>
      </w:r>
      <w:r w:rsidRPr="000A56D0">
        <w:rPr>
          <w:sz w:val="28"/>
          <w:szCs w:val="28"/>
        </w:rPr>
        <w:t>предприятие должно представить следующие документы:</w:t>
      </w:r>
    </w:p>
    <w:p w14:paraId="04E5139E"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форму заявки, загруженную в электронном виде в формате pdf в АС Фонд-М в соответствии с Приложением № 2 к настоящему Положению;</w:t>
      </w:r>
    </w:p>
    <w:p w14:paraId="632E4613"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техническое задание на выполнение НИОКР в рамках реализации технологического проекта</w:t>
      </w:r>
      <w:r w:rsidR="00140093">
        <w:rPr>
          <w:rStyle w:val="a7"/>
          <w:sz w:val="28"/>
          <w:szCs w:val="28"/>
        </w:rPr>
        <w:footnoteReference w:id="23"/>
      </w:r>
      <w:r w:rsidRPr="005A70F1">
        <w:rPr>
          <w:sz w:val="28"/>
          <w:szCs w:val="28"/>
        </w:rPr>
        <w:t xml:space="preserve"> (заполняется в АС Фонд-М);</w:t>
      </w:r>
    </w:p>
    <w:p w14:paraId="01433128"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допустимые направления расходов средств гранта (смета) по НИОКР</w:t>
      </w:r>
      <w:r w:rsidR="00140093">
        <w:rPr>
          <w:rStyle w:val="a7"/>
          <w:sz w:val="28"/>
          <w:szCs w:val="28"/>
        </w:rPr>
        <w:footnoteReference w:id="24"/>
      </w:r>
      <w:r w:rsidRPr="005A70F1">
        <w:rPr>
          <w:sz w:val="28"/>
          <w:szCs w:val="28"/>
        </w:rPr>
        <w:t xml:space="preserve"> (заполняется в АС Фонд-М);</w:t>
      </w:r>
    </w:p>
    <w:p w14:paraId="09C16E6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календарный план выполнения НИОКР</w:t>
      </w:r>
      <w:r w:rsidR="00C118B0">
        <w:rPr>
          <w:rStyle w:val="a7"/>
          <w:sz w:val="28"/>
          <w:szCs w:val="28"/>
        </w:rPr>
        <w:footnoteReference w:id="25"/>
      </w:r>
      <w:r w:rsidRPr="005A70F1">
        <w:rPr>
          <w:sz w:val="28"/>
          <w:szCs w:val="28"/>
        </w:rPr>
        <w:t xml:space="preserve"> (заполняется в АС Фонд-М); </w:t>
      </w:r>
    </w:p>
    <w:p w14:paraId="5CB41E1C"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значения показателей реализации проекта до 2030 года</w:t>
      </w:r>
      <w:r w:rsidR="00C118B0">
        <w:rPr>
          <w:rStyle w:val="a7"/>
          <w:sz w:val="28"/>
          <w:szCs w:val="28"/>
        </w:rPr>
        <w:footnoteReference w:id="26"/>
      </w:r>
      <w:r w:rsidRPr="005A70F1">
        <w:rPr>
          <w:sz w:val="28"/>
          <w:szCs w:val="28"/>
        </w:rPr>
        <w:t xml:space="preserve"> (заполняется в АС Фонд-М);</w:t>
      </w:r>
    </w:p>
    <w:p w14:paraId="04F3F739"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выписку (сведения) из Единого государственного реестра юридических лиц, выданную не ранее, чем за 90 календарных дней до даты подачи заявки (загружается в формате pdf в АС Фонд-М);</w:t>
      </w:r>
    </w:p>
    <w:p w14:paraId="1E5FF5D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сведения о среднесписочной численности работников за каждый календарный год с года регистрации малого предприятия, а для малых предприятий, существующих более трех лет – за три последних календарных года по форме, утвержденной Федеральной налоговой службой</w:t>
      </w:r>
      <w:r w:rsidR="00C118B0">
        <w:rPr>
          <w:rStyle w:val="a7"/>
          <w:sz w:val="28"/>
          <w:szCs w:val="28"/>
        </w:rPr>
        <w:footnoteReference w:id="27"/>
      </w:r>
      <w:r w:rsidRPr="005A70F1">
        <w:rPr>
          <w:sz w:val="28"/>
          <w:szCs w:val="28"/>
        </w:rPr>
        <w:t xml:space="preserve"> (загружается в формате pdf в АС Фонд-М);</w:t>
      </w:r>
    </w:p>
    <w:p w14:paraId="6265F79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бухгалтерский баланс и отчет о финансовых результатах малого предприятия за каждый календарный год с года регистрации малого предприятия, а для малых предприятий, существующих более трех лет – за три последних календарных года</w:t>
      </w:r>
      <w:r w:rsidR="00F96FDE">
        <w:rPr>
          <w:rStyle w:val="a7"/>
          <w:sz w:val="28"/>
          <w:szCs w:val="28"/>
        </w:rPr>
        <w:footnoteReference w:id="28"/>
      </w:r>
      <w:r w:rsidRPr="005A70F1">
        <w:rPr>
          <w:sz w:val="28"/>
          <w:szCs w:val="28"/>
        </w:rPr>
        <w:t xml:space="preserve"> (загружается в формате pdf в АС Фонд-М);</w:t>
      </w:r>
    </w:p>
    <w:p w14:paraId="7CD748B1"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утвержденный руководителем организации бизне</w:t>
      </w:r>
      <w:r w:rsidR="00B94C41">
        <w:rPr>
          <w:sz w:val="28"/>
          <w:szCs w:val="28"/>
        </w:rPr>
        <w:t>с-план технологического проекта</w:t>
      </w:r>
      <w:r w:rsidR="00F96FDE">
        <w:rPr>
          <w:rStyle w:val="a7"/>
          <w:sz w:val="28"/>
          <w:szCs w:val="28"/>
        </w:rPr>
        <w:footnoteReference w:id="29"/>
      </w:r>
      <w:r w:rsidRPr="005A70F1">
        <w:rPr>
          <w:sz w:val="28"/>
          <w:szCs w:val="28"/>
        </w:rPr>
        <w:t xml:space="preserve"> (загружается в формате pdf в АС Фонд-М);</w:t>
      </w:r>
    </w:p>
    <w:p w14:paraId="6A0CB864" w14:textId="0949AB73"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справка о полученном результате по прошлым проектам, поддержанным Фондом</w:t>
      </w:r>
      <w:r w:rsidR="00F96FDE">
        <w:rPr>
          <w:rStyle w:val="a7"/>
          <w:sz w:val="28"/>
          <w:szCs w:val="28"/>
        </w:rPr>
        <w:footnoteReference w:id="30"/>
      </w:r>
      <w:r w:rsidRPr="005A70F1">
        <w:rPr>
          <w:sz w:val="28"/>
          <w:szCs w:val="28"/>
        </w:rPr>
        <w:t xml:space="preserve"> (загружается в формате pdf в АС Фонд-М);</w:t>
      </w:r>
    </w:p>
    <w:p w14:paraId="050ACB8B" w14:textId="77777777" w:rsidR="005A70F1" w:rsidRPr="005A70F1" w:rsidRDefault="005A70F1" w:rsidP="00465D87">
      <w:pPr>
        <w:pStyle w:val="af1"/>
        <w:numPr>
          <w:ilvl w:val="0"/>
          <w:numId w:val="14"/>
        </w:numPr>
        <w:tabs>
          <w:tab w:val="left" w:pos="993"/>
        </w:tabs>
        <w:spacing w:after="0" w:line="360" w:lineRule="auto"/>
        <w:ind w:left="0" w:firstLine="709"/>
        <w:rPr>
          <w:sz w:val="28"/>
          <w:szCs w:val="28"/>
        </w:rPr>
      </w:pPr>
      <w:r w:rsidRPr="005A70F1">
        <w:rPr>
          <w:sz w:val="28"/>
          <w:szCs w:val="28"/>
        </w:rPr>
        <w:t>документы, подтверждающие наличие внебюджетного финансирования для реализации технологического проекта в объеме не менее 30% от суммы запрашиваемого гранта (как минимум, один из документов) (загружается в формате pdf в АС Фонд-М)</w:t>
      </w:r>
      <w:r w:rsidR="00C136E6">
        <w:rPr>
          <w:rStyle w:val="a7"/>
          <w:sz w:val="28"/>
          <w:szCs w:val="28"/>
        </w:rPr>
        <w:footnoteReference w:id="31"/>
      </w:r>
      <w:r w:rsidRPr="005A70F1">
        <w:rPr>
          <w:sz w:val="28"/>
          <w:szCs w:val="28"/>
        </w:rPr>
        <w:t>:</w:t>
      </w:r>
    </w:p>
    <w:p w14:paraId="0A2F469A"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протокол общего собрания (решение) учредителей или акционеров заявителя о вложении собственных средств заявителя в реализацию технологического проекта</w:t>
      </w:r>
      <w:r w:rsidR="00C136E6">
        <w:rPr>
          <w:rStyle w:val="a7"/>
          <w:sz w:val="28"/>
          <w:szCs w:val="28"/>
        </w:rPr>
        <w:footnoteReference w:id="32"/>
      </w:r>
      <w:r w:rsidRPr="005A70F1">
        <w:rPr>
          <w:sz w:val="28"/>
          <w:szCs w:val="28"/>
        </w:rPr>
        <w:t>;</w:t>
      </w:r>
    </w:p>
    <w:p w14:paraId="52B430C6"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договор, предусматривающий перечисление денежных средств инвестора заявителю на реализацию технологического проекта (с обязательным указанием наименования финансируемого технологического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003251E0">
        <w:rPr>
          <w:rStyle w:val="a7"/>
          <w:sz w:val="28"/>
          <w:szCs w:val="28"/>
        </w:rPr>
        <w:footnoteReference w:id="33"/>
      </w:r>
      <w:r w:rsidRPr="005A70F1">
        <w:rPr>
          <w:sz w:val="28"/>
          <w:szCs w:val="28"/>
        </w:rPr>
        <w:t>;</w:t>
      </w:r>
    </w:p>
    <w:p w14:paraId="65C009EC"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договор займа с физическим и(или) юридическим лицом на реализацию технологического проекта (с обязательным указанием наименования финансируемого технологического проекта, сроков и объемов займа) и документы, подтверждающие платежеспособность займодавца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13499574"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кредитный договор, заключенный в российских кредитных организациях на цели реал</w:t>
      </w:r>
      <w:r w:rsidR="003251E0">
        <w:rPr>
          <w:sz w:val="28"/>
          <w:szCs w:val="28"/>
        </w:rPr>
        <w:t>изации технологического проекта</w:t>
      </w:r>
      <w:r w:rsidR="003251E0">
        <w:rPr>
          <w:rStyle w:val="a7"/>
          <w:sz w:val="28"/>
          <w:szCs w:val="28"/>
        </w:rPr>
        <w:footnoteReference w:id="34"/>
      </w:r>
      <w:r w:rsidR="003251E0">
        <w:rPr>
          <w:sz w:val="28"/>
          <w:szCs w:val="28"/>
        </w:rPr>
        <w:t>;</w:t>
      </w:r>
    </w:p>
    <w:p w14:paraId="08F73A24" w14:textId="77777777" w:rsidR="00473935" w:rsidRPr="005A70F1" w:rsidRDefault="00473935" w:rsidP="00882B64">
      <w:pPr>
        <w:pStyle w:val="af1"/>
        <w:numPr>
          <w:ilvl w:val="0"/>
          <w:numId w:val="14"/>
        </w:numPr>
        <w:tabs>
          <w:tab w:val="left" w:pos="993"/>
        </w:tabs>
        <w:spacing w:after="0" w:line="360" w:lineRule="auto"/>
        <w:ind w:left="0" w:firstLine="709"/>
        <w:rPr>
          <w:spacing w:val="-4"/>
          <w:sz w:val="28"/>
          <w:szCs w:val="28"/>
        </w:rPr>
      </w:pPr>
      <w:r w:rsidRPr="005A70F1">
        <w:rPr>
          <w:spacing w:val="-4"/>
          <w:sz w:val="28"/>
          <w:szCs w:val="28"/>
        </w:rPr>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4B342C">
        <w:rPr>
          <w:spacing w:val="-4"/>
          <w:sz w:val="28"/>
          <w:szCs w:val="28"/>
        </w:rPr>
        <w:t>,</w:t>
      </w:r>
      <w:r w:rsidRPr="005A70F1">
        <w:rPr>
          <w:spacing w:val="-4"/>
          <w:sz w:val="28"/>
          <w:szCs w:val="28"/>
        </w:rPr>
        <w:t xml:space="preserve"> по тематике проекта (положение о коммерческой тайне и приказ о введении </w:t>
      </w:r>
      <w:r w:rsidR="004B342C">
        <w:rPr>
          <w:spacing w:val="-4"/>
          <w:sz w:val="28"/>
          <w:szCs w:val="28"/>
        </w:rPr>
        <w:t>у заявителя</w:t>
      </w:r>
      <w:r w:rsidRPr="005A70F1">
        <w:rPr>
          <w:spacing w:val="-4"/>
          <w:sz w:val="28"/>
          <w:szCs w:val="28"/>
        </w:rPr>
        <w:t xml:space="preserve">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p w14:paraId="0F7E36FF" w14:textId="77777777" w:rsidR="00473935" w:rsidRPr="005A70F1" w:rsidRDefault="00473935" w:rsidP="005A70F1">
      <w:pPr>
        <w:spacing w:after="0" w:line="360" w:lineRule="auto"/>
        <w:ind w:firstLine="709"/>
        <w:rPr>
          <w:sz w:val="28"/>
          <w:szCs w:val="28"/>
        </w:rPr>
      </w:pPr>
      <w:r w:rsidRPr="005A70F1">
        <w:rPr>
          <w:sz w:val="28"/>
          <w:szCs w:val="28"/>
        </w:rPr>
        <w:t>б) Заявки, не содержащие документов, указанных в п. 3.</w:t>
      </w:r>
      <w:r w:rsidR="005E31C5" w:rsidRPr="005A70F1">
        <w:rPr>
          <w:sz w:val="28"/>
          <w:szCs w:val="28"/>
        </w:rPr>
        <w:t>2.</w:t>
      </w:r>
      <w:r w:rsidRPr="005A70F1">
        <w:rPr>
          <w:sz w:val="28"/>
          <w:szCs w:val="28"/>
        </w:rPr>
        <w:t>3 (п.п. «а») и (или) не соответствующие требованиям п. 3.</w:t>
      </w:r>
      <w:r w:rsidR="005E31C5" w:rsidRPr="005A70F1">
        <w:rPr>
          <w:sz w:val="28"/>
          <w:szCs w:val="28"/>
        </w:rPr>
        <w:t>2.</w:t>
      </w:r>
      <w:r w:rsidRPr="005A70F1">
        <w:rPr>
          <w:sz w:val="28"/>
          <w:szCs w:val="28"/>
        </w:rPr>
        <w:t>1 и 3.</w:t>
      </w:r>
      <w:r w:rsidR="005E31C5" w:rsidRPr="005A70F1">
        <w:rPr>
          <w:sz w:val="28"/>
          <w:szCs w:val="28"/>
        </w:rPr>
        <w:t>2.</w:t>
      </w:r>
      <w:r w:rsidRPr="005A70F1">
        <w:rPr>
          <w:sz w:val="28"/>
          <w:szCs w:val="28"/>
        </w:rPr>
        <w:t>2, сним</w:t>
      </w:r>
      <w:r w:rsidR="006C61DC">
        <w:rPr>
          <w:sz w:val="28"/>
          <w:szCs w:val="28"/>
        </w:rPr>
        <w:t xml:space="preserve">аются с рассмотрения в </w:t>
      </w:r>
      <w:r w:rsidR="00E251A9">
        <w:rPr>
          <w:spacing w:val="-4"/>
          <w:sz w:val="28"/>
          <w:szCs w:val="28"/>
        </w:rPr>
        <w:t>К</w:t>
      </w:r>
      <w:r w:rsidR="00E251A9"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006C61DC">
        <w:rPr>
          <w:sz w:val="28"/>
          <w:szCs w:val="28"/>
        </w:rPr>
        <w:t>;</w:t>
      </w:r>
    </w:p>
    <w:p w14:paraId="781085C9" w14:textId="77777777" w:rsidR="00473935" w:rsidRPr="005A70F1" w:rsidRDefault="00473935" w:rsidP="005A70F1">
      <w:pPr>
        <w:spacing w:after="0" w:line="360" w:lineRule="auto"/>
        <w:ind w:firstLine="709"/>
        <w:rPr>
          <w:sz w:val="28"/>
          <w:szCs w:val="28"/>
        </w:rPr>
      </w:pPr>
      <w:r w:rsidRPr="005A70F1">
        <w:rPr>
          <w:sz w:val="28"/>
          <w:szCs w:val="28"/>
        </w:rPr>
        <w:t>в) Заявителю рекомендуется дополнительно представить следующие документы:</w:t>
      </w:r>
    </w:p>
    <w:p w14:paraId="2CE97638" w14:textId="77777777" w:rsidR="00473935" w:rsidRPr="005A70F1" w:rsidRDefault="00473935" w:rsidP="00465D87">
      <w:pPr>
        <w:pStyle w:val="af1"/>
        <w:numPr>
          <w:ilvl w:val="0"/>
          <w:numId w:val="2"/>
        </w:numPr>
        <w:tabs>
          <w:tab w:val="left" w:pos="1134"/>
        </w:tabs>
        <w:spacing w:after="0" w:line="360" w:lineRule="auto"/>
        <w:ind w:left="0" w:firstLine="709"/>
        <w:rPr>
          <w:spacing w:val="-2"/>
          <w:sz w:val="28"/>
          <w:szCs w:val="28"/>
        </w:rPr>
      </w:pPr>
      <w:r w:rsidRPr="005A70F1">
        <w:rPr>
          <w:spacing w:val="-2"/>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14:paraId="1369021C" w14:textId="77777777" w:rsidR="00473935" w:rsidRPr="005A70F1" w:rsidRDefault="00473935" w:rsidP="00465D87">
      <w:pPr>
        <w:pStyle w:val="af1"/>
        <w:numPr>
          <w:ilvl w:val="0"/>
          <w:numId w:val="2"/>
        </w:numPr>
        <w:tabs>
          <w:tab w:val="left" w:pos="1134"/>
        </w:tabs>
        <w:spacing w:after="0" w:line="360" w:lineRule="auto"/>
        <w:ind w:left="0" w:firstLine="709"/>
        <w:rPr>
          <w:spacing w:val="-4"/>
          <w:sz w:val="28"/>
          <w:szCs w:val="28"/>
        </w:rPr>
      </w:pPr>
      <w:r w:rsidRPr="005A70F1">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E82B5C0" w14:textId="77777777" w:rsidR="00473935" w:rsidRPr="005A70F1" w:rsidRDefault="00473935" w:rsidP="00465D87">
      <w:pPr>
        <w:pStyle w:val="af1"/>
        <w:numPr>
          <w:ilvl w:val="0"/>
          <w:numId w:val="2"/>
        </w:numPr>
        <w:tabs>
          <w:tab w:val="left" w:pos="1134"/>
        </w:tabs>
        <w:spacing w:after="0" w:line="360" w:lineRule="auto"/>
        <w:ind w:left="0" w:firstLine="709"/>
        <w:rPr>
          <w:spacing w:val="-2"/>
          <w:sz w:val="28"/>
          <w:szCs w:val="28"/>
        </w:rPr>
      </w:pPr>
      <w:r w:rsidRPr="005A70F1">
        <w:rPr>
          <w:spacing w:val="-2"/>
          <w:sz w:val="28"/>
          <w:szCs w:val="28"/>
        </w:rPr>
        <w:t>документы, подтверждающие заинтересованность со стороны потенциального инвестора (инвесторов) в</w:t>
      </w:r>
      <w:r w:rsidR="00F71877" w:rsidRPr="005A70F1">
        <w:rPr>
          <w:spacing w:val="-2"/>
          <w:sz w:val="28"/>
          <w:szCs w:val="28"/>
        </w:rPr>
        <w:t xml:space="preserve"> дальнейшем</w:t>
      </w:r>
      <w:r w:rsidRPr="005A70F1">
        <w:rPr>
          <w:spacing w:val="-2"/>
          <w:sz w:val="28"/>
          <w:szCs w:val="28"/>
        </w:rPr>
        <w:t xml:space="preserve"> финансировании предлагаемого </w:t>
      </w:r>
      <w:r w:rsidR="002D65AB">
        <w:rPr>
          <w:spacing w:val="-2"/>
          <w:sz w:val="28"/>
          <w:szCs w:val="28"/>
        </w:rPr>
        <w:t xml:space="preserve">технологического </w:t>
      </w:r>
      <w:r w:rsidRPr="005A70F1">
        <w:rPr>
          <w:spacing w:val="-2"/>
          <w:sz w:val="28"/>
          <w:szCs w:val="28"/>
        </w:rPr>
        <w:t>проекта (письма заинтересованности, соглашения о намерениях, протоколы переговоров).</w:t>
      </w:r>
    </w:p>
    <w:p w14:paraId="37836ED4" w14:textId="77777777" w:rsidR="00130645" w:rsidRPr="005A70F1" w:rsidRDefault="00130645" w:rsidP="002D65AB">
      <w:pPr>
        <w:pStyle w:val="af1"/>
        <w:numPr>
          <w:ilvl w:val="1"/>
          <w:numId w:val="22"/>
        </w:numPr>
        <w:spacing w:after="0" w:line="360" w:lineRule="auto"/>
        <w:contextualSpacing w:val="0"/>
        <w:outlineLvl w:val="1"/>
        <w:rPr>
          <w:b/>
          <w:sz w:val="28"/>
          <w:szCs w:val="28"/>
        </w:rPr>
      </w:pPr>
      <w:r w:rsidRPr="005A70F1">
        <w:rPr>
          <w:b/>
          <w:sz w:val="28"/>
          <w:szCs w:val="28"/>
        </w:rPr>
        <w:t>Ины</w:t>
      </w:r>
      <w:r w:rsidR="00333A3D">
        <w:rPr>
          <w:b/>
          <w:sz w:val="28"/>
          <w:szCs w:val="28"/>
        </w:rPr>
        <w:t>ми обязательными требованиями, которым должен соответствовать заявитель, являются:</w:t>
      </w:r>
    </w:p>
    <w:p w14:paraId="483F79F5" w14:textId="77777777" w:rsidR="009029F5"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заявителем не должны быть нарушены права третьих лиц на РИД</w:t>
      </w:r>
      <w:r w:rsidRPr="005A70F1" w:rsidDel="001D269D">
        <w:rPr>
          <w:sz w:val="28"/>
          <w:szCs w:val="28"/>
        </w:rPr>
        <w:t xml:space="preserve"> </w:t>
      </w:r>
      <w:r w:rsidRPr="005A70F1">
        <w:rPr>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9029F5">
        <w:rPr>
          <w:sz w:val="28"/>
          <w:szCs w:val="28"/>
        </w:rPr>
        <w:t xml:space="preserve">технологического </w:t>
      </w:r>
      <w:r w:rsidRPr="005A70F1">
        <w:rPr>
          <w:sz w:val="28"/>
          <w:szCs w:val="28"/>
        </w:rPr>
        <w:t>проекта, а также на представление в Фонд материалов и их использование Фондом для проведения экспертизы;</w:t>
      </w:r>
    </w:p>
    <w:p w14:paraId="463675A9" w14:textId="77777777" w:rsidR="009029F5" w:rsidRPr="009029F5" w:rsidRDefault="009029F5" w:rsidP="00465D87">
      <w:pPr>
        <w:pStyle w:val="af1"/>
        <w:numPr>
          <w:ilvl w:val="0"/>
          <w:numId w:val="2"/>
        </w:numPr>
        <w:tabs>
          <w:tab w:val="left" w:pos="1276"/>
        </w:tabs>
        <w:spacing w:after="0" w:line="360" w:lineRule="auto"/>
        <w:ind w:left="0" w:firstLine="709"/>
        <w:rPr>
          <w:sz w:val="28"/>
          <w:szCs w:val="28"/>
        </w:rPr>
      </w:pPr>
      <w:r w:rsidRPr="009029F5">
        <w:rPr>
          <w:sz w:val="28"/>
          <w:szCs w:val="28"/>
        </w:rPr>
        <w:t>сведения, представленные заявителем, содержащиеся в документах, предоставленных в составе заявки, должны быть достоверными;</w:t>
      </w:r>
    </w:p>
    <w:p w14:paraId="324C9D13"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работы, на выполнение которых запрашиваются средства Фонда, не должны </w:t>
      </w:r>
      <w:r w:rsidRPr="005A70F1">
        <w:rPr>
          <w:spacing w:val="-2"/>
          <w:sz w:val="28"/>
          <w:szCs w:val="28"/>
        </w:rPr>
        <w:t xml:space="preserve">финансироваться (ранее или в настоящий момент) из других </w:t>
      </w:r>
      <w:r w:rsidR="0032546C">
        <w:rPr>
          <w:spacing w:val="-2"/>
          <w:sz w:val="28"/>
          <w:szCs w:val="28"/>
        </w:rPr>
        <w:t xml:space="preserve">бюджетных </w:t>
      </w:r>
      <w:r w:rsidRPr="005A70F1">
        <w:rPr>
          <w:spacing w:val="-2"/>
          <w:sz w:val="28"/>
          <w:szCs w:val="28"/>
        </w:rPr>
        <w:t>источников</w:t>
      </w:r>
      <w:r w:rsidRPr="005A70F1">
        <w:rPr>
          <w:sz w:val="28"/>
          <w:szCs w:val="28"/>
        </w:rPr>
        <w:t>;</w:t>
      </w:r>
    </w:p>
    <w:p w14:paraId="4032C316"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региональные представители Фонда не могут занимать руководящие должности </w:t>
      </w:r>
      <w:r w:rsidR="00300BD9">
        <w:rPr>
          <w:sz w:val="28"/>
          <w:szCs w:val="28"/>
        </w:rPr>
        <w:t xml:space="preserve">у заявителя </w:t>
      </w:r>
      <w:r w:rsidRPr="005A70F1">
        <w:rPr>
          <w:sz w:val="28"/>
          <w:szCs w:val="28"/>
        </w:rPr>
        <w:t xml:space="preserve">и получать финансирование </w:t>
      </w:r>
      <w:r w:rsidR="0032546C">
        <w:rPr>
          <w:sz w:val="28"/>
          <w:szCs w:val="28"/>
        </w:rPr>
        <w:t>от заявителя</w:t>
      </w:r>
      <w:r w:rsidRPr="005A70F1">
        <w:rPr>
          <w:sz w:val="28"/>
          <w:szCs w:val="28"/>
        </w:rPr>
        <w:t>;</w:t>
      </w:r>
    </w:p>
    <w:p w14:paraId="7672ED05"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заявляемый </w:t>
      </w:r>
      <w:r w:rsidR="0032546C">
        <w:rPr>
          <w:sz w:val="28"/>
          <w:szCs w:val="28"/>
        </w:rPr>
        <w:t xml:space="preserve">технологический </w:t>
      </w:r>
      <w:r w:rsidRPr="005A70F1">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14:paraId="31FBC457"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в отношении 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22A80A42"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предприятие-заявитель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9E58D9"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предприятие-заявитель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CC352A1"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в отношении </w:t>
      </w:r>
      <w:r w:rsidR="00837783">
        <w:rPr>
          <w:sz w:val="28"/>
          <w:szCs w:val="28"/>
        </w:rPr>
        <w:t>заявителя</w:t>
      </w:r>
      <w:r w:rsidRPr="005A70F1">
        <w:rPr>
          <w:sz w:val="28"/>
          <w:szCs w:val="28"/>
        </w:rPr>
        <w:t xml:space="preserve"> ранее не устанавливались факты неисполнения</w:t>
      </w:r>
      <w:r w:rsidR="004638E5">
        <w:rPr>
          <w:sz w:val="28"/>
          <w:szCs w:val="28"/>
        </w:rPr>
        <w:t xml:space="preserve"> и (или) ненадлежащего исполнения</w:t>
      </w:r>
      <w:r w:rsidRPr="005A70F1">
        <w:rPr>
          <w:sz w:val="28"/>
          <w:szCs w:val="28"/>
        </w:rPr>
        <w:t xml:space="preserve"> существенных условий договора </w:t>
      </w:r>
      <w:r w:rsidR="004638E5">
        <w:rPr>
          <w:sz w:val="28"/>
          <w:szCs w:val="28"/>
        </w:rPr>
        <w:t xml:space="preserve">о предоставлении </w:t>
      </w:r>
      <w:r w:rsidRPr="005A70F1">
        <w:rPr>
          <w:sz w:val="28"/>
          <w:szCs w:val="28"/>
        </w:rPr>
        <w:t>гранта, заключенного с Фондом.</w:t>
      </w:r>
    </w:p>
    <w:p w14:paraId="3C459D24" w14:textId="77777777" w:rsidR="002851FA" w:rsidRDefault="002851FA" w:rsidP="00C429DD">
      <w:pPr>
        <w:pStyle w:val="af1"/>
        <w:numPr>
          <w:ilvl w:val="1"/>
          <w:numId w:val="22"/>
        </w:numPr>
        <w:spacing w:after="0" w:line="360" w:lineRule="auto"/>
        <w:rPr>
          <w:sz w:val="28"/>
          <w:szCs w:val="28"/>
        </w:rPr>
      </w:pPr>
      <w:r w:rsidRPr="008D75B7">
        <w:rPr>
          <w:sz w:val="28"/>
          <w:szCs w:val="28"/>
        </w:rPr>
        <w:t xml:space="preserve">В случае нарушения требований, указанных в </w:t>
      </w:r>
      <w:r w:rsidRPr="00935DB0">
        <w:rPr>
          <w:sz w:val="28"/>
          <w:szCs w:val="28"/>
        </w:rPr>
        <w:t>пункте 3.</w:t>
      </w:r>
      <w:r>
        <w:rPr>
          <w:sz w:val="28"/>
          <w:szCs w:val="28"/>
        </w:rPr>
        <w:t>3</w:t>
      </w:r>
      <w:r w:rsidRPr="00935DB0">
        <w:rPr>
          <w:sz w:val="28"/>
          <w:szCs w:val="28"/>
        </w:rPr>
        <w:t>. настоящего Положения,</w:t>
      </w:r>
      <w:r w:rsidRPr="008D75B7">
        <w:rPr>
          <w:sz w:val="28"/>
          <w:szCs w:val="28"/>
        </w:rPr>
        <w:t xml:space="preserve"> Фонд оставляет за собой право отклонить заявку</w:t>
      </w:r>
      <w:r w:rsidR="00A143E8">
        <w:rPr>
          <w:sz w:val="28"/>
          <w:szCs w:val="28"/>
        </w:rPr>
        <w:t>,</w:t>
      </w:r>
      <w:r w:rsidRPr="008D75B7">
        <w:rPr>
          <w:sz w:val="28"/>
          <w:szCs w:val="28"/>
        </w:rPr>
        <w:t xml:space="preserve"> прекратить финансирование технологического проекта независимо от стадии его реализации с одновременным истребованием от грантополучателя выплаченных ему денежных средств </w:t>
      </w:r>
      <w:r>
        <w:rPr>
          <w:sz w:val="28"/>
          <w:szCs w:val="28"/>
        </w:rPr>
        <w:t>п</w:t>
      </w:r>
      <w:r w:rsidRPr="008D75B7">
        <w:rPr>
          <w:sz w:val="28"/>
          <w:szCs w:val="28"/>
        </w:rPr>
        <w:t xml:space="preserve">утём направления </w:t>
      </w:r>
      <w:r>
        <w:rPr>
          <w:sz w:val="28"/>
          <w:szCs w:val="28"/>
        </w:rPr>
        <w:t>грантополучателю</w:t>
      </w:r>
      <w:r w:rsidRPr="008D75B7">
        <w:rPr>
          <w:sz w:val="28"/>
          <w:szCs w:val="28"/>
        </w:rPr>
        <w:t xml:space="preserve"> требования/претензии о необходимости возврата суммы </w:t>
      </w:r>
      <w:r>
        <w:rPr>
          <w:sz w:val="28"/>
          <w:szCs w:val="28"/>
        </w:rPr>
        <w:t>г</w:t>
      </w:r>
      <w:r w:rsidRPr="008D75B7">
        <w:rPr>
          <w:sz w:val="28"/>
          <w:szCs w:val="28"/>
        </w:rPr>
        <w:t xml:space="preserve">ранта </w:t>
      </w:r>
      <w:r>
        <w:rPr>
          <w:sz w:val="28"/>
          <w:szCs w:val="28"/>
        </w:rPr>
        <w:t>грантополучателем</w:t>
      </w:r>
      <w:r w:rsidRPr="008D75B7">
        <w:rPr>
          <w:sz w:val="28"/>
          <w:szCs w:val="28"/>
        </w:rPr>
        <w:t xml:space="preserve">, а в случае неисполнения </w:t>
      </w:r>
      <w:r>
        <w:rPr>
          <w:sz w:val="28"/>
          <w:szCs w:val="28"/>
        </w:rPr>
        <w:t>грантополучателем</w:t>
      </w:r>
      <w:r w:rsidRPr="008D75B7">
        <w:rPr>
          <w:sz w:val="28"/>
          <w:szCs w:val="28"/>
        </w:rPr>
        <w:t xml:space="preserve"> условий требования/претензии, </w:t>
      </w:r>
      <w:r>
        <w:rPr>
          <w:sz w:val="28"/>
          <w:szCs w:val="28"/>
        </w:rPr>
        <w:t>Фонд</w:t>
      </w:r>
      <w:r w:rsidRPr="008D75B7">
        <w:rPr>
          <w:sz w:val="28"/>
          <w:szCs w:val="28"/>
        </w:rPr>
        <w:t xml:space="preserve"> вправе обратиться в Арбитражный суд с требованием о взыскании всех выплаченных </w:t>
      </w:r>
      <w:r>
        <w:rPr>
          <w:sz w:val="28"/>
          <w:szCs w:val="28"/>
        </w:rPr>
        <w:t>грантополучателю</w:t>
      </w:r>
      <w:r w:rsidRPr="008D75B7">
        <w:rPr>
          <w:sz w:val="28"/>
          <w:szCs w:val="28"/>
        </w:rPr>
        <w:t xml:space="preserve"> средств</w:t>
      </w:r>
      <w:r w:rsidRPr="00E03601">
        <w:rPr>
          <w:sz w:val="28"/>
          <w:szCs w:val="28"/>
        </w:rPr>
        <w:t>.</w:t>
      </w:r>
    </w:p>
    <w:p w14:paraId="55AA3FD3" w14:textId="77777777" w:rsidR="00FC51CC" w:rsidRDefault="004F24E7" w:rsidP="00D3178D">
      <w:pPr>
        <w:pStyle w:val="af1"/>
        <w:numPr>
          <w:ilvl w:val="1"/>
          <w:numId w:val="22"/>
        </w:numPr>
        <w:spacing w:after="0" w:line="360" w:lineRule="auto"/>
        <w:rPr>
          <w:sz w:val="28"/>
          <w:szCs w:val="28"/>
        </w:rPr>
      </w:pPr>
      <w:r w:rsidRPr="005A70F1">
        <w:rPr>
          <w:sz w:val="28"/>
          <w:szCs w:val="28"/>
        </w:rPr>
        <w:t xml:space="preserve">На рассмотрении в Фонде </w:t>
      </w:r>
      <w:r w:rsidR="00BA3104">
        <w:rPr>
          <w:sz w:val="28"/>
          <w:szCs w:val="28"/>
        </w:rPr>
        <w:t xml:space="preserve">в рамках конкурсных отборов «Старт-ИИ» </w:t>
      </w:r>
      <w:r w:rsidRPr="00787E27">
        <w:rPr>
          <w:sz w:val="28"/>
        </w:rPr>
        <w:t xml:space="preserve">от одного заявителя может находиться только одна заявка на участие в </w:t>
      </w:r>
      <w:r w:rsidR="00787E27">
        <w:rPr>
          <w:sz w:val="28"/>
        </w:rPr>
        <w:t>К</w:t>
      </w:r>
      <w:r w:rsidR="00787E27" w:rsidRPr="00787E27">
        <w:rPr>
          <w:sz w:val="28"/>
        </w:rPr>
        <w:t>онкурсе</w:t>
      </w:r>
      <w:r w:rsidRPr="00787E27">
        <w:rPr>
          <w:sz w:val="28"/>
          <w:szCs w:val="28"/>
        </w:rPr>
        <w:t>.</w:t>
      </w:r>
      <w:r w:rsidRPr="005A70F1">
        <w:rPr>
          <w:sz w:val="28"/>
          <w:szCs w:val="28"/>
        </w:rPr>
        <w:t xml:space="preserve"> </w:t>
      </w:r>
    </w:p>
    <w:p w14:paraId="7F5F6202" w14:textId="77777777" w:rsidR="004F24E7" w:rsidRPr="00FC51CC" w:rsidRDefault="004F24E7" w:rsidP="00465D87">
      <w:pPr>
        <w:spacing w:after="0" w:line="360" w:lineRule="auto"/>
        <w:ind w:firstLine="709"/>
        <w:rPr>
          <w:sz w:val="28"/>
          <w:szCs w:val="28"/>
        </w:rPr>
      </w:pPr>
      <w:r w:rsidRPr="00FC51CC">
        <w:rPr>
          <w:sz w:val="28"/>
          <w:szCs w:val="28"/>
        </w:rPr>
        <w:t>В случае подачи несколь</w:t>
      </w:r>
      <w:r w:rsidR="00FC51CC">
        <w:rPr>
          <w:sz w:val="28"/>
          <w:szCs w:val="28"/>
        </w:rPr>
        <w:t>ких заявок от одного заявителя к</w:t>
      </w:r>
      <w:r w:rsidRPr="00FC51CC">
        <w:rPr>
          <w:sz w:val="28"/>
          <w:szCs w:val="28"/>
        </w:rPr>
        <w:t xml:space="preserve"> рассмотрени</w:t>
      </w:r>
      <w:r w:rsidR="00FC51CC">
        <w:rPr>
          <w:sz w:val="28"/>
          <w:szCs w:val="28"/>
        </w:rPr>
        <w:t>ю</w:t>
      </w:r>
      <w:r w:rsidRPr="00FC51CC">
        <w:rPr>
          <w:sz w:val="28"/>
          <w:szCs w:val="28"/>
        </w:rPr>
        <w:t xml:space="preserve"> </w:t>
      </w:r>
      <w:r w:rsidR="00FC51CC">
        <w:rPr>
          <w:sz w:val="28"/>
          <w:szCs w:val="28"/>
        </w:rPr>
        <w:t>принимается</w:t>
      </w:r>
      <w:r w:rsidRPr="00FC51CC">
        <w:rPr>
          <w:sz w:val="28"/>
          <w:szCs w:val="28"/>
        </w:rPr>
        <w:t xml:space="preserve"> заявка, поданная первой.</w:t>
      </w:r>
    </w:p>
    <w:p w14:paraId="093FD733" w14:textId="77777777" w:rsidR="002851FA" w:rsidRDefault="002851FA" w:rsidP="00465D87">
      <w:pPr>
        <w:pStyle w:val="40"/>
      </w:pPr>
      <w:bookmarkStart w:id="23" w:name="_Toc76999585"/>
      <w:bookmarkStart w:id="24" w:name="_Toc77001718"/>
      <w:bookmarkStart w:id="25" w:name="_Toc77255962"/>
      <w:bookmarkStart w:id="26" w:name="_Toc77762068"/>
      <w:bookmarkStart w:id="27" w:name="_Toc77874105"/>
      <w:bookmarkStart w:id="28" w:name="_Toc77924977"/>
      <w:bookmarkStart w:id="29" w:name="_Toc77925046"/>
      <w:bookmarkStart w:id="30" w:name="_Toc77925345"/>
      <w:bookmarkStart w:id="31" w:name="_Toc3886922"/>
      <w:bookmarkStart w:id="32" w:name="_Toc75896243"/>
      <w:r w:rsidRPr="007D6967">
        <w:t xml:space="preserve">ПОРЯДОК КОНКУРСНОГО ОТБОРА (ПОРЯДОК </w:t>
      </w:r>
      <w:r>
        <w:t>Р</w:t>
      </w:r>
      <w:r w:rsidRPr="007D6967">
        <w:t>АССМОТРЕНИЯ ЗАЯВОК, ЭТАПЫ КОНКУРСНОГО ОТБОРА)</w:t>
      </w:r>
      <w:bookmarkEnd w:id="23"/>
      <w:bookmarkEnd w:id="24"/>
      <w:bookmarkEnd w:id="25"/>
      <w:bookmarkEnd w:id="26"/>
      <w:bookmarkEnd w:id="27"/>
      <w:bookmarkEnd w:id="28"/>
      <w:bookmarkEnd w:id="29"/>
      <w:bookmarkEnd w:id="30"/>
    </w:p>
    <w:p w14:paraId="712F655D" w14:textId="77777777" w:rsidR="001A04F7" w:rsidRDefault="001A04F7" w:rsidP="00C429DD">
      <w:pPr>
        <w:pStyle w:val="afff0"/>
        <w:keepNext w:val="0"/>
        <w:pageBreakBefore w:val="0"/>
        <w:widowControl w:val="0"/>
        <w:spacing w:after="0" w:line="360" w:lineRule="auto"/>
        <w:ind w:left="709"/>
        <w:jc w:val="both"/>
        <w:outlineLvl w:val="9"/>
        <w:rPr>
          <w:b w:val="0"/>
        </w:rPr>
      </w:pPr>
      <w:bookmarkStart w:id="33" w:name="_Toc77255963"/>
      <w:bookmarkEnd w:id="31"/>
      <w:bookmarkEnd w:id="32"/>
    </w:p>
    <w:p w14:paraId="42509693" w14:textId="77777777" w:rsidR="002851FA" w:rsidRPr="001E2D13"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1E2D13">
        <w:rPr>
          <w:b w:val="0"/>
        </w:rPr>
        <w:t>Конкурсный отбор осуществляется Фондом, является открытым и включает следующие этапы:</w:t>
      </w:r>
      <w:bookmarkEnd w:id="33"/>
    </w:p>
    <w:p w14:paraId="28AD4D8F" w14:textId="77777777" w:rsidR="002851FA" w:rsidRPr="0027186A" w:rsidRDefault="002851FA" w:rsidP="00AE2CCE">
      <w:pPr>
        <w:spacing w:after="0" w:line="360" w:lineRule="auto"/>
        <w:ind w:firstLine="709"/>
        <w:rPr>
          <w:sz w:val="28"/>
          <w:szCs w:val="28"/>
        </w:rPr>
      </w:pPr>
      <w:r w:rsidRPr="0027186A">
        <w:rPr>
          <w:sz w:val="28"/>
          <w:szCs w:val="28"/>
        </w:rPr>
        <w:t>Этап 1. Объявление о начале приема заявок (не менее 30</w:t>
      </w:r>
      <w:r>
        <w:rPr>
          <w:sz w:val="28"/>
          <w:szCs w:val="28"/>
        </w:rPr>
        <w:t xml:space="preserve"> календарных</w:t>
      </w:r>
      <w:r w:rsidRPr="0027186A">
        <w:rPr>
          <w:sz w:val="28"/>
          <w:szCs w:val="28"/>
        </w:rPr>
        <w:t xml:space="preserve"> дней до дня окончания приема заявок);</w:t>
      </w:r>
    </w:p>
    <w:p w14:paraId="1B853DB8" w14:textId="77777777" w:rsidR="002851FA" w:rsidRPr="0027186A" w:rsidRDefault="002851FA" w:rsidP="00AE2CCE">
      <w:pPr>
        <w:spacing w:after="0" w:line="360" w:lineRule="auto"/>
        <w:ind w:firstLine="709"/>
        <w:rPr>
          <w:sz w:val="28"/>
          <w:szCs w:val="28"/>
        </w:rPr>
      </w:pPr>
      <w:r w:rsidRPr="0027186A">
        <w:rPr>
          <w:sz w:val="28"/>
          <w:szCs w:val="28"/>
        </w:rPr>
        <w:t xml:space="preserve">Этап 2. Проведение экспертизы заявок на соответствие формальным требованиям (не более </w:t>
      </w:r>
      <w:r>
        <w:rPr>
          <w:sz w:val="28"/>
          <w:szCs w:val="28"/>
        </w:rPr>
        <w:t>календарных</w:t>
      </w:r>
      <w:r w:rsidRPr="0027186A">
        <w:rPr>
          <w:sz w:val="28"/>
          <w:szCs w:val="28"/>
        </w:rPr>
        <w:t xml:space="preserve"> 20 дней);</w:t>
      </w:r>
    </w:p>
    <w:p w14:paraId="619D7C5B" w14:textId="77777777" w:rsidR="002851FA" w:rsidRPr="0027186A" w:rsidRDefault="002851FA" w:rsidP="00AE2CCE">
      <w:pPr>
        <w:spacing w:after="0" w:line="360" w:lineRule="auto"/>
        <w:ind w:firstLine="709"/>
        <w:rPr>
          <w:sz w:val="28"/>
          <w:szCs w:val="28"/>
        </w:rPr>
      </w:pPr>
      <w:r>
        <w:rPr>
          <w:sz w:val="28"/>
          <w:szCs w:val="28"/>
        </w:rPr>
        <w:t>Этап 3. П</w:t>
      </w:r>
      <w:r w:rsidRPr="0027186A">
        <w:rPr>
          <w:sz w:val="28"/>
          <w:szCs w:val="28"/>
        </w:rPr>
        <w:t xml:space="preserve">роведение экспертами, отобранными </w:t>
      </w:r>
      <w:r>
        <w:rPr>
          <w:sz w:val="28"/>
          <w:szCs w:val="28"/>
        </w:rPr>
        <w:t>Ф</w:t>
      </w:r>
      <w:r w:rsidRPr="0027186A">
        <w:rPr>
          <w:sz w:val="28"/>
          <w:szCs w:val="28"/>
        </w:rPr>
        <w:t>ондом, независимой заочной экспертизы заявок, в том числе на соответствие критериям конкурсного отбора</w:t>
      </w:r>
      <w:r>
        <w:rPr>
          <w:sz w:val="28"/>
          <w:szCs w:val="28"/>
        </w:rPr>
        <w:t xml:space="preserve"> (критериям</w:t>
      </w:r>
      <w:r w:rsidRPr="00DF51B5">
        <w:rPr>
          <w:sz w:val="28"/>
          <w:szCs w:val="28"/>
        </w:rPr>
        <w:t xml:space="preserve"> оценки заявок и их значимост</w:t>
      </w:r>
      <w:r>
        <w:rPr>
          <w:sz w:val="28"/>
          <w:szCs w:val="28"/>
        </w:rPr>
        <w:t>и</w:t>
      </w:r>
      <w:r w:rsidRPr="00DF51B5">
        <w:rPr>
          <w:sz w:val="28"/>
          <w:szCs w:val="28"/>
        </w:rPr>
        <w:t>)</w:t>
      </w:r>
      <w:r w:rsidRPr="0027186A">
        <w:rPr>
          <w:sz w:val="28"/>
          <w:szCs w:val="28"/>
        </w:rPr>
        <w:t xml:space="preserve">, указанным в </w:t>
      </w:r>
      <w:r>
        <w:rPr>
          <w:sz w:val="28"/>
          <w:szCs w:val="28"/>
        </w:rPr>
        <w:t>Приложении № 4</w:t>
      </w:r>
      <w:r w:rsidR="005A47DB">
        <w:rPr>
          <w:sz w:val="28"/>
          <w:szCs w:val="28"/>
        </w:rPr>
        <w:t xml:space="preserve"> </w:t>
      </w:r>
      <w:r>
        <w:rPr>
          <w:sz w:val="28"/>
          <w:szCs w:val="28"/>
        </w:rPr>
        <w:t>к</w:t>
      </w:r>
      <w:r w:rsidRPr="0027186A">
        <w:rPr>
          <w:sz w:val="28"/>
          <w:szCs w:val="28"/>
        </w:rPr>
        <w:t xml:space="preserve"> настояще</w:t>
      </w:r>
      <w:r>
        <w:rPr>
          <w:sz w:val="28"/>
          <w:szCs w:val="28"/>
        </w:rPr>
        <w:t>му</w:t>
      </w:r>
      <w:r w:rsidRPr="0027186A">
        <w:rPr>
          <w:sz w:val="28"/>
          <w:szCs w:val="28"/>
        </w:rPr>
        <w:t xml:space="preserve"> Положени</w:t>
      </w:r>
      <w:r>
        <w:rPr>
          <w:sz w:val="28"/>
          <w:szCs w:val="28"/>
        </w:rPr>
        <w:t>ю</w:t>
      </w:r>
      <w:r w:rsidRPr="0027186A">
        <w:rPr>
          <w:sz w:val="28"/>
          <w:szCs w:val="28"/>
        </w:rPr>
        <w:t xml:space="preserve"> (не более 40 </w:t>
      </w:r>
      <w:r w:rsidRPr="00AC623E">
        <w:rPr>
          <w:sz w:val="28"/>
          <w:szCs w:val="28"/>
        </w:rPr>
        <w:t xml:space="preserve">календарных </w:t>
      </w:r>
      <w:r w:rsidRPr="0027186A">
        <w:rPr>
          <w:sz w:val="28"/>
          <w:szCs w:val="28"/>
        </w:rPr>
        <w:t>дней);</w:t>
      </w:r>
    </w:p>
    <w:p w14:paraId="71B897F5" w14:textId="77777777" w:rsidR="002851FA" w:rsidRPr="0027186A" w:rsidRDefault="002851FA" w:rsidP="00AE2CCE">
      <w:pPr>
        <w:spacing w:after="0" w:line="360" w:lineRule="auto"/>
        <w:ind w:firstLine="709"/>
        <w:rPr>
          <w:sz w:val="28"/>
          <w:szCs w:val="28"/>
        </w:rPr>
      </w:pPr>
      <w:r>
        <w:rPr>
          <w:sz w:val="28"/>
          <w:szCs w:val="28"/>
        </w:rPr>
        <w:t>Этап 4. Р</w:t>
      </w:r>
      <w:r w:rsidRPr="0027186A">
        <w:rPr>
          <w:sz w:val="28"/>
          <w:szCs w:val="28"/>
        </w:rPr>
        <w:t xml:space="preserve">ассмотрение заявок экспертным жюри Фонда (не более 20 </w:t>
      </w:r>
      <w:r w:rsidRPr="00AC623E">
        <w:rPr>
          <w:sz w:val="28"/>
          <w:szCs w:val="28"/>
        </w:rPr>
        <w:t xml:space="preserve">календарных </w:t>
      </w:r>
      <w:r w:rsidRPr="0027186A">
        <w:rPr>
          <w:sz w:val="28"/>
          <w:szCs w:val="28"/>
        </w:rPr>
        <w:t>дней);</w:t>
      </w:r>
    </w:p>
    <w:p w14:paraId="51AA773B" w14:textId="77777777" w:rsidR="002851FA" w:rsidRPr="0027186A" w:rsidRDefault="002851FA" w:rsidP="00AE2CCE">
      <w:pPr>
        <w:spacing w:after="0" w:line="360" w:lineRule="auto"/>
        <w:ind w:firstLine="709"/>
        <w:rPr>
          <w:sz w:val="28"/>
          <w:szCs w:val="28"/>
        </w:rPr>
      </w:pPr>
      <w:r>
        <w:rPr>
          <w:sz w:val="28"/>
          <w:szCs w:val="28"/>
        </w:rPr>
        <w:t>Этап 5. У</w:t>
      </w:r>
      <w:r w:rsidRPr="0027186A">
        <w:rPr>
          <w:sz w:val="28"/>
          <w:szCs w:val="28"/>
        </w:rPr>
        <w:t>тверждение экспертным советом Фонда результатов независимой заочной экспертизы</w:t>
      </w:r>
      <w:r>
        <w:rPr>
          <w:sz w:val="28"/>
          <w:szCs w:val="28"/>
        </w:rPr>
        <w:t xml:space="preserve"> заявок</w:t>
      </w:r>
      <w:r w:rsidRPr="0027186A">
        <w:rPr>
          <w:sz w:val="28"/>
          <w:szCs w:val="28"/>
        </w:rPr>
        <w:t xml:space="preserve"> и </w:t>
      </w:r>
      <w:r w:rsidRPr="00495EBD">
        <w:rPr>
          <w:sz w:val="28"/>
          <w:szCs w:val="28"/>
        </w:rPr>
        <w:t>результатов экспертизы эк</w:t>
      </w:r>
      <w:r>
        <w:rPr>
          <w:sz w:val="28"/>
          <w:szCs w:val="28"/>
        </w:rPr>
        <w:t>спертного жюри Фонда по заявкам</w:t>
      </w:r>
      <w:r w:rsidRPr="00495EBD">
        <w:rPr>
          <w:sz w:val="28"/>
          <w:szCs w:val="28"/>
        </w:rPr>
        <w:t xml:space="preserve"> </w:t>
      </w:r>
      <w:r w:rsidRPr="0027186A">
        <w:rPr>
          <w:sz w:val="28"/>
          <w:szCs w:val="28"/>
        </w:rPr>
        <w:t xml:space="preserve">(не более 10 </w:t>
      </w:r>
      <w:r w:rsidRPr="00AC623E">
        <w:rPr>
          <w:sz w:val="28"/>
          <w:szCs w:val="28"/>
        </w:rPr>
        <w:t xml:space="preserve">календарных </w:t>
      </w:r>
      <w:r w:rsidRPr="0027186A">
        <w:rPr>
          <w:sz w:val="28"/>
          <w:szCs w:val="28"/>
        </w:rPr>
        <w:t>дней);</w:t>
      </w:r>
    </w:p>
    <w:p w14:paraId="13ACFB90" w14:textId="77777777" w:rsidR="002851FA" w:rsidRPr="0027186A" w:rsidRDefault="002851FA" w:rsidP="00AE2CCE">
      <w:pPr>
        <w:spacing w:after="0" w:line="360" w:lineRule="auto"/>
        <w:ind w:firstLine="709"/>
        <w:rPr>
          <w:sz w:val="28"/>
          <w:szCs w:val="28"/>
        </w:rPr>
      </w:pPr>
      <w:r>
        <w:rPr>
          <w:sz w:val="28"/>
          <w:szCs w:val="28"/>
        </w:rPr>
        <w:t>Этап 6. Р</w:t>
      </w:r>
      <w:r w:rsidRPr="0027186A">
        <w:rPr>
          <w:sz w:val="28"/>
          <w:szCs w:val="28"/>
        </w:rPr>
        <w:t xml:space="preserve">ассмотрение заявок конкурсной комиссией Фонда (не более 10 </w:t>
      </w:r>
      <w:r w:rsidRPr="00AC623E">
        <w:rPr>
          <w:sz w:val="28"/>
          <w:szCs w:val="28"/>
        </w:rPr>
        <w:t xml:space="preserve">календарных </w:t>
      </w:r>
      <w:r w:rsidRPr="0027186A">
        <w:rPr>
          <w:sz w:val="28"/>
          <w:szCs w:val="28"/>
        </w:rPr>
        <w:t>дней);</w:t>
      </w:r>
    </w:p>
    <w:p w14:paraId="6E3B70B7" w14:textId="77777777" w:rsidR="002851FA" w:rsidRPr="0027186A" w:rsidRDefault="002851FA" w:rsidP="00AE2CCE">
      <w:pPr>
        <w:spacing w:after="0" w:line="360" w:lineRule="auto"/>
        <w:ind w:firstLine="709"/>
        <w:rPr>
          <w:sz w:val="28"/>
          <w:szCs w:val="28"/>
        </w:rPr>
      </w:pPr>
      <w:r>
        <w:rPr>
          <w:sz w:val="28"/>
          <w:szCs w:val="28"/>
        </w:rPr>
        <w:t>Этап 7. У</w:t>
      </w:r>
      <w:r w:rsidRPr="0027186A">
        <w:rPr>
          <w:sz w:val="28"/>
          <w:szCs w:val="28"/>
        </w:rPr>
        <w:t xml:space="preserve">тверждение итогов </w:t>
      </w:r>
      <w:r>
        <w:rPr>
          <w:sz w:val="28"/>
          <w:szCs w:val="28"/>
        </w:rPr>
        <w:t>К</w:t>
      </w:r>
      <w:r w:rsidRPr="0027186A">
        <w:rPr>
          <w:sz w:val="28"/>
          <w:szCs w:val="28"/>
        </w:rPr>
        <w:t xml:space="preserve">онкурса дирекцией Фонда (не более 10 </w:t>
      </w:r>
      <w:r w:rsidRPr="00AC623E">
        <w:rPr>
          <w:sz w:val="28"/>
          <w:szCs w:val="28"/>
        </w:rPr>
        <w:t xml:space="preserve">календарных </w:t>
      </w:r>
      <w:r w:rsidRPr="0027186A">
        <w:rPr>
          <w:sz w:val="28"/>
          <w:szCs w:val="28"/>
        </w:rPr>
        <w:t>дней).</w:t>
      </w:r>
    </w:p>
    <w:p w14:paraId="79601F87" w14:textId="77777777" w:rsidR="002851FA"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34" w:name="_Toc77255964"/>
      <w:r w:rsidRPr="001E2D13">
        <w:rPr>
          <w:b w:val="0"/>
        </w:rPr>
        <w:t xml:space="preserve">Рассмотрение заявок на участие в </w:t>
      </w:r>
      <w:r>
        <w:rPr>
          <w:b w:val="0"/>
        </w:rPr>
        <w:t>К</w:t>
      </w:r>
      <w:r w:rsidRPr="001E2D13">
        <w:rPr>
          <w:b w:val="0"/>
        </w:rPr>
        <w:t xml:space="preserve">онкурсе начинается после окончания срока приема заявок. </w:t>
      </w:r>
    </w:p>
    <w:p w14:paraId="77A67267" w14:textId="77777777" w:rsidR="002851FA" w:rsidRPr="001E2D13"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1E2D13">
        <w:rPr>
          <w:b w:val="0"/>
        </w:rPr>
        <w:t>Срок рассмотрения</w:t>
      </w:r>
      <w:r>
        <w:rPr>
          <w:b w:val="0"/>
        </w:rPr>
        <w:t xml:space="preserve"> заявок, включая Этапы 2-7 конкурсного отбора,</w:t>
      </w:r>
      <w:r w:rsidRPr="001E2D13">
        <w:rPr>
          <w:b w:val="0"/>
        </w:rPr>
        <w:t xml:space="preserve"> не может превышать 90 </w:t>
      </w:r>
      <w:r w:rsidRPr="00AC623E">
        <w:rPr>
          <w:b w:val="0"/>
        </w:rPr>
        <w:t xml:space="preserve">календарных </w:t>
      </w:r>
      <w:r w:rsidRPr="001E2D13">
        <w:rPr>
          <w:b w:val="0"/>
        </w:rPr>
        <w:t>дней с момента окончания срока приема заявок.</w:t>
      </w:r>
      <w:bookmarkEnd w:id="34"/>
    </w:p>
    <w:p w14:paraId="477FDD11" w14:textId="77777777" w:rsidR="002851FA" w:rsidRPr="00172DBA" w:rsidRDefault="002851FA" w:rsidP="00AE2CCE">
      <w:pPr>
        <w:pStyle w:val="afff0"/>
        <w:keepNext w:val="0"/>
        <w:pageBreakBefore w:val="0"/>
        <w:widowControl w:val="0"/>
        <w:numPr>
          <w:ilvl w:val="1"/>
          <w:numId w:val="22"/>
        </w:numPr>
        <w:spacing w:after="0" w:line="360" w:lineRule="auto"/>
        <w:ind w:left="0"/>
        <w:jc w:val="both"/>
        <w:outlineLvl w:val="9"/>
      </w:pPr>
      <w:bookmarkStart w:id="35" w:name="_Toc77255965"/>
      <w:r w:rsidRPr="00172DBA">
        <w:t>Этап 1. Объявление о начале приема заявок на участие в конкурсном отборе.</w:t>
      </w:r>
      <w:bookmarkEnd w:id="35"/>
    </w:p>
    <w:p w14:paraId="0F50B490"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36" w:name="_Toc77255967"/>
      <w:r w:rsidRPr="00AF4C6D">
        <w:rPr>
          <w:b w:val="0"/>
        </w:rPr>
        <w:t xml:space="preserve">Объявление о проведении конкурсного отбора и </w:t>
      </w:r>
      <w:r>
        <w:rPr>
          <w:b w:val="0"/>
        </w:rPr>
        <w:t>настоящее Положение</w:t>
      </w:r>
      <w:r w:rsidRPr="00AF4C6D">
        <w:rPr>
          <w:b w:val="0"/>
        </w:rPr>
        <w:t xml:space="preserve"> Фонд размещает на официальном сайте в сети Интернет по адресу </w:t>
      </w:r>
      <w:hyperlink r:id="rId14" w:history="1">
        <w:r w:rsidRPr="00AF4C6D">
          <w:rPr>
            <w:b w:val="0"/>
          </w:rPr>
          <w:t>www.fasie.ru</w:t>
        </w:r>
      </w:hyperlink>
      <w:r w:rsidRPr="00AF4C6D">
        <w:rPr>
          <w:b w:val="0"/>
        </w:rPr>
        <w:t>.</w:t>
      </w:r>
      <w:bookmarkEnd w:id="36"/>
    </w:p>
    <w:p w14:paraId="262BB48F"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37" w:name="_Toc77255966"/>
      <w:bookmarkStart w:id="38" w:name="_Toc77255968"/>
      <w:r w:rsidRPr="00AF4C6D">
        <w:rPr>
          <w:b w:val="0"/>
        </w:rPr>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7"/>
      <w:r w:rsidRPr="00AF4C6D">
        <w:rPr>
          <w:b w:val="0"/>
        </w:rPr>
        <w:t xml:space="preserve"> </w:t>
      </w:r>
    </w:p>
    <w:p w14:paraId="75BA86EC"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 xml:space="preserve">Оформление и подача заявок производится посредством АС Фонд-М путем заполнения </w:t>
      </w:r>
      <w:r>
        <w:rPr>
          <w:b w:val="0"/>
        </w:rPr>
        <w:t>в ней</w:t>
      </w:r>
      <w:r w:rsidRPr="00AF4C6D">
        <w:rPr>
          <w:b w:val="0"/>
        </w:rPr>
        <w:t xml:space="preserve"> форм и вложением электронных форм документов.</w:t>
      </w:r>
      <w:bookmarkEnd w:id="38"/>
    </w:p>
    <w:p w14:paraId="0FD6F5B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39" w:name="_Toc77255969"/>
      <w:r w:rsidRPr="00AF4C6D">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49C0E6B"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Сканировать документы необходимо целиком, а не постранично – один файл должен содержать один полный документ. </w:t>
      </w:r>
    </w:p>
    <w:p w14:paraId="31E20287"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Название файла должно совпадать с заголовком документа или давать ясное понимание назначения документа. </w:t>
      </w:r>
    </w:p>
    <w:p w14:paraId="4687BED9"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Заявки, поступившие на бумажном носителе, не рассматриваются и не возвращаются.</w:t>
      </w:r>
      <w:bookmarkEnd w:id="39"/>
    </w:p>
    <w:p w14:paraId="60B16173" w14:textId="77777777" w:rsidR="00A143E8" w:rsidRPr="00A143E8" w:rsidRDefault="00A143E8" w:rsidP="0033429F">
      <w:pPr>
        <w:pStyle w:val="afff0"/>
        <w:keepNext w:val="0"/>
        <w:pageBreakBefore w:val="0"/>
        <w:widowControl w:val="0"/>
        <w:numPr>
          <w:ilvl w:val="2"/>
          <w:numId w:val="22"/>
        </w:numPr>
        <w:spacing w:after="0" w:line="360" w:lineRule="auto"/>
        <w:jc w:val="both"/>
        <w:rPr>
          <w:b w:val="0"/>
        </w:rPr>
      </w:pPr>
      <w:bookmarkStart w:id="40" w:name="_Toc77849203"/>
      <w:bookmarkStart w:id="41" w:name="_Toc77874106"/>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5" w:history="1">
        <w:r w:rsidRPr="00AF4C6D">
          <w:rPr>
            <w:b w:val="0"/>
          </w:rPr>
          <w:t>www.fasie.ru</w:t>
        </w:r>
      </w:hyperlink>
      <w:r w:rsidRPr="00AF4C6D">
        <w:rPr>
          <w:b w:val="0"/>
        </w:rPr>
        <w:t>.</w:t>
      </w:r>
      <w:bookmarkEnd w:id="40"/>
      <w:bookmarkEnd w:id="41"/>
    </w:p>
    <w:p w14:paraId="0FF451B8" w14:textId="77777777" w:rsidR="002851FA" w:rsidRPr="00172DBA" w:rsidRDefault="002851FA" w:rsidP="00AE2CCE">
      <w:pPr>
        <w:pStyle w:val="afff0"/>
        <w:keepNext w:val="0"/>
        <w:pageBreakBefore w:val="0"/>
        <w:widowControl w:val="0"/>
        <w:numPr>
          <w:ilvl w:val="1"/>
          <w:numId w:val="22"/>
        </w:numPr>
        <w:spacing w:after="0" w:line="360" w:lineRule="auto"/>
        <w:ind w:left="0"/>
        <w:jc w:val="both"/>
        <w:outlineLvl w:val="9"/>
      </w:pPr>
      <w:bookmarkStart w:id="42" w:name="_Toc77255970"/>
      <w:r w:rsidRPr="00172DBA">
        <w:t>Этап 2. Проведение экспертизы заявок на соответствие формальным требованиям.</w:t>
      </w:r>
      <w:bookmarkEnd w:id="42"/>
    </w:p>
    <w:p w14:paraId="2AEFCAA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43" w:name="_Toc77255971"/>
      <w:r>
        <w:rPr>
          <w:b w:val="0"/>
        </w:rPr>
        <w:t>Фонд проводит экспертизу заявок на соответствие формальным требованиям.</w:t>
      </w:r>
    </w:p>
    <w:p w14:paraId="4C3D1A3D" w14:textId="6A43154B" w:rsidR="002851FA" w:rsidRPr="008D75B7"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 xml:space="preserve">Заявки, </w:t>
      </w:r>
      <w:r w:rsidRPr="008D75B7">
        <w:rPr>
          <w:b w:val="0"/>
        </w:rPr>
        <w:t xml:space="preserve">не соответствующие требованиям, установленным </w:t>
      </w:r>
      <w:r w:rsidRPr="00935DB0">
        <w:rPr>
          <w:b w:val="0"/>
        </w:rPr>
        <w:t>пунктами 3.1, 3.5 настоящего Положения</w:t>
      </w:r>
      <w:r w:rsidRPr="008D75B7">
        <w:rPr>
          <w:b w:val="0"/>
        </w:rPr>
        <w:t xml:space="preserve">, не содержащие обязательные документы согласно </w:t>
      </w:r>
      <w:r w:rsidRPr="00935DB0">
        <w:rPr>
          <w:b w:val="0"/>
        </w:rPr>
        <w:t>пункту 3.</w:t>
      </w:r>
      <w:r w:rsidR="0095620D">
        <w:rPr>
          <w:b w:val="0"/>
        </w:rPr>
        <w:t>2</w:t>
      </w:r>
      <w:r w:rsidRPr="00935DB0">
        <w:rPr>
          <w:b w:val="0"/>
        </w:rPr>
        <w:t xml:space="preserve"> настоящего Положения</w:t>
      </w:r>
      <w:r w:rsidRPr="008D75B7">
        <w:rPr>
          <w:b w:val="0"/>
        </w:rPr>
        <w:t xml:space="preserve">, снимаются с рассмотрения в </w:t>
      </w:r>
      <w:r w:rsidRPr="00F322A5">
        <w:rPr>
          <w:b w:val="0"/>
        </w:rPr>
        <w:t>К</w:t>
      </w:r>
      <w:r w:rsidRPr="00B32179">
        <w:rPr>
          <w:b w:val="0"/>
        </w:rPr>
        <w:t>онкурсе</w:t>
      </w:r>
      <w:r w:rsidRPr="008D75B7">
        <w:rPr>
          <w:b w:val="0"/>
        </w:rPr>
        <w:t>.</w:t>
      </w:r>
      <w:bookmarkEnd w:id="43"/>
    </w:p>
    <w:p w14:paraId="5F248640" w14:textId="77777777" w:rsidR="002851FA" w:rsidRDefault="002851FA" w:rsidP="00AE2CCE">
      <w:pPr>
        <w:pStyle w:val="afff0"/>
        <w:keepNext w:val="0"/>
        <w:pageBreakBefore w:val="0"/>
        <w:widowControl w:val="0"/>
        <w:spacing w:after="0" w:line="360" w:lineRule="auto"/>
        <w:ind w:firstLine="709"/>
        <w:jc w:val="both"/>
        <w:outlineLvl w:val="9"/>
        <w:rPr>
          <w:b w:val="0"/>
        </w:rPr>
      </w:pPr>
      <w:bookmarkStart w:id="44" w:name="_Toc77255972"/>
      <w:r w:rsidRPr="00F322A5">
        <w:rPr>
          <w:b w:val="0"/>
        </w:rPr>
        <w:t>Остальные заявки направляются</w:t>
      </w:r>
      <w:r w:rsidRPr="00172DBA">
        <w:rPr>
          <w:b w:val="0"/>
        </w:rPr>
        <w:t xml:space="preserve"> на независимую заочную экспертизу</w:t>
      </w:r>
      <w:r>
        <w:rPr>
          <w:b w:val="0"/>
        </w:rPr>
        <w:t xml:space="preserve"> заявок</w:t>
      </w:r>
      <w:r w:rsidRPr="00172DBA">
        <w:rPr>
          <w:b w:val="0"/>
        </w:rPr>
        <w:t>.</w:t>
      </w:r>
      <w:bookmarkEnd w:id="44"/>
    </w:p>
    <w:p w14:paraId="173F3B44" w14:textId="77777777" w:rsidR="002851FA" w:rsidRPr="00172DBA" w:rsidRDefault="002851FA" w:rsidP="00AE2CCE">
      <w:pPr>
        <w:pStyle w:val="afff0"/>
        <w:keepNext w:val="0"/>
        <w:pageBreakBefore w:val="0"/>
        <w:widowControl w:val="0"/>
        <w:numPr>
          <w:ilvl w:val="2"/>
          <w:numId w:val="22"/>
        </w:numPr>
        <w:spacing w:after="0" w:line="360" w:lineRule="auto"/>
        <w:jc w:val="both"/>
        <w:outlineLvl w:val="9"/>
        <w:rPr>
          <w:b w:val="0"/>
        </w:rPr>
      </w:pPr>
      <w:bookmarkStart w:id="45" w:name="_Toc77255973"/>
      <w:r w:rsidRPr="00172DBA">
        <w:rPr>
          <w:b w:val="0"/>
        </w:rPr>
        <w:t xml:space="preserve">Срок проведения экспертизы заявок на соответствие формальным требованиям составляет не более 20 </w:t>
      </w:r>
      <w:r w:rsidRPr="006A6758">
        <w:rPr>
          <w:b w:val="0"/>
        </w:rPr>
        <w:t xml:space="preserve">календарных </w:t>
      </w:r>
      <w:r w:rsidRPr="00172DBA">
        <w:rPr>
          <w:b w:val="0"/>
        </w:rPr>
        <w:t xml:space="preserve">дней со дня окончания </w:t>
      </w:r>
      <w:r>
        <w:rPr>
          <w:b w:val="0"/>
        </w:rPr>
        <w:t>Этапа 1 конкурсного отбора</w:t>
      </w:r>
      <w:r w:rsidRPr="00172DBA">
        <w:rPr>
          <w:b w:val="0"/>
        </w:rPr>
        <w:t>.</w:t>
      </w:r>
      <w:bookmarkEnd w:id="45"/>
    </w:p>
    <w:p w14:paraId="6FD15666" w14:textId="77777777" w:rsidR="002851FA" w:rsidRPr="004868F4" w:rsidRDefault="002851FA" w:rsidP="00AE2CCE">
      <w:pPr>
        <w:pStyle w:val="afff0"/>
        <w:keepNext w:val="0"/>
        <w:pageBreakBefore w:val="0"/>
        <w:widowControl w:val="0"/>
        <w:numPr>
          <w:ilvl w:val="1"/>
          <w:numId w:val="22"/>
        </w:numPr>
        <w:spacing w:after="0" w:line="360" w:lineRule="auto"/>
        <w:ind w:left="0"/>
        <w:jc w:val="both"/>
        <w:outlineLvl w:val="9"/>
      </w:pPr>
      <w:bookmarkStart w:id="46" w:name="_Toc77255974"/>
      <w:r w:rsidRPr="004868F4">
        <w:t>Этап 3. Проведение экспертами</w:t>
      </w:r>
      <w:r w:rsidR="00185A98">
        <w:t>, отобранными Фондом,</w:t>
      </w:r>
      <w:r>
        <w:t xml:space="preserve"> </w:t>
      </w:r>
      <w:r w:rsidRPr="004868F4">
        <w:t>независимой заочной экспертизы заявок, в том числе на соответствие критериям конкурсного отбора</w:t>
      </w:r>
      <w:r w:rsidR="00624876">
        <w:t xml:space="preserve"> </w:t>
      </w:r>
      <w:r w:rsidR="00624876" w:rsidRPr="00F17988">
        <w:t>(критериям оценки заявок и их значимости), указанным в Приложении № 4 к настоящему Положению</w:t>
      </w:r>
      <w:r w:rsidRPr="004868F4">
        <w:t>.</w:t>
      </w:r>
      <w:bookmarkEnd w:id="46"/>
    </w:p>
    <w:p w14:paraId="4CEC77D2"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47" w:name="_Toc77255984"/>
      <w:bookmarkStart w:id="48" w:name="_Toc77255983"/>
      <w:bookmarkStart w:id="49" w:name="_Toc77255975"/>
      <w:bookmarkStart w:id="50"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47"/>
      <w:r w:rsidRPr="00AF4C6D">
        <w:rPr>
          <w:b w:val="0"/>
        </w:rPr>
        <w:t xml:space="preserve"> </w:t>
      </w:r>
    </w:p>
    <w:p w14:paraId="26BD9B5E" w14:textId="1DD3ED99"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51" w:name="_Toc77255986"/>
      <w:bookmarkEnd w:id="48"/>
    </w:p>
    <w:p w14:paraId="52FE2416" w14:textId="77777777" w:rsidR="002851FA" w:rsidRDefault="002851FA" w:rsidP="00AE2CCE">
      <w:pPr>
        <w:pStyle w:val="afff0"/>
        <w:keepNext w:val="0"/>
        <w:pageBreakBefore w:val="0"/>
        <w:widowControl w:val="0"/>
        <w:spacing w:after="0" w:line="360" w:lineRule="auto"/>
        <w:ind w:firstLine="709"/>
        <w:jc w:val="both"/>
        <w:outlineLvl w:val="9"/>
        <w:rPr>
          <w:b w:val="0"/>
        </w:rPr>
      </w:pPr>
      <w:r>
        <w:rPr>
          <w:b w:val="0"/>
        </w:rPr>
        <w:t>При проведении независимой заочной экспертизы взаимодействие экспертов с заявителями запрещено.</w:t>
      </w:r>
    </w:p>
    <w:p w14:paraId="7ABB5002"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sidR="00624876">
        <w:rPr>
          <w:b w:val="0"/>
        </w:rPr>
        <w:t xml:space="preserve">отобранное Фондом (т.е. </w:t>
      </w:r>
      <w:r w:rsidRPr="007344B9">
        <w:rPr>
          <w:b w:val="0"/>
        </w:rPr>
        <w:t>зарегистрированное в базе экспертов в АС Фонд-М</w:t>
      </w:r>
      <w:r w:rsidR="00624876">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p>
    <w:p w14:paraId="7EF94BC4"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51"/>
    </w:p>
    <w:p w14:paraId="3CDCA5E6"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r>
        <w:rPr>
          <w:b w:val="0"/>
        </w:rPr>
        <w:t>Экспертами в отношении заявителя</w:t>
      </w:r>
      <w:r w:rsidRPr="001D41D9">
        <w:rPr>
          <w:b w:val="0"/>
        </w:rPr>
        <w:t xml:space="preserve"> не могут быть:</w:t>
      </w:r>
    </w:p>
    <w:p w14:paraId="77D54098" w14:textId="77777777" w:rsidR="002851FA" w:rsidRPr="00614CBD" w:rsidRDefault="002851FA" w:rsidP="00AE2CCE">
      <w:pPr>
        <w:pStyle w:val="af1"/>
        <w:numPr>
          <w:ilvl w:val="3"/>
          <w:numId w:val="30"/>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4B1BF177" w14:textId="77777777" w:rsidR="002851FA" w:rsidRPr="00614CBD" w:rsidRDefault="002851FA" w:rsidP="00AE2CCE">
      <w:pPr>
        <w:pStyle w:val="af1"/>
        <w:numPr>
          <w:ilvl w:val="3"/>
          <w:numId w:val="30"/>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0A0B51F4" w14:textId="77777777" w:rsidR="002851FA" w:rsidRPr="003646E4" w:rsidRDefault="002851FA" w:rsidP="00AE2CCE">
      <w:pPr>
        <w:pStyle w:val="af1"/>
        <w:numPr>
          <w:ilvl w:val="3"/>
          <w:numId w:val="30"/>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w:t>
      </w:r>
      <w:r>
        <w:rPr>
          <w:sz w:val="28"/>
          <w:szCs w:val="28"/>
        </w:rPr>
        <w:t>сокотехнологичных направлений).</w:t>
      </w:r>
    </w:p>
    <w:p w14:paraId="6F53AA72"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52" w:name="_Toc77255987"/>
      <w:bookmarkStart w:id="53" w:name="_Toc77255989"/>
      <w:bookmarkEnd w:id="49"/>
      <w:bookmarkEnd w:id="50"/>
      <w:r>
        <w:rPr>
          <w:b w:val="0"/>
        </w:rPr>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52"/>
    </w:p>
    <w:p w14:paraId="77BEC914" w14:textId="77777777" w:rsidR="002851FA" w:rsidRPr="00D475ED" w:rsidRDefault="002851FA" w:rsidP="00AE2CCE">
      <w:pPr>
        <w:pStyle w:val="afff0"/>
        <w:keepNext w:val="0"/>
        <w:pageBreakBefore w:val="0"/>
        <w:widowControl w:val="0"/>
        <w:numPr>
          <w:ilvl w:val="2"/>
          <w:numId w:val="22"/>
        </w:numPr>
        <w:spacing w:after="0" w:line="360" w:lineRule="auto"/>
        <w:jc w:val="both"/>
        <w:outlineLvl w:val="9"/>
        <w:rPr>
          <w:b w:val="0"/>
        </w:rPr>
      </w:pPr>
      <w:r w:rsidRPr="00D475ED">
        <w:rPr>
          <w:b w:val="0"/>
        </w:rPr>
        <w:t xml:space="preserve">Результат оценки заявки оформляется в виде экспертного заключения. </w:t>
      </w:r>
    </w:p>
    <w:p w14:paraId="6D34F33B"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 xml:space="preserve">заключения в АС Фонд-М. </w:t>
      </w:r>
    </w:p>
    <w:p w14:paraId="23641F16"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По итогам независимой заочной экспертизы</w:t>
      </w:r>
      <w:r>
        <w:rPr>
          <w:b w:val="0"/>
        </w:rPr>
        <w:t xml:space="preserve"> заявок</w:t>
      </w:r>
      <w:r w:rsidRPr="00AF4C6D">
        <w:rPr>
          <w:b w:val="0"/>
        </w:rPr>
        <w:t xml:space="preserve"> формируется рейтинг заявок:</w:t>
      </w:r>
      <w:bookmarkEnd w:id="53"/>
    </w:p>
    <w:p w14:paraId="5309642F" w14:textId="77777777" w:rsidR="002851FA" w:rsidRPr="00614CBD" w:rsidRDefault="002851FA" w:rsidP="00AE2CCE">
      <w:pPr>
        <w:pStyle w:val="af1"/>
        <w:numPr>
          <w:ilvl w:val="3"/>
          <w:numId w:val="27"/>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2A554D12" w14:textId="77777777" w:rsidR="002851FA" w:rsidRPr="00614CBD" w:rsidRDefault="002851FA" w:rsidP="00AE2CCE">
      <w:pPr>
        <w:pStyle w:val="af1"/>
        <w:numPr>
          <w:ilvl w:val="3"/>
          <w:numId w:val="27"/>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257A77E5"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54" w:name="_Toc77255991"/>
      <w:r w:rsidRPr="007C082F">
        <w:rPr>
          <w:b w:val="0"/>
        </w:rPr>
        <w:t>Результаты независимой заочной экспертизы</w:t>
      </w:r>
      <w:r>
        <w:rPr>
          <w:b w:val="0"/>
        </w:rPr>
        <w:t xml:space="preserve"> заявок</w:t>
      </w:r>
      <w:r w:rsidRPr="007C082F">
        <w:rPr>
          <w:b w:val="0"/>
        </w:rPr>
        <w:t xml:space="preserve"> передаются на рассмотрение экспертному жюри Фонда.</w:t>
      </w:r>
      <w:bookmarkEnd w:id="54"/>
    </w:p>
    <w:p w14:paraId="66564330"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55" w:name="_Toc77255988"/>
      <w:bookmarkStart w:id="56"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55"/>
    </w:p>
    <w:p w14:paraId="165C6EB8"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r w:rsidRPr="007C082F">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6"/>
    </w:p>
    <w:p w14:paraId="731039FE"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некоммерческой организацией Фонд развития Центра разработки и комм</w:t>
      </w:r>
      <w:r>
        <w:rPr>
          <w:sz w:val="28"/>
          <w:szCs w:val="28"/>
        </w:rPr>
        <w:t>ерциализации новых технологий (Ф</w:t>
      </w:r>
      <w:r w:rsidRPr="00614CBD">
        <w:rPr>
          <w:sz w:val="28"/>
          <w:szCs w:val="28"/>
        </w:rPr>
        <w:t xml:space="preserve">ондом </w:t>
      </w:r>
      <w:r>
        <w:rPr>
          <w:sz w:val="28"/>
          <w:szCs w:val="28"/>
        </w:rPr>
        <w:t>«</w:t>
      </w:r>
      <w:r w:rsidRPr="00614CBD">
        <w:rPr>
          <w:sz w:val="28"/>
          <w:szCs w:val="28"/>
        </w:rPr>
        <w:t>Сколково</w:t>
      </w:r>
      <w:r>
        <w:rPr>
          <w:sz w:val="28"/>
          <w:szCs w:val="28"/>
        </w:rPr>
        <w:t>»);</w:t>
      </w:r>
    </w:p>
    <w:p w14:paraId="508DCB78"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АНО «Платформа Национальн</w:t>
      </w:r>
      <w:r>
        <w:rPr>
          <w:sz w:val="28"/>
          <w:szCs w:val="28"/>
        </w:rPr>
        <w:t>ой технологической инициативы»;</w:t>
      </w:r>
    </w:p>
    <w:p w14:paraId="6AC3A0B8"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Фондом инфраструктур</w:t>
      </w:r>
      <w:r>
        <w:rPr>
          <w:sz w:val="28"/>
          <w:szCs w:val="28"/>
        </w:rPr>
        <w:t>ных и образовательных программ;</w:t>
      </w:r>
    </w:p>
    <w:p w14:paraId="6DF9A2C9"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АО «Российская венчурная компания»</w:t>
      </w:r>
      <w:r>
        <w:rPr>
          <w:sz w:val="28"/>
          <w:szCs w:val="28"/>
        </w:rPr>
        <w:t>;</w:t>
      </w:r>
    </w:p>
    <w:p w14:paraId="1CE6E119"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0563B18"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bookmarkStart w:id="57" w:name="_Toc77255993"/>
      <w:r w:rsidRPr="007C082F">
        <w:rPr>
          <w:b w:val="0"/>
        </w:rPr>
        <w:t>Указанная информация подлежит рассмотрению в рамках независимой заочной экспертизы</w:t>
      </w:r>
      <w:r>
        <w:rPr>
          <w:b w:val="0"/>
        </w:rPr>
        <w:t xml:space="preserve"> заявок</w:t>
      </w:r>
      <w:r w:rsidRPr="007C082F">
        <w:rPr>
          <w:b w:val="0"/>
        </w:rPr>
        <w:t>.</w:t>
      </w:r>
      <w:bookmarkEnd w:id="57"/>
    </w:p>
    <w:p w14:paraId="6725FEB4"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bookmarkStart w:id="58" w:name="_Toc77255994"/>
      <w:r w:rsidRPr="007C082F">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w:t>
      </w:r>
      <w:r>
        <w:rPr>
          <w:b w:val="0"/>
        </w:rPr>
        <w:t xml:space="preserve">№ </w:t>
      </w:r>
      <w:r w:rsidRPr="007C082F">
        <w:rPr>
          <w:b w:val="0"/>
        </w:rPr>
        <w:t>6 к настоящему Положению.</w:t>
      </w:r>
      <w:bookmarkEnd w:id="58"/>
    </w:p>
    <w:p w14:paraId="37A92A5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59" w:name="_Toc77255995"/>
      <w:r w:rsidRPr="007C082F">
        <w:rPr>
          <w:b w:val="0"/>
        </w:rPr>
        <w:t xml:space="preserve">Фонд вправе проводить </w:t>
      </w:r>
      <w:r>
        <w:rPr>
          <w:b w:val="0"/>
        </w:rPr>
        <w:t xml:space="preserve">в процессе конкурсного отбора </w:t>
      </w:r>
      <w:r w:rsidRPr="007C082F">
        <w:rPr>
          <w:b w:val="0"/>
        </w:rPr>
        <w:t xml:space="preserve">выборочный выездной мониторинг заявителей для удостоверения соответствия фактических данных материалам заявки. </w:t>
      </w:r>
    </w:p>
    <w:p w14:paraId="6FC9209E"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59"/>
    </w:p>
    <w:p w14:paraId="11F53A46"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60" w:name="_Toc77255996"/>
      <w:r w:rsidRPr="007C082F">
        <w:rPr>
          <w:b w:val="0"/>
        </w:rPr>
        <w:t>Выборочный выездной мониторинг проводится в отношении организаций</w:t>
      </w:r>
      <w:r>
        <w:rPr>
          <w:b w:val="0"/>
        </w:rPr>
        <w:t>,</w:t>
      </w:r>
      <w:r w:rsidRPr="007C082F">
        <w:rPr>
          <w:b w:val="0"/>
        </w:rPr>
        <w:t xml:space="preserve"> ранее не являвши</w:t>
      </w:r>
      <w:r>
        <w:rPr>
          <w:b w:val="0"/>
        </w:rPr>
        <w:t>х</w:t>
      </w:r>
      <w:r w:rsidRPr="007C082F">
        <w:rPr>
          <w:b w:val="0"/>
        </w:rPr>
        <w:t>ся грантополучателями Фонда, а также в следующих отдельных случаях:</w:t>
      </w:r>
      <w:bookmarkEnd w:id="60"/>
    </w:p>
    <w:p w14:paraId="07C94010"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Pr>
          <w:sz w:val="28"/>
          <w:szCs w:val="28"/>
        </w:rPr>
        <w:t>на получение гранта</w:t>
      </w:r>
      <w:r w:rsidRPr="00614CBD">
        <w:rPr>
          <w:sz w:val="28"/>
          <w:szCs w:val="28"/>
        </w:rPr>
        <w:t xml:space="preserve">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4EAB54DE"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компания ранее имела заключенный с Фондом договор (соглашение)</w:t>
      </w:r>
      <w:r>
        <w:rPr>
          <w:sz w:val="28"/>
          <w:szCs w:val="28"/>
        </w:rPr>
        <w:t xml:space="preserve"> на получение гранта</w:t>
      </w:r>
      <w:r w:rsidRPr="00614CBD">
        <w:rPr>
          <w:sz w:val="28"/>
          <w:szCs w:val="28"/>
        </w:rPr>
        <w:t xml:space="preserve">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1DE3A530"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в иных случаях по решению дирекции Фонда.</w:t>
      </w:r>
    </w:p>
    <w:p w14:paraId="4144E26D"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61" w:name="_Toc77255997"/>
      <w:r w:rsidRPr="007C082F">
        <w:rPr>
          <w:b w:val="0"/>
        </w:rPr>
        <w:t>Результаты выездного мониторинга в виде отчетов выносятся на рассмотрение экспертного жюри Фонда.</w:t>
      </w:r>
      <w:bookmarkEnd w:id="61"/>
    </w:p>
    <w:p w14:paraId="0AAF4E16" w14:textId="77777777" w:rsidR="002851FA" w:rsidRPr="00BB3EDA" w:rsidRDefault="002851FA" w:rsidP="00AE2CCE">
      <w:pPr>
        <w:pStyle w:val="afff0"/>
        <w:keepNext w:val="0"/>
        <w:pageBreakBefore w:val="0"/>
        <w:widowControl w:val="0"/>
        <w:numPr>
          <w:ilvl w:val="1"/>
          <w:numId w:val="22"/>
        </w:numPr>
        <w:spacing w:after="0" w:line="360" w:lineRule="auto"/>
        <w:ind w:left="0"/>
        <w:jc w:val="both"/>
        <w:outlineLvl w:val="9"/>
      </w:pPr>
      <w:bookmarkStart w:id="62" w:name="_Toc77255998"/>
      <w:r w:rsidRPr="00BB3EDA">
        <w:t>Этап 4. Рассмотрение заявок экспертным жюри Фонда.</w:t>
      </w:r>
      <w:bookmarkEnd w:id="62"/>
    </w:p>
    <w:p w14:paraId="02535758"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3" w:name="_Toc77255999"/>
      <w:r w:rsidRPr="001D41D9">
        <w:rPr>
          <w:b w:val="0"/>
        </w:rPr>
        <w:t>Рекомендованные к рассмотрению по результатам независимой заочной экспертизы заявки</w:t>
      </w:r>
      <w:r>
        <w:rPr>
          <w:b w:val="0"/>
        </w:rPr>
        <w:t xml:space="preserve"> </w:t>
      </w:r>
      <w:r w:rsidRPr="001D41D9">
        <w:rPr>
          <w:b w:val="0"/>
        </w:rPr>
        <w:t>рассматриваются экспертным жюри</w:t>
      </w:r>
      <w:r>
        <w:rPr>
          <w:b w:val="0"/>
        </w:rPr>
        <w:t xml:space="preserve"> Фонда</w:t>
      </w:r>
      <w:r w:rsidRPr="001D41D9">
        <w:rPr>
          <w:b w:val="0"/>
        </w:rPr>
        <w:t>.</w:t>
      </w:r>
      <w:bookmarkEnd w:id="63"/>
      <w:r w:rsidRPr="001D41D9">
        <w:rPr>
          <w:b w:val="0"/>
        </w:rPr>
        <w:t xml:space="preserve"> </w:t>
      </w:r>
    </w:p>
    <w:p w14:paraId="524A8B08"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4" w:name="_Toc77256000"/>
      <w:r w:rsidRPr="001D41D9">
        <w:rPr>
          <w:b w:val="0"/>
        </w:rPr>
        <w:t>В состав экспертного жюри</w:t>
      </w:r>
      <w:r>
        <w:rPr>
          <w:b w:val="0"/>
        </w:rPr>
        <w:t xml:space="preserve"> Фонда</w:t>
      </w:r>
      <w:r w:rsidRPr="001D41D9">
        <w:rPr>
          <w:b w:val="0"/>
        </w:rPr>
        <w:t xml:space="preserve">, согласованный с Министерством экономического развития Российской Федерации и утвержденный приказом </w:t>
      </w:r>
      <w:r>
        <w:rPr>
          <w:b w:val="0"/>
        </w:rPr>
        <w:t>генерального директора</w:t>
      </w:r>
      <w:r w:rsidRPr="001D41D9">
        <w:rPr>
          <w:b w:val="0"/>
        </w:rPr>
        <w:t xml:space="preserve"> Фонда, могут входить</w:t>
      </w:r>
      <w:r>
        <w:rPr>
          <w:b w:val="0"/>
        </w:rPr>
        <w:t>:</w:t>
      </w:r>
    </w:p>
    <w:p w14:paraId="10C4975D"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сотруд</w:t>
      </w:r>
      <w:r>
        <w:rPr>
          <w:b w:val="0"/>
        </w:rPr>
        <w:t>ники Фонда;</w:t>
      </w:r>
    </w:p>
    <w:p w14:paraId="60EF9304"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Pr>
          <w:b w:val="0"/>
        </w:rPr>
        <w:t xml:space="preserve">эксперты и </w:t>
      </w:r>
      <w:r w:rsidRPr="001D41D9">
        <w:rPr>
          <w:b w:val="0"/>
        </w:rPr>
        <w:t>представ</w:t>
      </w:r>
      <w:r>
        <w:rPr>
          <w:b w:val="0"/>
        </w:rPr>
        <w:t>ители экспертного совета Фонда;</w:t>
      </w:r>
    </w:p>
    <w:p w14:paraId="61E7DE30"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Министерства экономическог</w:t>
      </w:r>
      <w:r>
        <w:rPr>
          <w:b w:val="0"/>
        </w:rPr>
        <w:t>о развития Российской Федерации;</w:t>
      </w:r>
    </w:p>
    <w:p w14:paraId="1743BA32"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Pr>
          <w:b w:val="0"/>
        </w:rPr>
        <w:t>й;</w:t>
      </w:r>
    </w:p>
    <w:p w14:paraId="1C4AD314"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Pr>
          <w:b w:val="0"/>
        </w:rPr>
        <w:t>гиях искусственного интеллекта;</w:t>
      </w:r>
    </w:p>
    <w:p w14:paraId="7D90619B"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образовательных организаций высшего обр</w:t>
      </w:r>
      <w:r>
        <w:rPr>
          <w:b w:val="0"/>
        </w:rPr>
        <w:t>азования и научных организаций;</w:t>
      </w:r>
    </w:p>
    <w:p w14:paraId="26FD721E"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институтов развития, осуществляющих государственную поддержку разработки или</w:t>
      </w:r>
      <w:r>
        <w:rPr>
          <w:b w:val="0"/>
        </w:rPr>
        <w:t xml:space="preserve"> внедрения цифровых технологий;</w:t>
      </w:r>
    </w:p>
    <w:p w14:paraId="640FB7A5"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представители центра компетенций по </w:t>
      </w:r>
      <w:r>
        <w:rPr>
          <w:b w:val="0"/>
        </w:rPr>
        <w:t>мероприятиям</w:t>
      </w:r>
      <w:r w:rsidRPr="001D41D9">
        <w:rPr>
          <w:b w:val="0"/>
        </w:rPr>
        <w:t xml:space="preserve"> </w:t>
      </w:r>
      <w:r>
        <w:rPr>
          <w:b w:val="0"/>
        </w:rPr>
        <w:t>Федерального проекта;</w:t>
      </w:r>
    </w:p>
    <w:p w14:paraId="4A053179"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автономной некоммерческой организации «Цифровая экономика»</w:t>
      </w:r>
      <w:r>
        <w:rPr>
          <w:b w:val="0"/>
        </w:rPr>
        <w:t>;</w:t>
      </w:r>
    </w:p>
    <w:p w14:paraId="4447C473"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специалисты в соответствующих областях науки и техники, </w:t>
      </w:r>
    </w:p>
    <w:p w14:paraId="10485349" w14:textId="77777777" w:rsidR="002851FA" w:rsidRPr="001D41D9"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64"/>
    </w:p>
    <w:p w14:paraId="41AFD363"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5" w:name="_Toc77256002"/>
      <w:r w:rsidRPr="001D41D9">
        <w:rPr>
          <w:b w:val="0"/>
        </w:rPr>
        <w:t>Экспертное жюри</w:t>
      </w:r>
      <w:r>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Pr>
          <w:b w:val="0"/>
        </w:rPr>
        <w:t xml:space="preserve"> Фонда</w:t>
      </w:r>
      <w:r w:rsidRPr="001D41D9">
        <w:rPr>
          <w:b w:val="0"/>
        </w:rPr>
        <w:t xml:space="preserve"> (а в случае его отсутствия – заместитель председателя экспертного жюри</w:t>
      </w:r>
      <w:r>
        <w:rPr>
          <w:b w:val="0"/>
        </w:rPr>
        <w:t xml:space="preserve"> Фонда</w:t>
      </w:r>
      <w:r w:rsidRPr="001D41D9">
        <w:rPr>
          <w:b w:val="0"/>
        </w:rPr>
        <w:t>), а также не менее половины от общего числа членов экспертного жюри</w:t>
      </w:r>
      <w:r>
        <w:rPr>
          <w:b w:val="0"/>
        </w:rPr>
        <w:t xml:space="preserve"> Фонда</w:t>
      </w:r>
      <w:r w:rsidRPr="001D41D9">
        <w:rPr>
          <w:b w:val="0"/>
        </w:rPr>
        <w:t xml:space="preserve">. </w:t>
      </w:r>
    </w:p>
    <w:p w14:paraId="114D5BD4"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1D41D9">
        <w:rPr>
          <w:b w:val="0"/>
        </w:rPr>
        <w:t xml:space="preserve">Члены экспертного жюри </w:t>
      </w:r>
      <w:r>
        <w:rPr>
          <w:b w:val="0"/>
        </w:rPr>
        <w:t>Фонда</w:t>
      </w:r>
      <w:r w:rsidRPr="001D41D9">
        <w:rPr>
          <w:b w:val="0"/>
        </w:rPr>
        <w:t xml:space="preserve"> могут</w:t>
      </w:r>
      <w:r>
        <w:rPr>
          <w:b w:val="0"/>
        </w:rPr>
        <w:t xml:space="preserve"> </w:t>
      </w:r>
      <w:r w:rsidRPr="001D41D9">
        <w:rPr>
          <w:b w:val="0"/>
        </w:rPr>
        <w:t xml:space="preserve">принимать участие в работе заседания через сеть </w:t>
      </w:r>
      <w:r>
        <w:rPr>
          <w:b w:val="0"/>
        </w:rPr>
        <w:t>И</w:t>
      </w:r>
      <w:r w:rsidRPr="001D41D9">
        <w:rPr>
          <w:b w:val="0"/>
        </w:rPr>
        <w:t xml:space="preserve">нтернет с использованием видео и аудиосвязи. </w:t>
      </w:r>
    </w:p>
    <w:p w14:paraId="5FC885D7"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r w:rsidRPr="001D41D9">
        <w:rPr>
          <w:b w:val="0"/>
        </w:rPr>
        <w:t xml:space="preserve">Принятие решения членами экспертного жюри </w:t>
      </w:r>
      <w:r>
        <w:rPr>
          <w:b w:val="0"/>
        </w:rPr>
        <w:t>Фонда</w:t>
      </w:r>
      <w:r w:rsidRPr="001D41D9">
        <w:rPr>
          <w:b w:val="0"/>
        </w:rPr>
        <w:t xml:space="preserve"> путем делегирования ими своих полномочий иным лицам не допускается.</w:t>
      </w:r>
      <w:bookmarkEnd w:id="65"/>
    </w:p>
    <w:p w14:paraId="2AC3814B"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6" w:name="_Toc77256003"/>
      <w:r w:rsidRPr="001D41D9">
        <w:rPr>
          <w:b w:val="0"/>
        </w:rPr>
        <w:t xml:space="preserve">Экспертное жюри </w:t>
      </w:r>
      <w:r>
        <w:rPr>
          <w:b w:val="0"/>
        </w:rPr>
        <w:t>Фонда</w:t>
      </w:r>
      <w:r w:rsidRPr="001D41D9">
        <w:rPr>
          <w:b w:val="0"/>
        </w:rPr>
        <w:t xml:space="preserve"> с учетом результатов независимой заочной экспертизы</w:t>
      </w:r>
      <w:r>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Pr>
          <w:b w:val="0"/>
        </w:rPr>
        <w:t>ому подобное</w:t>
      </w:r>
      <w:r w:rsidRPr="001D41D9">
        <w:rPr>
          <w:b w:val="0"/>
        </w:rPr>
        <w:t xml:space="preserve">) формирует рекомендации по подведению итогов </w:t>
      </w:r>
      <w:r>
        <w:rPr>
          <w:b w:val="0"/>
        </w:rPr>
        <w:t>К</w:t>
      </w:r>
      <w:r w:rsidRPr="001D41D9">
        <w:rPr>
          <w:b w:val="0"/>
        </w:rPr>
        <w:t>онкурса.</w:t>
      </w:r>
      <w:bookmarkEnd w:id="66"/>
    </w:p>
    <w:p w14:paraId="2943DB36"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7" w:name="_Toc77256004"/>
      <w:r w:rsidRPr="001D41D9">
        <w:rPr>
          <w:b w:val="0"/>
        </w:rPr>
        <w:t xml:space="preserve">Рекомендации </w:t>
      </w:r>
      <w:r>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Pr>
          <w:b w:val="0"/>
        </w:rPr>
        <w:t xml:space="preserve">технологических </w:t>
      </w:r>
      <w:r w:rsidRPr="001D41D9">
        <w:rPr>
          <w:b w:val="0"/>
        </w:rPr>
        <w:t>проектов</w:t>
      </w:r>
      <w:r>
        <w:rPr>
          <w:b w:val="0"/>
        </w:rPr>
        <w:t>,</w:t>
      </w:r>
      <w:r w:rsidRPr="001D41D9">
        <w:rPr>
          <w:b w:val="0"/>
        </w:rPr>
        <w:t xml:space="preserve"> принимаются большинством голосов от числа присутствующих на заседаниях членов экспертного жюри </w:t>
      </w:r>
      <w:r>
        <w:rPr>
          <w:b w:val="0"/>
        </w:rPr>
        <w:t>Фонда</w:t>
      </w:r>
      <w:r w:rsidRPr="001D41D9">
        <w:rPr>
          <w:b w:val="0"/>
        </w:rPr>
        <w:t xml:space="preserve"> путем простого голосования.</w:t>
      </w:r>
      <w:bookmarkEnd w:id="67"/>
    </w:p>
    <w:p w14:paraId="2B3D6C9A"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8" w:name="_Toc77256005"/>
      <w:r w:rsidRPr="001D41D9">
        <w:rPr>
          <w:b w:val="0"/>
        </w:rPr>
        <w:t xml:space="preserve">Каждый член экспертного жюри </w:t>
      </w:r>
      <w:r>
        <w:rPr>
          <w:b w:val="0"/>
        </w:rPr>
        <w:t>Фонда</w:t>
      </w:r>
      <w:r w:rsidRPr="001D41D9">
        <w:rPr>
          <w:b w:val="0"/>
        </w:rPr>
        <w:t xml:space="preserve"> имеет один голос. </w:t>
      </w:r>
    </w:p>
    <w:p w14:paraId="6E7C1C72" w14:textId="77777777" w:rsidR="002851FA" w:rsidRPr="00F43416" w:rsidRDefault="002851FA" w:rsidP="00AE2CCE">
      <w:pPr>
        <w:pStyle w:val="afff0"/>
        <w:keepNext w:val="0"/>
        <w:pageBreakBefore w:val="0"/>
        <w:widowControl w:val="0"/>
        <w:spacing w:after="0" w:line="360" w:lineRule="auto"/>
        <w:ind w:firstLine="709"/>
        <w:jc w:val="both"/>
        <w:outlineLvl w:val="9"/>
      </w:pPr>
      <w:bookmarkStart w:id="69" w:name="_Toc77256001"/>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69"/>
      <w:r>
        <w:rPr>
          <w:b w:val="0"/>
        </w:rPr>
        <w:t xml:space="preserve"> физические лица, указанные в пункте 4.6.4 настоящего Положения.</w:t>
      </w:r>
    </w:p>
    <w:p w14:paraId="2A5C2CB7"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r w:rsidRPr="001D41D9">
        <w:rPr>
          <w:b w:val="0"/>
        </w:rPr>
        <w:t>При равенстве полученных голосов голос председателя экспертного жюри</w:t>
      </w:r>
      <w:r w:rsidRPr="008F2CF2">
        <w:rPr>
          <w:b w:val="0"/>
        </w:rPr>
        <w:t xml:space="preserve"> </w:t>
      </w:r>
      <w:r>
        <w:rPr>
          <w:b w:val="0"/>
        </w:rPr>
        <w:t>Фонда</w:t>
      </w:r>
      <w:r w:rsidRPr="001D41D9">
        <w:rPr>
          <w:b w:val="0"/>
        </w:rPr>
        <w:t xml:space="preserve"> (а в случае его отсутствия – заместителя председателя экспертного жюри</w:t>
      </w:r>
      <w:r w:rsidRPr="008F2CF2">
        <w:rPr>
          <w:b w:val="0"/>
        </w:rPr>
        <w:t xml:space="preserve"> </w:t>
      </w:r>
      <w:r>
        <w:rPr>
          <w:b w:val="0"/>
        </w:rPr>
        <w:t>Фонда</w:t>
      </w:r>
      <w:r w:rsidRPr="001D41D9">
        <w:rPr>
          <w:b w:val="0"/>
        </w:rPr>
        <w:t>) является решающим.</w:t>
      </w:r>
      <w:bookmarkEnd w:id="68"/>
      <w:r w:rsidRPr="001D41D9">
        <w:rPr>
          <w:b w:val="0"/>
        </w:rPr>
        <w:t xml:space="preserve"> </w:t>
      </w:r>
    </w:p>
    <w:p w14:paraId="2D2C2027"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0" w:name="_Toc77256006"/>
      <w:r w:rsidRPr="001D41D9">
        <w:rPr>
          <w:b w:val="0"/>
        </w:rPr>
        <w:t xml:space="preserve">Экспертным жюри </w:t>
      </w:r>
      <w:r>
        <w:rPr>
          <w:b w:val="0"/>
        </w:rPr>
        <w:t>Фонда</w:t>
      </w:r>
      <w:r w:rsidRPr="001D41D9">
        <w:rPr>
          <w:b w:val="0"/>
        </w:rPr>
        <w:t xml:space="preserve"> может быть рекомендовано уменьшение размера гранта.</w:t>
      </w:r>
      <w:bookmarkEnd w:id="70"/>
      <w:r w:rsidRPr="001D41D9">
        <w:rPr>
          <w:b w:val="0"/>
        </w:rPr>
        <w:t xml:space="preserve"> </w:t>
      </w:r>
    </w:p>
    <w:p w14:paraId="10DA507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71" w:name="_Toc77256007"/>
      <w:r w:rsidRPr="001D41D9">
        <w:rPr>
          <w:b w:val="0"/>
        </w:rPr>
        <w:t xml:space="preserve">Экспертное жюри </w:t>
      </w:r>
      <w:r>
        <w:rPr>
          <w:b w:val="0"/>
        </w:rPr>
        <w:t>Фонда</w:t>
      </w:r>
      <w:r w:rsidRPr="001D41D9">
        <w:rPr>
          <w:b w:val="0"/>
        </w:rPr>
        <w:t xml:space="preserve"> может</w:t>
      </w:r>
      <w:r>
        <w:rPr>
          <w:b w:val="0"/>
        </w:rPr>
        <w:t xml:space="preserve"> принять одно из следующих решений:</w:t>
      </w:r>
    </w:p>
    <w:p w14:paraId="224C8B1E"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рекомендовать </w:t>
      </w:r>
      <w:r>
        <w:rPr>
          <w:b w:val="0"/>
        </w:rPr>
        <w:t xml:space="preserve">технологический </w:t>
      </w:r>
      <w:r w:rsidRPr="001D41D9">
        <w:rPr>
          <w:b w:val="0"/>
        </w:rPr>
        <w:t xml:space="preserve">проект к поддержке в рамках </w:t>
      </w:r>
      <w:r w:rsidR="00A258ED">
        <w:rPr>
          <w:b w:val="0"/>
        </w:rPr>
        <w:t>К</w:t>
      </w:r>
      <w:r w:rsidRPr="001D41D9">
        <w:rPr>
          <w:b w:val="0"/>
        </w:rPr>
        <w:t>онкурса «</w:t>
      </w:r>
      <w:r>
        <w:rPr>
          <w:b w:val="0"/>
        </w:rPr>
        <w:t>Старт</w:t>
      </w:r>
      <w:r w:rsidRPr="001D41D9">
        <w:rPr>
          <w:b w:val="0"/>
        </w:rPr>
        <w:t>-</w:t>
      </w:r>
      <w:r>
        <w:rPr>
          <w:b w:val="0"/>
        </w:rPr>
        <w:t>ИИ</w:t>
      </w:r>
      <w:r w:rsidR="00A258ED">
        <w:rPr>
          <w:b w:val="0"/>
        </w:rPr>
        <w:t>-1</w:t>
      </w:r>
      <w:r w:rsidRPr="001D41D9">
        <w:rPr>
          <w:b w:val="0"/>
        </w:rPr>
        <w:t>»</w:t>
      </w:r>
      <w:r w:rsidR="00A258ED">
        <w:rPr>
          <w:b w:val="0"/>
        </w:rPr>
        <w:t xml:space="preserve"> или Конкурса «Старт-ИИ-2» (соответственно конкурсу, указанному в заявке)</w:t>
      </w:r>
      <w:r>
        <w:rPr>
          <w:b w:val="0"/>
        </w:rPr>
        <w:t>;</w:t>
      </w:r>
    </w:p>
    <w:p w14:paraId="6D81BABD"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не рекомендовать </w:t>
      </w:r>
      <w:r>
        <w:rPr>
          <w:b w:val="0"/>
        </w:rPr>
        <w:t xml:space="preserve">технологический </w:t>
      </w:r>
      <w:r w:rsidRPr="001D41D9">
        <w:rPr>
          <w:b w:val="0"/>
        </w:rPr>
        <w:t xml:space="preserve">проект к поддержке в рамках конкурса </w:t>
      </w:r>
      <w:r w:rsidR="00A258ED">
        <w:rPr>
          <w:b w:val="0"/>
        </w:rPr>
        <w:t>К</w:t>
      </w:r>
      <w:r w:rsidR="00A258ED" w:rsidRPr="001D41D9">
        <w:rPr>
          <w:b w:val="0"/>
        </w:rPr>
        <w:t>онкурса «</w:t>
      </w:r>
      <w:r w:rsidR="00A258ED">
        <w:rPr>
          <w:b w:val="0"/>
        </w:rPr>
        <w:t>Старт</w:t>
      </w:r>
      <w:r w:rsidR="00A258ED" w:rsidRPr="001D41D9">
        <w:rPr>
          <w:b w:val="0"/>
        </w:rPr>
        <w:t>-</w:t>
      </w:r>
      <w:r w:rsidR="00A258ED">
        <w:rPr>
          <w:b w:val="0"/>
        </w:rPr>
        <w:t>ИИ-1</w:t>
      </w:r>
      <w:r w:rsidR="00A258ED" w:rsidRPr="001D41D9">
        <w:rPr>
          <w:b w:val="0"/>
        </w:rPr>
        <w:t>»</w:t>
      </w:r>
      <w:r w:rsidR="00A258ED">
        <w:rPr>
          <w:b w:val="0"/>
        </w:rPr>
        <w:t xml:space="preserve"> или Конкурса «Старт-ИИ-2» (соответственно конкурсу, указанному в заявке)</w:t>
      </w:r>
      <w:r>
        <w:rPr>
          <w:b w:val="0"/>
        </w:rPr>
        <w:t>;</w:t>
      </w:r>
    </w:p>
    <w:p w14:paraId="24E5D162"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 </w:t>
      </w:r>
      <w:r>
        <w:rPr>
          <w:b w:val="0"/>
        </w:rPr>
        <w:t xml:space="preserve">не рекомендовать технологический проект к поддержке в рамках конкурса </w:t>
      </w:r>
      <w:r w:rsidR="00A11C3A">
        <w:rPr>
          <w:b w:val="0"/>
        </w:rPr>
        <w:t>К</w:t>
      </w:r>
      <w:r w:rsidR="00A11C3A" w:rsidRPr="001D41D9">
        <w:rPr>
          <w:b w:val="0"/>
        </w:rPr>
        <w:t>онкурса «</w:t>
      </w:r>
      <w:r w:rsidR="00A11C3A">
        <w:rPr>
          <w:b w:val="0"/>
        </w:rPr>
        <w:t>Старт</w:t>
      </w:r>
      <w:r w:rsidR="00A11C3A" w:rsidRPr="001D41D9">
        <w:rPr>
          <w:b w:val="0"/>
        </w:rPr>
        <w:t>-</w:t>
      </w:r>
      <w:r w:rsidR="00A11C3A">
        <w:rPr>
          <w:b w:val="0"/>
        </w:rPr>
        <w:t>ИИ-1</w:t>
      </w:r>
      <w:r w:rsidR="00A11C3A" w:rsidRPr="001D41D9">
        <w:rPr>
          <w:b w:val="0"/>
        </w:rPr>
        <w:t>»</w:t>
      </w:r>
      <w:r w:rsidR="00A11C3A">
        <w:rPr>
          <w:b w:val="0"/>
        </w:rPr>
        <w:t xml:space="preserve"> или Конкурса «Старт-ИИ-2» (соответственно конкурсу, указанному в заявке)</w:t>
      </w:r>
      <w:r>
        <w:rPr>
          <w:b w:val="0"/>
        </w:rPr>
        <w:t xml:space="preserve">, но </w:t>
      </w:r>
      <w:r w:rsidRPr="001D41D9">
        <w:rPr>
          <w:b w:val="0"/>
        </w:rPr>
        <w:t xml:space="preserve">рекомендовать </w:t>
      </w:r>
      <w:r>
        <w:rPr>
          <w:b w:val="0"/>
        </w:rPr>
        <w:t>его</w:t>
      </w:r>
      <w:r w:rsidRPr="001D41D9">
        <w:rPr>
          <w:b w:val="0"/>
        </w:rPr>
        <w:t xml:space="preserve"> к поддержке в рамках конкурса «Акселерация-</w:t>
      </w:r>
      <w:r>
        <w:rPr>
          <w:b w:val="0"/>
        </w:rPr>
        <w:t>Искусственный интеллект</w:t>
      </w:r>
      <w:r w:rsidRPr="001D41D9">
        <w:rPr>
          <w:b w:val="0"/>
        </w:rPr>
        <w:t>»</w:t>
      </w:r>
      <w:r>
        <w:rPr>
          <w:b w:val="0"/>
        </w:rPr>
        <w:t xml:space="preserve"> (далее – конкурс «Акселерация-ИИ»)</w:t>
      </w:r>
      <w:r w:rsidRPr="001D41D9">
        <w:rPr>
          <w:b w:val="0"/>
        </w:rPr>
        <w:t>.</w:t>
      </w:r>
      <w:bookmarkEnd w:id="71"/>
      <w:r w:rsidRPr="001D41D9">
        <w:rPr>
          <w:b w:val="0"/>
        </w:rPr>
        <w:t xml:space="preserve"> </w:t>
      </w:r>
    </w:p>
    <w:p w14:paraId="1F9E65A9"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bookmarkStart w:id="72" w:name="_Toc77256008"/>
      <w:r w:rsidRPr="001D41D9">
        <w:rPr>
          <w:b w:val="0"/>
        </w:rPr>
        <w:t>Условия конкурсного отбора и предоставления гранта по конкурсу «Акселерация-</w:t>
      </w:r>
      <w:r>
        <w:rPr>
          <w:b w:val="0"/>
        </w:rPr>
        <w:t>ИИ</w:t>
      </w:r>
      <w:r w:rsidRPr="001D41D9">
        <w:rPr>
          <w:b w:val="0"/>
        </w:rPr>
        <w:t>» содержатся в положении о соответствующем конкурсе, размещенном на сайте Фонда</w:t>
      </w:r>
      <w:r w:rsidRPr="00AB01F0">
        <w:rPr>
          <w:b w:val="0"/>
        </w:rPr>
        <w:t xml:space="preserve"> по адресу </w:t>
      </w:r>
      <w:r w:rsidRPr="00AB01F0">
        <w:rPr>
          <w:b w:val="0"/>
          <w:lang w:val="en-US"/>
        </w:rPr>
        <w:t>www</w:t>
      </w:r>
      <w:r w:rsidRPr="00AB01F0">
        <w:rPr>
          <w:b w:val="0"/>
        </w:rPr>
        <w:t>.</w:t>
      </w:r>
      <w:r w:rsidRPr="00AB01F0">
        <w:rPr>
          <w:b w:val="0"/>
          <w:lang w:val="en-US"/>
        </w:rPr>
        <w:t>fasie</w:t>
      </w:r>
      <w:r w:rsidRPr="00AB01F0">
        <w:rPr>
          <w:b w:val="0"/>
        </w:rPr>
        <w:t>.</w:t>
      </w:r>
      <w:r w:rsidRPr="00AB01F0">
        <w:rPr>
          <w:b w:val="0"/>
          <w:lang w:val="en-US"/>
        </w:rPr>
        <w:t>ru</w:t>
      </w:r>
      <w:r w:rsidRPr="001D41D9">
        <w:rPr>
          <w:b w:val="0"/>
        </w:rPr>
        <w:t>.</w:t>
      </w:r>
      <w:bookmarkEnd w:id="72"/>
      <w:r w:rsidRPr="001D41D9">
        <w:rPr>
          <w:b w:val="0"/>
        </w:rPr>
        <w:t xml:space="preserve"> </w:t>
      </w:r>
    </w:p>
    <w:p w14:paraId="1AAEBBB2" w14:textId="77777777" w:rsidR="002851FA" w:rsidRPr="00051FCE" w:rsidRDefault="002851FA" w:rsidP="00AE2CCE">
      <w:pPr>
        <w:pStyle w:val="afff0"/>
        <w:keepNext w:val="0"/>
        <w:pageBreakBefore w:val="0"/>
        <w:widowControl w:val="0"/>
        <w:numPr>
          <w:ilvl w:val="2"/>
          <w:numId w:val="22"/>
        </w:numPr>
        <w:spacing w:after="0" w:line="360" w:lineRule="auto"/>
        <w:jc w:val="both"/>
        <w:outlineLvl w:val="9"/>
        <w:rPr>
          <w:b w:val="0"/>
        </w:rPr>
      </w:pPr>
      <w:bookmarkStart w:id="73" w:name="_Toc77256009"/>
      <w:r w:rsidRPr="001D41D9">
        <w:rPr>
          <w:b w:val="0"/>
        </w:rPr>
        <w:t xml:space="preserve">Также при рассмотрении заявок </w:t>
      </w:r>
      <w:r>
        <w:rPr>
          <w:b w:val="0"/>
        </w:rPr>
        <w:t xml:space="preserve">экспертное </w:t>
      </w:r>
      <w:r w:rsidRPr="001D41D9">
        <w:rPr>
          <w:b w:val="0"/>
        </w:rPr>
        <w:t>жюри</w:t>
      </w:r>
      <w:r>
        <w:rPr>
          <w:b w:val="0"/>
        </w:rPr>
        <w:t xml:space="preserve"> Фонда</w:t>
      </w:r>
      <w:r w:rsidRPr="001D41D9">
        <w:rPr>
          <w:b w:val="0"/>
        </w:rPr>
        <w:t xml:space="preserve"> учитывает информацию, полученную от институтов инновационного развития в рамках реализации </w:t>
      </w:r>
      <w:r w:rsidRPr="00051FCE">
        <w:rPr>
          <w:b w:val="0"/>
        </w:rPr>
        <w:t xml:space="preserve">механизма бесшовной интеграции мер поддержки </w:t>
      </w:r>
      <w:r w:rsidRPr="00935DB0">
        <w:rPr>
          <w:b w:val="0"/>
        </w:rPr>
        <w:t>(согласно пункту 4.6.11 настоящего Положения)</w:t>
      </w:r>
      <w:r w:rsidRPr="00051FCE">
        <w:rPr>
          <w:b w:val="0"/>
        </w:rPr>
        <w:t>.</w:t>
      </w:r>
      <w:bookmarkEnd w:id="73"/>
    </w:p>
    <w:p w14:paraId="3C635117"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4" w:name="_Toc77256010"/>
      <w:r w:rsidRPr="001D41D9">
        <w:rPr>
          <w:b w:val="0"/>
        </w:rPr>
        <w:t xml:space="preserve">Срок рассмотрения заявок экспертным жюри </w:t>
      </w:r>
      <w:r>
        <w:rPr>
          <w:b w:val="0"/>
        </w:rPr>
        <w:t>Фонда</w:t>
      </w:r>
      <w:r w:rsidRPr="001D41D9">
        <w:rPr>
          <w:b w:val="0"/>
        </w:rPr>
        <w:t xml:space="preserve"> составляет не более 20 </w:t>
      </w:r>
      <w:r w:rsidRPr="006A6758">
        <w:rPr>
          <w:b w:val="0"/>
        </w:rPr>
        <w:t xml:space="preserve">календарных </w:t>
      </w:r>
      <w:r w:rsidRPr="001D41D9">
        <w:rPr>
          <w:b w:val="0"/>
        </w:rPr>
        <w:t xml:space="preserve">дней со дня завершения </w:t>
      </w:r>
      <w:r>
        <w:rPr>
          <w:b w:val="0"/>
        </w:rPr>
        <w:t>Этапа 3 конкурсного отбора</w:t>
      </w:r>
      <w:r w:rsidRPr="001D41D9">
        <w:rPr>
          <w:b w:val="0"/>
        </w:rPr>
        <w:t>.</w:t>
      </w:r>
      <w:bookmarkEnd w:id="74"/>
    </w:p>
    <w:p w14:paraId="492AA663"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5" w:name="_Toc7725601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Pr="001D41D9">
        <w:rPr>
          <w:b w:val="0"/>
        </w:rPr>
        <w:t>оформляются протоколом заседания экспертного жюри</w:t>
      </w:r>
      <w:r w:rsidRPr="008F2CF2">
        <w:rPr>
          <w:b w:val="0"/>
        </w:rPr>
        <w:t xml:space="preserve"> </w:t>
      </w:r>
      <w:r>
        <w:rPr>
          <w:b w:val="0"/>
        </w:rPr>
        <w:t>Фонда</w:t>
      </w:r>
      <w:r w:rsidRPr="001D41D9">
        <w:rPr>
          <w:b w:val="0"/>
        </w:rPr>
        <w:t>.</w:t>
      </w:r>
      <w:bookmarkEnd w:id="75"/>
    </w:p>
    <w:p w14:paraId="043E054D" w14:textId="77777777" w:rsidR="002851FA" w:rsidRPr="0099722A" w:rsidRDefault="002851FA" w:rsidP="005036F8">
      <w:pPr>
        <w:pStyle w:val="afff0"/>
        <w:keepNext w:val="0"/>
        <w:pageBreakBefore w:val="0"/>
        <w:widowControl w:val="0"/>
        <w:numPr>
          <w:ilvl w:val="1"/>
          <w:numId w:val="22"/>
        </w:numPr>
        <w:spacing w:after="0" w:line="360" w:lineRule="auto"/>
        <w:jc w:val="both"/>
        <w:outlineLvl w:val="9"/>
      </w:pPr>
      <w:bookmarkStart w:id="76" w:name="_Toc77256012"/>
      <w:r w:rsidRPr="0099722A">
        <w:t xml:space="preserve">Этап 5. </w:t>
      </w:r>
      <w:r w:rsidR="00A11C3A" w:rsidRPr="00A11C3A">
        <w:t>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r w:rsidRPr="0099722A">
        <w:t>.</w:t>
      </w:r>
      <w:bookmarkEnd w:id="76"/>
    </w:p>
    <w:p w14:paraId="5A5E0C93"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77" w:name="_Toc77256013"/>
      <w:r w:rsidRPr="00F261B5">
        <w:rPr>
          <w:b w:val="0"/>
        </w:rPr>
        <w:t>Результаты экспертизы (независимой заочной экспертизы</w:t>
      </w:r>
      <w:r>
        <w:rPr>
          <w:b w:val="0"/>
        </w:rPr>
        <w:t xml:space="preserve"> заявок</w:t>
      </w:r>
      <w:r w:rsidRPr="00F261B5">
        <w:rPr>
          <w:b w:val="0"/>
        </w:rPr>
        <w:t xml:space="preserve"> и экспертного жюри</w:t>
      </w:r>
      <w:r w:rsidRPr="008F2CF2">
        <w:rPr>
          <w:b w:val="0"/>
        </w:rPr>
        <w:t xml:space="preserve"> </w:t>
      </w:r>
      <w:r>
        <w:rPr>
          <w:b w:val="0"/>
        </w:rPr>
        <w:t>Фонда</w:t>
      </w:r>
      <w:r w:rsidRPr="00F261B5">
        <w:rPr>
          <w:b w:val="0"/>
        </w:rPr>
        <w:t>)</w:t>
      </w:r>
      <w:r>
        <w:rPr>
          <w:b w:val="0"/>
        </w:rPr>
        <w:t xml:space="preserve">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p>
    <w:p w14:paraId="651546AE"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bookmarkStart w:id="78" w:name="_Toc77256015"/>
      <w:bookmarkEnd w:id="77"/>
      <w:r w:rsidRPr="00F261B5">
        <w:rPr>
          <w:b w:val="0"/>
        </w:rPr>
        <w:t xml:space="preserve">Решения экспертного совета Фонда оформляются протоколом заседания </w:t>
      </w:r>
      <w:r>
        <w:rPr>
          <w:b w:val="0"/>
        </w:rPr>
        <w:t>э</w:t>
      </w:r>
      <w:r w:rsidRPr="00F261B5">
        <w:rPr>
          <w:b w:val="0"/>
        </w:rPr>
        <w:t>кспертного совета Фонда.</w:t>
      </w:r>
      <w:bookmarkEnd w:id="78"/>
      <w:r w:rsidRPr="00F261B5">
        <w:rPr>
          <w:b w:val="0"/>
        </w:rPr>
        <w:t xml:space="preserve"> </w:t>
      </w:r>
    </w:p>
    <w:p w14:paraId="7C4574E6" w14:textId="77777777" w:rsidR="002851FA" w:rsidRPr="0019518A" w:rsidRDefault="002851FA" w:rsidP="00AE2CCE">
      <w:pPr>
        <w:pStyle w:val="afff0"/>
        <w:keepNext w:val="0"/>
        <w:pageBreakBefore w:val="0"/>
        <w:widowControl w:val="0"/>
        <w:numPr>
          <w:ilvl w:val="1"/>
          <w:numId w:val="22"/>
        </w:numPr>
        <w:spacing w:after="0" w:line="360" w:lineRule="auto"/>
        <w:ind w:left="0"/>
        <w:jc w:val="both"/>
        <w:outlineLvl w:val="9"/>
      </w:pPr>
      <w:bookmarkStart w:id="79" w:name="_Toc77256016"/>
      <w:r w:rsidRPr="0019518A">
        <w:t>Этап 6. Рассмотрение заявок конкурсной комиссией Фонда.</w:t>
      </w:r>
      <w:bookmarkEnd w:id="79"/>
    </w:p>
    <w:p w14:paraId="0FA286C8"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80" w:name="_Toc77256017"/>
      <w:r>
        <w:rPr>
          <w:b w:val="0"/>
        </w:rPr>
        <w:t xml:space="preserve">Заявки, рассмотренные экспертным советом Фонда, а также рекомендации к ним </w:t>
      </w:r>
      <w:r w:rsidRPr="00F261B5">
        <w:rPr>
          <w:b w:val="0"/>
        </w:rPr>
        <w:t>рассматриваются конкурсной комиссией Фонда (состав и положение о деятельности которой утверждаются</w:t>
      </w:r>
      <w:r>
        <w:rPr>
          <w:b w:val="0"/>
        </w:rPr>
        <w:t xml:space="preserve"> наблюдательным советом Фонда).</w:t>
      </w:r>
    </w:p>
    <w:p w14:paraId="6919576F"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r w:rsidRPr="00F261B5">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80"/>
      <w:r w:rsidRPr="00F261B5">
        <w:rPr>
          <w:b w:val="0"/>
        </w:rPr>
        <w:t xml:space="preserve"> </w:t>
      </w:r>
    </w:p>
    <w:p w14:paraId="0C3C20AF"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81" w:name="_Toc77256018"/>
      <w:r w:rsidRPr="00F261B5">
        <w:rPr>
          <w:b w:val="0"/>
        </w:rPr>
        <w:t xml:space="preserve">Конкурсная комиссия Фонда в течение не более 10 </w:t>
      </w:r>
      <w:r w:rsidRPr="006A6758">
        <w:rPr>
          <w:b w:val="0"/>
        </w:rPr>
        <w:t xml:space="preserve">календарных </w:t>
      </w:r>
      <w:r w:rsidRPr="00F261B5">
        <w:rPr>
          <w:b w:val="0"/>
        </w:rPr>
        <w:t xml:space="preserve">дней со дня </w:t>
      </w:r>
      <w:r>
        <w:rPr>
          <w:b w:val="0"/>
        </w:rPr>
        <w:t>окончания Этапа 5 конкурсного отбора</w:t>
      </w:r>
      <w:r w:rsidRPr="00F261B5">
        <w:rPr>
          <w:b w:val="0"/>
        </w:rPr>
        <w:t xml:space="preserve"> с учетом </w:t>
      </w:r>
      <w:r w:rsidRPr="008D75B7">
        <w:rPr>
          <w:b w:val="0"/>
        </w:rPr>
        <w:t>результатов экспертизы и рекомендаций экспертного совета</w:t>
      </w:r>
      <w:r w:rsidRPr="00F322A5">
        <w:rPr>
          <w:b w:val="0"/>
        </w:rPr>
        <w:t xml:space="preserve"> Фонда, </w:t>
      </w:r>
      <w:r w:rsidRPr="00B32179">
        <w:rPr>
          <w:b w:val="0"/>
        </w:rPr>
        <w:t xml:space="preserve">указанных </w:t>
      </w:r>
      <w:r w:rsidRPr="00935DB0">
        <w:rPr>
          <w:b w:val="0"/>
        </w:rPr>
        <w:t>в пункте 4.8.1 настоящего Положения</w:t>
      </w:r>
      <w:r w:rsidRPr="008D75B7">
        <w:rPr>
          <w:b w:val="0"/>
        </w:rPr>
        <w:t xml:space="preserve">, формирует итоговые рекомендации по подведению итогов Конкурса, </w:t>
      </w:r>
      <w:r w:rsidRPr="00F322A5">
        <w:rPr>
          <w:b w:val="0"/>
        </w:rPr>
        <w:t>включая рекомендации по подде</w:t>
      </w:r>
      <w:r w:rsidRPr="00304688">
        <w:rPr>
          <w:b w:val="0"/>
        </w:rPr>
        <w:t>ржке и отклонению заявок, а также объему финансирования технологических проектов</w:t>
      </w:r>
      <w:r w:rsidRPr="00F261B5">
        <w:rPr>
          <w:b w:val="0"/>
        </w:rPr>
        <w:t>.</w:t>
      </w:r>
      <w:bookmarkEnd w:id="81"/>
      <w:r w:rsidRPr="00F261B5">
        <w:rPr>
          <w:b w:val="0"/>
        </w:rPr>
        <w:t xml:space="preserve"> </w:t>
      </w:r>
    </w:p>
    <w:p w14:paraId="79BE8781" w14:textId="77777777" w:rsidR="002851FA" w:rsidRPr="007B6646" w:rsidRDefault="002851FA" w:rsidP="00AE2CCE">
      <w:pPr>
        <w:pStyle w:val="afff0"/>
        <w:keepNext w:val="0"/>
        <w:pageBreakBefore w:val="0"/>
        <w:widowControl w:val="0"/>
        <w:numPr>
          <w:ilvl w:val="2"/>
          <w:numId w:val="22"/>
        </w:numPr>
        <w:spacing w:after="0" w:line="360" w:lineRule="auto"/>
        <w:jc w:val="both"/>
        <w:outlineLvl w:val="9"/>
        <w:rPr>
          <w:b w:val="0"/>
        </w:rPr>
      </w:pPr>
      <w:bookmarkStart w:id="82" w:name="_Toc77256019"/>
      <w:r w:rsidRPr="007B6646">
        <w:rPr>
          <w:b w:val="0"/>
        </w:rPr>
        <w:t>Размер гранта может быть уменьшен конкурсной комиссией Фонда с учетом результато</w:t>
      </w:r>
      <w:r w:rsidRPr="00DC31C6">
        <w:rPr>
          <w:b w:val="0"/>
        </w:rPr>
        <w:t xml:space="preserve">в экспертизы и рекомендаций экспертного совета Фонда, </w:t>
      </w:r>
      <w:r w:rsidRPr="00935DB0">
        <w:rPr>
          <w:b w:val="0"/>
        </w:rPr>
        <w:t>указанных в пункте 4.8.1 настоящего Положения</w:t>
      </w:r>
      <w:r w:rsidRPr="007B6646">
        <w:rPr>
          <w:b w:val="0"/>
        </w:rPr>
        <w:t>, и иных факторов.</w:t>
      </w:r>
    </w:p>
    <w:p w14:paraId="1D6146F8"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r w:rsidRPr="00DC31C6">
        <w:rPr>
          <w:b w:val="0"/>
        </w:rPr>
        <w:t>Рекомендации конкурсной комиссии Фонда по подведению итогов Конкурса оформляются протоколом рассмотрения</w:t>
      </w:r>
      <w:r w:rsidRPr="00F261B5">
        <w:rPr>
          <w:b w:val="0"/>
        </w:rPr>
        <w:t xml:space="preserve"> заявок</w:t>
      </w:r>
      <w:r>
        <w:rPr>
          <w:b w:val="0"/>
        </w:rPr>
        <w:t xml:space="preserve"> конкурсной комиссии Фонда</w:t>
      </w:r>
      <w:r w:rsidRPr="00F261B5">
        <w:rPr>
          <w:b w:val="0"/>
        </w:rPr>
        <w:t xml:space="preserve"> и направляются на утверждение в дирекцию Фонда.</w:t>
      </w:r>
      <w:bookmarkEnd w:id="82"/>
    </w:p>
    <w:p w14:paraId="37EC492C" w14:textId="77777777" w:rsidR="002851FA" w:rsidRPr="006A6B8B" w:rsidRDefault="002851FA" w:rsidP="00AE2CCE">
      <w:pPr>
        <w:pStyle w:val="afff0"/>
        <w:keepNext w:val="0"/>
        <w:pageBreakBefore w:val="0"/>
        <w:widowControl w:val="0"/>
        <w:numPr>
          <w:ilvl w:val="1"/>
          <w:numId w:val="22"/>
        </w:numPr>
        <w:spacing w:after="0" w:line="360" w:lineRule="auto"/>
        <w:ind w:left="0"/>
        <w:jc w:val="both"/>
        <w:outlineLvl w:val="9"/>
      </w:pPr>
      <w:bookmarkStart w:id="83" w:name="_Toc77256020"/>
      <w:r w:rsidRPr="006A6B8B">
        <w:t xml:space="preserve">Этап 7. Утверждение итогов </w:t>
      </w:r>
      <w:r>
        <w:t>К</w:t>
      </w:r>
      <w:r w:rsidRPr="006A6B8B">
        <w:t>онкурса дирекцией Фонда.</w:t>
      </w:r>
      <w:bookmarkEnd w:id="83"/>
    </w:p>
    <w:p w14:paraId="7EBFF5D9"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bookmarkStart w:id="84" w:name="_Toc77256021"/>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Pr="00F261B5">
        <w:rPr>
          <w:b w:val="0"/>
        </w:rPr>
        <w:t>езультаты конкурсного отбора</w:t>
      </w:r>
      <w:r>
        <w:rPr>
          <w:b w:val="0"/>
        </w:rPr>
        <w:t xml:space="preserve"> (итоги Конкурса)</w:t>
      </w:r>
      <w:r w:rsidRPr="00F261B5">
        <w:rPr>
          <w:b w:val="0"/>
        </w:rPr>
        <w:t>.</w:t>
      </w:r>
      <w:bookmarkEnd w:id="84"/>
    </w:p>
    <w:p w14:paraId="25477002" w14:textId="77777777" w:rsidR="002851FA" w:rsidRPr="00713112"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85" w:name="_Toc77256022"/>
      <w:r>
        <w:rPr>
          <w:b w:val="0"/>
        </w:rPr>
        <w:t>Результаты конкурсного отбора</w:t>
      </w:r>
      <w:r w:rsidRPr="00F261B5">
        <w:rPr>
          <w:b w:val="0"/>
        </w:rPr>
        <w:t xml:space="preserve"> размещаются на сайте Фонда по адресу </w:t>
      </w:r>
      <w:hyperlink r:id="rId16" w:history="1">
        <w:r w:rsidRPr="00F261B5">
          <w:rPr>
            <w:b w:val="0"/>
          </w:rPr>
          <w:t>www.fasie.ru</w:t>
        </w:r>
      </w:hyperlink>
      <w:r w:rsidRPr="00F261B5">
        <w:rPr>
          <w:b w:val="0"/>
        </w:rPr>
        <w:t xml:space="preserve"> не позднее чем через </w:t>
      </w:r>
      <w:r>
        <w:rPr>
          <w:b w:val="0"/>
        </w:rPr>
        <w:t xml:space="preserve">10 </w:t>
      </w:r>
      <w:r w:rsidRPr="006A6758">
        <w:rPr>
          <w:b w:val="0"/>
        </w:rPr>
        <w:t>календарных</w:t>
      </w:r>
      <w:r w:rsidRPr="00F261B5">
        <w:rPr>
          <w:b w:val="0"/>
        </w:rPr>
        <w:t xml:space="preserve"> дней с</w:t>
      </w:r>
      <w:r>
        <w:rPr>
          <w:b w:val="0"/>
        </w:rPr>
        <w:t>о дня окончания Этапа 7 конкурсного отбора</w:t>
      </w:r>
      <w:r w:rsidRPr="00F261B5">
        <w:rPr>
          <w:b w:val="0"/>
        </w:rPr>
        <w:t>.</w:t>
      </w:r>
      <w:bookmarkEnd w:id="85"/>
    </w:p>
    <w:p w14:paraId="40A0BF0A" w14:textId="77777777" w:rsidR="00274B9B" w:rsidRDefault="00274B9B" w:rsidP="00465D87">
      <w:pPr>
        <w:pStyle w:val="40"/>
      </w:pPr>
      <w:bookmarkStart w:id="86" w:name="_Toc76999587"/>
      <w:bookmarkStart w:id="87" w:name="_Toc77001720"/>
      <w:bookmarkStart w:id="88" w:name="_Toc77256024"/>
      <w:bookmarkStart w:id="89" w:name="_Toc77762069"/>
      <w:bookmarkStart w:id="90" w:name="_Toc77874107"/>
      <w:bookmarkStart w:id="91" w:name="_Toc77924978"/>
      <w:bookmarkStart w:id="92" w:name="_Toc77925047"/>
      <w:bookmarkStart w:id="93" w:name="_Toc77925346"/>
      <w:r w:rsidRPr="007D6967">
        <w:t>ПОРЯДОК ЗАКЛЮЧЕНИЯ ДОГОВОРА</w:t>
      </w:r>
      <w:r>
        <w:t xml:space="preserve"> О ПРЕДОСТАВЛЕНИИ</w:t>
      </w:r>
      <w:r w:rsidRPr="007D6967">
        <w:t xml:space="preserve"> ГРАНТА С ПОБЕДИТЕЛЕМ КОНКУРСА</w:t>
      </w:r>
      <w:bookmarkEnd w:id="86"/>
      <w:bookmarkEnd w:id="87"/>
      <w:bookmarkEnd w:id="88"/>
      <w:bookmarkEnd w:id="89"/>
      <w:bookmarkEnd w:id="90"/>
      <w:bookmarkEnd w:id="91"/>
      <w:bookmarkEnd w:id="92"/>
      <w:bookmarkEnd w:id="93"/>
    </w:p>
    <w:p w14:paraId="71CDB2F4" w14:textId="77777777" w:rsidR="001A04F7" w:rsidRDefault="001A04F7" w:rsidP="00465D87">
      <w:pPr>
        <w:pStyle w:val="af1"/>
        <w:spacing w:after="0" w:line="360" w:lineRule="auto"/>
        <w:ind w:left="710"/>
        <w:rPr>
          <w:sz w:val="28"/>
          <w:szCs w:val="28"/>
        </w:rPr>
      </w:pPr>
    </w:p>
    <w:p w14:paraId="7B57300D" w14:textId="77777777" w:rsidR="00274B9B" w:rsidRDefault="00274B9B" w:rsidP="00274B9B">
      <w:pPr>
        <w:pStyle w:val="af1"/>
        <w:numPr>
          <w:ilvl w:val="1"/>
          <w:numId w:val="22"/>
        </w:numPr>
        <w:spacing w:after="0" w:line="360" w:lineRule="auto"/>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ондом и грантополучателями договоров о предоставлении гранта.</w:t>
      </w:r>
    </w:p>
    <w:p w14:paraId="5ADB54D6" w14:textId="77777777" w:rsidR="00274B9B" w:rsidRDefault="00274B9B" w:rsidP="00274B9B">
      <w:pPr>
        <w:pStyle w:val="af1"/>
        <w:numPr>
          <w:ilvl w:val="1"/>
          <w:numId w:val="22"/>
        </w:numPr>
        <w:spacing w:after="0" w:line="360" w:lineRule="auto"/>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2B528829" w14:textId="77777777" w:rsidR="00274B9B" w:rsidRDefault="00274B9B" w:rsidP="00274B9B">
      <w:pPr>
        <w:pStyle w:val="af1"/>
        <w:numPr>
          <w:ilvl w:val="1"/>
          <w:numId w:val="22"/>
        </w:numPr>
        <w:spacing w:after="0" w:line="360" w:lineRule="auto"/>
        <w:rPr>
          <w:sz w:val="28"/>
          <w:szCs w:val="28"/>
        </w:rPr>
      </w:pPr>
      <w:r>
        <w:rPr>
          <w:sz w:val="28"/>
          <w:szCs w:val="28"/>
        </w:rPr>
        <w:t xml:space="preserve">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w:t>
      </w:r>
      <w:r w:rsidR="00163BDA">
        <w:rPr>
          <w:sz w:val="28"/>
          <w:szCs w:val="28"/>
        </w:rPr>
        <w:t>7</w:t>
      </w:r>
      <w:r w:rsidR="00B94C41">
        <w:rPr>
          <w:sz w:val="28"/>
          <w:szCs w:val="28"/>
        </w:rPr>
        <w:t xml:space="preserve"> </w:t>
      </w:r>
      <w:r>
        <w:rPr>
          <w:sz w:val="28"/>
          <w:szCs w:val="28"/>
        </w:rPr>
        <w:t>к настоящему Положению.</w:t>
      </w:r>
    </w:p>
    <w:p w14:paraId="183E4E62" w14:textId="77777777" w:rsidR="00274B9B" w:rsidRPr="00575F6E" w:rsidRDefault="00274B9B" w:rsidP="00274B9B">
      <w:pPr>
        <w:pStyle w:val="af1"/>
        <w:numPr>
          <w:ilvl w:val="1"/>
          <w:numId w:val="22"/>
        </w:numPr>
        <w:spacing w:after="0" w:line="360" w:lineRule="auto"/>
        <w:rPr>
          <w:sz w:val="28"/>
          <w:szCs w:val="28"/>
        </w:rPr>
      </w:pPr>
      <w:r w:rsidRPr="00575F6E">
        <w:rPr>
          <w:sz w:val="28"/>
          <w:szCs w:val="28"/>
        </w:rPr>
        <w:t>Договор о предоставлении гранта может быть размещен в ГИИС «Электронный бюджет».</w:t>
      </w:r>
    </w:p>
    <w:p w14:paraId="2951D600" w14:textId="77777777" w:rsidR="00274B9B" w:rsidRPr="00B45A77" w:rsidRDefault="00274B9B" w:rsidP="00274B9B">
      <w:pPr>
        <w:pStyle w:val="af1"/>
        <w:numPr>
          <w:ilvl w:val="1"/>
          <w:numId w:val="22"/>
        </w:numPr>
        <w:spacing w:after="0" w:line="360" w:lineRule="auto"/>
        <w:rPr>
          <w:sz w:val="28"/>
          <w:szCs w:val="28"/>
        </w:rPr>
      </w:pPr>
      <w:r w:rsidRPr="00B45A77">
        <w:rPr>
          <w:sz w:val="28"/>
          <w:szCs w:val="28"/>
        </w:rPr>
        <w:t xml:space="preserve">Форма договора о предоставлении гранта размещается на сайте Фонда в сети Интернет по адресу </w:t>
      </w:r>
      <w:hyperlink r:id="rId17" w:history="1">
        <w:r w:rsidR="00B94C41" w:rsidRPr="00D246FE">
          <w:rPr>
            <w:rStyle w:val="af"/>
            <w:sz w:val="28"/>
            <w:szCs w:val="28"/>
          </w:rPr>
          <w:t>www.fasie.ru</w:t>
        </w:r>
      </w:hyperlink>
      <w:r w:rsidRPr="00B45A77">
        <w:rPr>
          <w:sz w:val="28"/>
          <w:szCs w:val="28"/>
        </w:rPr>
        <w:t>.</w:t>
      </w:r>
    </w:p>
    <w:p w14:paraId="438B9405" w14:textId="77777777" w:rsidR="00274B9B" w:rsidRPr="001F3DF8" w:rsidRDefault="00274B9B" w:rsidP="00274B9B">
      <w:pPr>
        <w:pStyle w:val="af1"/>
        <w:numPr>
          <w:ilvl w:val="1"/>
          <w:numId w:val="22"/>
        </w:numPr>
        <w:spacing w:after="0" w:line="360" w:lineRule="auto"/>
        <w:rPr>
          <w:sz w:val="28"/>
          <w:szCs w:val="28"/>
        </w:rPr>
      </w:pPr>
      <w:r w:rsidRPr="001F3DF8">
        <w:rPr>
          <w:sz w:val="28"/>
          <w:szCs w:val="28"/>
        </w:rPr>
        <w:t xml:space="preserve">Заключение </w:t>
      </w:r>
      <w:r w:rsidR="00190206">
        <w:rPr>
          <w:sz w:val="28"/>
          <w:szCs w:val="28"/>
        </w:rPr>
        <w:t>договор</w:t>
      </w:r>
      <w:r w:rsidR="00A72033">
        <w:rPr>
          <w:sz w:val="28"/>
          <w:szCs w:val="28"/>
        </w:rPr>
        <w:t>ов</w:t>
      </w:r>
      <w:r w:rsidR="00190206">
        <w:rPr>
          <w:sz w:val="28"/>
          <w:szCs w:val="28"/>
        </w:rPr>
        <w:t xml:space="preserve"> </w:t>
      </w:r>
      <w:r w:rsidRPr="00B413CF">
        <w:rPr>
          <w:sz w:val="28"/>
          <w:szCs w:val="28"/>
        </w:rPr>
        <w:t xml:space="preserve">о предоставлении гранта с </w:t>
      </w:r>
      <w:r w:rsidR="006F45BD">
        <w:rPr>
          <w:sz w:val="28"/>
          <w:szCs w:val="28"/>
        </w:rPr>
        <w:t xml:space="preserve">победителями Конкурса «Старт-ИИ-1» и Конкурса «Старт-ИИ-2» </w:t>
      </w:r>
      <w:r w:rsidR="00801266">
        <w:rPr>
          <w:sz w:val="28"/>
          <w:szCs w:val="28"/>
        </w:rPr>
        <w:t xml:space="preserve">осуществляется с </w:t>
      </w:r>
      <w:r w:rsidR="00A72033">
        <w:rPr>
          <w:sz w:val="28"/>
          <w:szCs w:val="28"/>
        </w:rPr>
        <w:t>малыми предприятиями</w:t>
      </w:r>
      <w:r w:rsidRPr="001F3DF8">
        <w:rPr>
          <w:sz w:val="28"/>
          <w:szCs w:val="28"/>
        </w:rPr>
        <w:t xml:space="preserve">, </w:t>
      </w:r>
      <w:r w:rsidR="004F0725">
        <w:rPr>
          <w:sz w:val="28"/>
          <w:szCs w:val="28"/>
        </w:rPr>
        <w:t>имеющими</w:t>
      </w:r>
      <w:r w:rsidR="00801266">
        <w:rPr>
          <w:sz w:val="28"/>
          <w:szCs w:val="28"/>
        </w:rPr>
        <w:t xml:space="preserve"> расчетный счет в кредитных организациях Российской Федерации, </w:t>
      </w:r>
      <w:r w:rsidRPr="001F3DF8">
        <w:rPr>
          <w:sz w:val="28"/>
          <w:szCs w:val="28"/>
        </w:rPr>
        <w:t>которые отвечают следующим требованиям:</w:t>
      </w:r>
    </w:p>
    <w:p w14:paraId="5CBA4B5F"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находятся в процессе ликвидации, реорганизации (проверяется Фондом на основании данных победителя Конкурса);</w:t>
      </w:r>
    </w:p>
    <w:p w14:paraId="71EA6742"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обладают статусом налогового резидента Российской Федерации (проверяется Фондом на основании данных победителя Конкурса);</w:t>
      </w:r>
    </w:p>
    <w:p w14:paraId="48883075"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зарегистрированы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 (проверяется Фондом на основании данных победителя Конкурса);</w:t>
      </w:r>
    </w:p>
    <w:p w14:paraId="2BB7DE7C"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Конкурса);</w:t>
      </w:r>
    </w:p>
    <w:p w14:paraId="47DEF6B1"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Конкурса);</w:t>
      </w:r>
    </w:p>
    <w:p w14:paraId="4FAAAE41"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Конкурса);</w:t>
      </w:r>
    </w:p>
    <w:p w14:paraId="61EBD82A" w14:textId="77777777" w:rsidR="00274B9B" w:rsidRPr="00274B9B" w:rsidRDefault="00274B9B" w:rsidP="00465D87">
      <w:pPr>
        <w:pStyle w:val="af1"/>
        <w:numPr>
          <w:ilvl w:val="0"/>
          <w:numId w:val="16"/>
        </w:numPr>
        <w:tabs>
          <w:tab w:val="left" w:pos="1134"/>
        </w:tabs>
        <w:spacing w:line="360" w:lineRule="auto"/>
        <w:ind w:left="0" w:firstLine="709"/>
        <w:rPr>
          <w:sz w:val="28"/>
          <w:szCs w:val="28"/>
        </w:rPr>
      </w:pPr>
      <w:r w:rsidRPr="00274B9B">
        <w:rPr>
          <w:sz w:val="28"/>
          <w:szCs w:val="28"/>
        </w:rPr>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Конкурса);</w:t>
      </w:r>
    </w:p>
    <w:p w14:paraId="2FD0BA52"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 (проверяется Фондом на основании данных победителя Конкурса);</w:t>
      </w:r>
    </w:p>
    <w:p w14:paraId="7588A750"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имеют статус «Микропредприятие» или «Малое предприятие» в Едином реестре субъектов малого и среднего предпринимательства (проверяется Фондом на основании данных АС Фонд-М);</w:t>
      </w:r>
    </w:p>
    <w:p w14:paraId="1687ABDD"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неисполненных договоров (соглашений) на получение грантов с Фондом (проверяется Фондом на основании данных АС Фонд-М);</w:t>
      </w:r>
    </w:p>
    <w:p w14:paraId="6DD9043D"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2EEA18B4" w14:textId="53BC60D5" w:rsidR="00204AA1"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Конкурса);</w:t>
      </w:r>
    </w:p>
    <w:p w14:paraId="65C27BDE" w14:textId="439E6A22" w:rsidR="00204AA1" w:rsidRPr="00194F01" w:rsidRDefault="00204AA1" w:rsidP="00194F01">
      <w:pPr>
        <w:pStyle w:val="af1"/>
        <w:numPr>
          <w:ilvl w:val="0"/>
          <w:numId w:val="16"/>
        </w:numPr>
        <w:tabs>
          <w:tab w:val="left" w:pos="993"/>
        </w:tabs>
        <w:spacing w:line="360" w:lineRule="auto"/>
        <w:ind w:left="0" w:firstLine="709"/>
        <w:rPr>
          <w:sz w:val="28"/>
          <w:szCs w:val="28"/>
        </w:rPr>
      </w:pPr>
      <w:r w:rsidRPr="00194F01">
        <w:rPr>
          <w:sz w:val="28"/>
          <w:szCs w:val="28"/>
        </w:rPr>
        <w:t>в числе в</w:t>
      </w:r>
      <w:r w:rsidRPr="00204AA1">
        <w:rPr>
          <w:sz w:val="28"/>
          <w:szCs w:val="28"/>
        </w:rPr>
        <w:t xml:space="preserve">идов экономической деятельности </w:t>
      </w:r>
      <w:r>
        <w:rPr>
          <w:sz w:val="28"/>
          <w:szCs w:val="28"/>
        </w:rPr>
        <w:t>организации есть</w:t>
      </w:r>
      <w:r w:rsidRPr="00194F01">
        <w:rPr>
          <w:sz w:val="28"/>
          <w:szCs w:val="28"/>
        </w:rPr>
        <w:t xml:space="preserve"> </w:t>
      </w:r>
      <w:r w:rsidRPr="00194F01">
        <w:rPr>
          <w:spacing w:val="-4"/>
          <w:sz w:val="28"/>
          <w:szCs w:val="28"/>
        </w:rPr>
        <w:t>вид деятельности, соответствующий ОКВЭД 72.1 (ОК 029-2014 от 01.02.2014 г.)</w:t>
      </w:r>
      <w:r w:rsidRPr="00194F01">
        <w:rPr>
          <w:sz w:val="28"/>
          <w:szCs w:val="28"/>
        </w:rPr>
        <w:t xml:space="preserve"> «Научные исследования и разработки в области естественных и технических наук»</w:t>
      </w:r>
      <w:r>
        <w:rPr>
          <w:sz w:val="28"/>
          <w:szCs w:val="28"/>
        </w:rPr>
        <w:t>,</w:t>
      </w:r>
      <w:r w:rsidRPr="00194F01">
        <w:rPr>
          <w:sz w:val="28"/>
          <w:szCs w:val="28"/>
        </w:rPr>
        <w:t xml:space="preserve">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Pr="00194F01" w:rsidDel="0030078D">
        <w:rPr>
          <w:sz w:val="28"/>
          <w:szCs w:val="28"/>
        </w:rPr>
        <w:t xml:space="preserve"> </w:t>
      </w:r>
      <w:r w:rsidRPr="00194F01">
        <w:rPr>
          <w:sz w:val="28"/>
          <w:szCs w:val="28"/>
        </w:rPr>
        <w:t>(ОК 029-2014 от 01.02.2014 г. ред. от 12.02.2020)</w:t>
      </w:r>
      <w:r w:rsidRPr="00204AA1">
        <w:rPr>
          <w:sz w:val="28"/>
          <w:szCs w:val="28"/>
        </w:rPr>
        <w:t>.</w:t>
      </w:r>
    </w:p>
    <w:p w14:paraId="7116E29D" w14:textId="77777777" w:rsidR="00204AA1" w:rsidRPr="00194F01" w:rsidRDefault="00204AA1" w:rsidP="00194F01">
      <w:pPr>
        <w:tabs>
          <w:tab w:val="left" w:pos="993"/>
        </w:tabs>
        <w:spacing w:line="360" w:lineRule="auto"/>
        <w:rPr>
          <w:sz w:val="28"/>
          <w:szCs w:val="28"/>
        </w:rPr>
      </w:pPr>
    </w:p>
    <w:p w14:paraId="1600A19D" w14:textId="77777777" w:rsidR="00274B9B" w:rsidRPr="001F3DF8" w:rsidRDefault="00274B9B" w:rsidP="00465D87">
      <w:pPr>
        <w:pStyle w:val="af1"/>
        <w:numPr>
          <w:ilvl w:val="1"/>
          <w:numId w:val="22"/>
        </w:numPr>
        <w:tabs>
          <w:tab w:val="left" w:pos="1134"/>
        </w:tabs>
        <w:spacing w:after="0" w:line="360" w:lineRule="auto"/>
        <w:rPr>
          <w:spacing w:val="2"/>
          <w:sz w:val="28"/>
          <w:szCs w:val="28"/>
        </w:rPr>
      </w:pPr>
      <w:r w:rsidRPr="00274B9B">
        <w:rPr>
          <w:sz w:val="28"/>
          <w:szCs w:val="28"/>
        </w:rPr>
        <w:t>Физические</w:t>
      </w:r>
      <w:r w:rsidRPr="001F3DF8">
        <w:rPr>
          <w:spacing w:val="2"/>
          <w:sz w:val="28"/>
          <w:szCs w:val="28"/>
        </w:rPr>
        <w:t xml:space="preserve"> лица – победители </w:t>
      </w:r>
      <w:r w:rsidRPr="001F3DF8">
        <w:rPr>
          <w:b/>
          <w:spacing w:val="-4"/>
          <w:sz w:val="28"/>
          <w:szCs w:val="28"/>
        </w:rPr>
        <w:t>Конкурса «Старт-ИИ-1»</w:t>
      </w:r>
      <w:r w:rsidRPr="001F3DF8">
        <w:rPr>
          <w:spacing w:val="-4"/>
          <w:sz w:val="28"/>
          <w:szCs w:val="28"/>
        </w:rPr>
        <w:t xml:space="preserve"> </w:t>
      </w:r>
      <w:r w:rsidR="0036217D">
        <w:rPr>
          <w:spacing w:val="2"/>
          <w:sz w:val="28"/>
          <w:szCs w:val="28"/>
        </w:rPr>
        <w:t>должны в срок не более 30</w:t>
      </w:r>
      <w:r w:rsidRPr="001F3DF8">
        <w:rPr>
          <w:spacing w:val="2"/>
          <w:sz w:val="28"/>
          <w:szCs w:val="28"/>
        </w:rPr>
        <w:t xml:space="preserve"> календарных дней с даты утверждения результатов </w:t>
      </w:r>
      <w:r w:rsidR="0036217D">
        <w:rPr>
          <w:spacing w:val="2"/>
          <w:sz w:val="28"/>
          <w:szCs w:val="28"/>
        </w:rPr>
        <w:t>К</w:t>
      </w:r>
      <w:r w:rsidRPr="001F3DF8">
        <w:rPr>
          <w:spacing w:val="2"/>
          <w:sz w:val="28"/>
          <w:szCs w:val="28"/>
        </w:rPr>
        <w:t xml:space="preserve">онкурса зарегистрировать юридическое лицо, соответствующее критериям отнесения к </w:t>
      </w:r>
      <w:r w:rsidR="00D44522">
        <w:rPr>
          <w:spacing w:val="2"/>
          <w:sz w:val="28"/>
          <w:szCs w:val="28"/>
        </w:rPr>
        <w:t>малым предприятиям</w:t>
      </w:r>
      <w:r w:rsidRPr="001F3DF8">
        <w:rPr>
          <w:spacing w:val="2"/>
          <w:sz w:val="28"/>
          <w:szCs w:val="28"/>
        </w:rPr>
        <w:t xml:space="preserve"> в соответствии с Федеральным законом от 24.07.2007 г. № 209-ФЗ «О развитии малого и среднего предпринимательства в Российской Федерации», с которым заключается договор</w:t>
      </w:r>
      <w:r w:rsidR="00D44522">
        <w:rPr>
          <w:spacing w:val="2"/>
          <w:sz w:val="28"/>
          <w:szCs w:val="28"/>
        </w:rPr>
        <w:t xml:space="preserve"> о предоставлении</w:t>
      </w:r>
      <w:r w:rsidRPr="001F3DF8">
        <w:rPr>
          <w:spacing w:val="2"/>
          <w:sz w:val="28"/>
          <w:szCs w:val="28"/>
        </w:rPr>
        <w:t xml:space="preserve"> гранта. Созданное </w:t>
      </w:r>
      <w:r w:rsidR="00D44522">
        <w:rPr>
          <w:spacing w:val="2"/>
          <w:sz w:val="28"/>
          <w:szCs w:val="28"/>
        </w:rPr>
        <w:t xml:space="preserve">малое </w:t>
      </w:r>
      <w:r w:rsidRPr="001F3DF8">
        <w:rPr>
          <w:spacing w:val="2"/>
          <w:sz w:val="28"/>
          <w:szCs w:val="28"/>
        </w:rPr>
        <w:t>предприятие должно удовлетворять требованиям п. 3.1.1 Положения, а также следующим требованиям:</w:t>
      </w:r>
    </w:p>
    <w:p w14:paraId="3144D230"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физические лица (руководитель и/или другие члены проектной команды), подавшие на </w:t>
      </w:r>
      <w:r w:rsidR="000A43E6">
        <w:rPr>
          <w:sz w:val="28"/>
          <w:szCs w:val="28"/>
        </w:rPr>
        <w:t>К</w:t>
      </w:r>
      <w:r w:rsidRPr="001F3DF8">
        <w:rPr>
          <w:sz w:val="28"/>
          <w:szCs w:val="28"/>
        </w:rPr>
        <w:t xml:space="preserve">онкурс заявку, утвержденную к финансированию, должны иметь суммарную долю в уставном капитале </w:t>
      </w:r>
      <w:r w:rsidR="000A43E6">
        <w:rPr>
          <w:sz w:val="28"/>
          <w:szCs w:val="28"/>
        </w:rPr>
        <w:t xml:space="preserve">малого </w:t>
      </w:r>
      <w:r w:rsidRPr="001F3DF8">
        <w:rPr>
          <w:sz w:val="28"/>
          <w:szCs w:val="28"/>
        </w:rPr>
        <w:t>предприятия не менее 51%;</w:t>
      </w:r>
    </w:p>
    <w:p w14:paraId="38404039"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физическое лицо, подавшее на </w:t>
      </w:r>
      <w:r w:rsidR="000A43E6">
        <w:rPr>
          <w:sz w:val="28"/>
          <w:szCs w:val="28"/>
        </w:rPr>
        <w:t>К</w:t>
      </w:r>
      <w:r w:rsidRPr="001F3DF8">
        <w:rPr>
          <w:sz w:val="28"/>
          <w:szCs w:val="28"/>
        </w:rPr>
        <w:t>онкурс заявку, утвержденную к финансированию, должно являться руководителем</w:t>
      </w:r>
      <w:r w:rsidR="000A43E6">
        <w:rPr>
          <w:sz w:val="28"/>
          <w:szCs w:val="28"/>
        </w:rPr>
        <w:t xml:space="preserve"> малого</w:t>
      </w:r>
      <w:r w:rsidRPr="001F3DF8">
        <w:rPr>
          <w:sz w:val="28"/>
          <w:szCs w:val="28"/>
        </w:rPr>
        <w:t xml:space="preserve"> предприятия.</w:t>
      </w:r>
    </w:p>
    <w:p w14:paraId="13EC9ACF" w14:textId="77777777" w:rsidR="00274B9B" w:rsidRPr="001F3DF8" w:rsidRDefault="00274B9B" w:rsidP="00465D87">
      <w:pPr>
        <w:tabs>
          <w:tab w:val="left" w:pos="1134"/>
        </w:tabs>
        <w:spacing w:after="0" w:line="360" w:lineRule="auto"/>
        <w:ind w:left="1" w:firstLine="709"/>
        <w:rPr>
          <w:sz w:val="28"/>
          <w:szCs w:val="28"/>
        </w:rPr>
      </w:pPr>
      <w:r w:rsidRPr="001F3DF8">
        <w:rPr>
          <w:sz w:val="28"/>
          <w:szCs w:val="28"/>
        </w:rPr>
        <w:t xml:space="preserve">В течение 5 рабочих дней с даты регистрации </w:t>
      </w:r>
      <w:r w:rsidR="000A43E6">
        <w:rPr>
          <w:sz w:val="28"/>
          <w:szCs w:val="28"/>
        </w:rPr>
        <w:t xml:space="preserve">малого </w:t>
      </w:r>
      <w:r w:rsidRPr="001F3DF8">
        <w:rPr>
          <w:sz w:val="28"/>
          <w:szCs w:val="28"/>
        </w:rPr>
        <w:t>предприятия в Фонд должны быть представлены следующие документы:</w:t>
      </w:r>
    </w:p>
    <w:p w14:paraId="76FBB157"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выписка из Единого государственного реестра юридических лиц, выданная </w:t>
      </w:r>
      <w:r w:rsidR="000A43E6">
        <w:rPr>
          <w:sz w:val="28"/>
          <w:szCs w:val="28"/>
        </w:rPr>
        <w:t>Федеральной налоговой службой Российской Федерации</w:t>
      </w:r>
      <w:r w:rsidRPr="001F3DF8">
        <w:rPr>
          <w:sz w:val="28"/>
          <w:szCs w:val="28"/>
        </w:rPr>
        <w:t>;</w:t>
      </w:r>
    </w:p>
    <w:p w14:paraId="30CF5503"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учредительные документы юридического лица.</w:t>
      </w:r>
    </w:p>
    <w:p w14:paraId="1CFD180D" w14:textId="77777777" w:rsidR="00274B9B" w:rsidRPr="001F3DF8" w:rsidRDefault="00274B9B" w:rsidP="00274B9B">
      <w:pPr>
        <w:pStyle w:val="af1"/>
        <w:numPr>
          <w:ilvl w:val="1"/>
          <w:numId w:val="22"/>
        </w:numPr>
        <w:spacing w:after="0" w:line="360" w:lineRule="auto"/>
        <w:rPr>
          <w:sz w:val="28"/>
          <w:szCs w:val="28"/>
        </w:rPr>
      </w:pPr>
      <w:r w:rsidRPr="001F3DF8">
        <w:rPr>
          <w:sz w:val="28"/>
          <w:szCs w:val="28"/>
        </w:rPr>
        <w:t xml:space="preserve">Договор </w:t>
      </w:r>
      <w:r>
        <w:rPr>
          <w:sz w:val="28"/>
          <w:szCs w:val="28"/>
        </w:rPr>
        <w:t xml:space="preserve">о предоставлении </w:t>
      </w:r>
      <w:r w:rsidRPr="001F3DF8">
        <w:rPr>
          <w:sz w:val="28"/>
          <w:szCs w:val="28"/>
        </w:rPr>
        <w:t>гранта должен содержать</w:t>
      </w:r>
      <w:r w:rsidR="00B94C41">
        <w:rPr>
          <w:sz w:val="28"/>
          <w:szCs w:val="28"/>
        </w:rPr>
        <w:t>,</w:t>
      </w:r>
      <w:r w:rsidRPr="001F3DF8">
        <w:rPr>
          <w:sz w:val="28"/>
          <w:szCs w:val="28"/>
        </w:rPr>
        <w:t xml:space="preserve"> в том числе</w:t>
      </w:r>
      <w:r w:rsidR="00B94C41">
        <w:rPr>
          <w:sz w:val="28"/>
          <w:szCs w:val="28"/>
        </w:rPr>
        <w:t>,</w:t>
      </w:r>
      <w:r w:rsidRPr="001F3DF8">
        <w:rPr>
          <w:sz w:val="28"/>
          <w:szCs w:val="28"/>
        </w:rPr>
        <w:t xml:space="preserve"> следующую информацию:</w:t>
      </w:r>
    </w:p>
    <w:p w14:paraId="34907AE6" w14:textId="77777777" w:rsidR="00274B9B" w:rsidRDefault="00274B9B" w:rsidP="00274B9B">
      <w:pPr>
        <w:pStyle w:val="af1"/>
        <w:numPr>
          <w:ilvl w:val="3"/>
          <w:numId w:val="22"/>
        </w:numPr>
        <w:spacing w:after="0" w:line="360" w:lineRule="auto"/>
        <w:rPr>
          <w:sz w:val="28"/>
          <w:szCs w:val="28"/>
        </w:rPr>
      </w:pPr>
      <w:r w:rsidRPr="00864B59">
        <w:rPr>
          <w:sz w:val="28"/>
          <w:szCs w:val="28"/>
        </w:rPr>
        <w:t>цел</w:t>
      </w:r>
      <w:r>
        <w:rPr>
          <w:sz w:val="28"/>
          <w:szCs w:val="28"/>
        </w:rPr>
        <w:t>ь</w:t>
      </w:r>
      <w:r w:rsidRPr="00864B59">
        <w:rPr>
          <w:sz w:val="28"/>
          <w:szCs w:val="28"/>
        </w:rPr>
        <w:t xml:space="preserve"> </w:t>
      </w:r>
      <w:r>
        <w:rPr>
          <w:sz w:val="28"/>
          <w:szCs w:val="28"/>
        </w:rPr>
        <w:t>предоставления гранта;</w:t>
      </w:r>
    </w:p>
    <w:p w14:paraId="25C78AA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731F960A"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условия предоставления гранта;</w:t>
      </w:r>
    </w:p>
    <w:p w14:paraId="1DCBE8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перечисления гранта;</w:t>
      </w:r>
    </w:p>
    <w:p w14:paraId="3299F1BC"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обязанности грантополучателя;</w:t>
      </w:r>
    </w:p>
    <w:p w14:paraId="56DB97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права Фонда как грантодателя;</w:t>
      </w:r>
    </w:p>
    <w:p w14:paraId="41469046"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права грантополучателя;</w:t>
      </w:r>
    </w:p>
    <w:p w14:paraId="4B19AA57"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ответственность Фонда как грантодателя;</w:t>
      </w:r>
    </w:p>
    <w:p w14:paraId="32A8AE70"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урегулирования споров;</w:t>
      </w:r>
    </w:p>
    <w:p w14:paraId="0C38C89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вступления в силу договора о предоставлении гранта;</w:t>
      </w:r>
    </w:p>
    <w:p w14:paraId="797340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изменения и расторжения договора о предоставлении гранта;</w:t>
      </w:r>
    </w:p>
    <w:p w14:paraId="55751F28"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0939330D"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2683450"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22ABE2EA"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72CFC9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право Фонда устанавливать дополнительные формы представления грантополучателем отчетности и сроки ее представления;</w:t>
      </w:r>
    </w:p>
    <w:p w14:paraId="53E398B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обязательство ведения грантополучателем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5D671047" w14:textId="77777777" w:rsidR="00274B9B" w:rsidRDefault="00274B9B" w:rsidP="00274B9B">
      <w:pPr>
        <w:pStyle w:val="af1"/>
        <w:numPr>
          <w:ilvl w:val="3"/>
          <w:numId w:val="22"/>
        </w:numPr>
        <w:spacing w:after="0" w:line="360" w:lineRule="auto"/>
        <w:rPr>
          <w:sz w:val="28"/>
          <w:szCs w:val="28"/>
        </w:rPr>
      </w:pPr>
      <w:r w:rsidRPr="00864B59">
        <w:rPr>
          <w:sz w:val="28"/>
          <w:szCs w:val="28"/>
        </w:rPr>
        <w:t xml:space="preserve">обязанность грантополучателя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55E86588" w14:textId="77777777" w:rsidR="00274B9B" w:rsidRPr="00864B59" w:rsidRDefault="00274B9B" w:rsidP="00274B9B">
      <w:pPr>
        <w:pStyle w:val="af1"/>
        <w:numPr>
          <w:ilvl w:val="3"/>
          <w:numId w:val="22"/>
        </w:numPr>
        <w:spacing w:after="0" w:line="360" w:lineRule="auto"/>
        <w:rPr>
          <w:sz w:val="28"/>
          <w:szCs w:val="28"/>
        </w:rPr>
      </w:pPr>
      <w:r>
        <w:rPr>
          <w:sz w:val="28"/>
          <w:szCs w:val="28"/>
        </w:rPr>
        <w:t>обязанность грантополучателя по внесению</w:t>
      </w:r>
      <w:r w:rsidRPr="00864B59">
        <w:rPr>
          <w:sz w:val="28"/>
          <w:szCs w:val="28"/>
        </w:rPr>
        <w:t xml:space="preserve"> </w:t>
      </w:r>
      <w:r>
        <w:rPr>
          <w:sz w:val="28"/>
          <w:szCs w:val="28"/>
        </w:rPr>
        <w:t xml:space="preserve">данных о руководителе грантополучателя и научном руководителе технологического проекта </w:t>
      </w:r>
      <w:r w:rsidRPr="00864B59">
        <w:rPr>
          <w:sz w:val="28"/>
          <w:szCs w:val="28"/>
        </w:rPr>
        <w:t>в цифровое решение для учёта и развития участников сообществ в сфере 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4F8C0845" w14:textId="77777777" w:rsidR="00274B9B" w:rsidRDefault="00274B9B" w:rsidP="00274B9B">
      <w:pPr>
        <w:pStyle w:val="af1"/>
        <w:numPr>
          <w:ilvl w:val="3"/>
          <w:numId w:val="22"/>
        </w:numPr>
        <w:spacing w:after="0" w:line="360" w:lineRule="auto"/>
        <w:rPr>
          <w:sz w:val="28"/>
          <w:szCs w:val="28"/>
        </w:rPr>
      </w:pPr>
      <w:r w:rsidRPr="00864B59">
        <w:rPr>
          <w:sz w:val="28"/>
          <w:szCs w:val="28"/>
        </w:rPr>
        <w:t xml:space="preserve">обязанность грантополучателя по обеспечению прохождения сотрудниками грантополучателя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4A260E31" w14:textId="3D675F1E" w:rsidR="00274B9B" w:rsidRPr="00864B59" w:rsidRDefault="00274B9B" w:rsidP="00274B9B">
      <w:pPr>
        <w:pStyle w:val="af1"/>
        <w:numPr>
          <w:ilvl w:val="3"/>
          <w:numId w:val="22"/>
        </w:numPr>
        <w:spacing w:after="0" w:line="360" w:lineRule="auto"/>
        <w:rPr>
          <w:sz w:val="28"/>
          <w:szCs w:val="28"/>
        </w:rPr>
      </w:pPr>
      <w:r>
        <w:rPr>
          <w:sz w:val="28"/>
          <w:szCs w:val="28"/>
        </w:rPr>
        <w:t>Приложения № 1-</w:t>
      </w:r>
      <w:r w:rsidR="004C6D16">
        <w:rPr>
          <w:sz w:val="28"/>
          <w:szCs w:val="28"/>
        </w:rPr>
        <w:t xml:space="preserve">18 </w:t>
      </w:r>
      <w:r>
        <w:rPr>
          <w:sz w:val="28"/>
          <w:szCs w:val="28"/>
        </w:rPr>
        <w:t xml:space="preserve">к форме договора о предоставлении гранта </w:t>
      </w:r>
      <w:r w:rsidRPr="00CC1EA4">
        <w:rPr>
          <w:sz w:val="28"/>
          <w:szCs w:val="28"/>
        </w:rPr>
        <w:t>(Приложе</w:t>
      </w:r>
      <w:r>
        <w:rPr>
          <w:sz w:val="28"/>
          <w:szCs w:val="28"/>
        </w:rPr>
        <w:t xml:space="preserve">ние № </w:t>
      </w:r>
      <w:r w:rsidR="00163BDA">
        <w:rPr>
          <w:sz w:val="28"/>
          <w:szCs w:val="28"/>
        </w:rPr>
        <w:t>7</w:t>
      </w:r>
      <w:r>
        <w:rPr>
          <w:sz w:val="28"/>
          <w:szCs w:val="28"/>
        </w:rPr>
        <w:t xml:space="preserve"> к настоящему Положению).</w:t>
      </w:r>
    </w:p>
    <w:p w14:paraId="30FB4073" w14:textId="77777777" w:rsidR="00274B9B" w:rsidRPr="001F3DF8" w:rsidRDefault="00274B9B" w:rsidP="00991649">
      <w:pPr>
        <w:pStyle w:val="af1"/>
        <w:numPr>
          <w:ilvl w:val="1"/>
          <w:numId w:val="22"/>
        </w:numPr>
        <w:spacing w:after="0" w:line="360" w:lineRule="auto"/>
        <w:rPr>
          <w:sz w:val="28"/>
          <w:szCs w:val="28"/>
        </w:rPr>
      </w:pPr>
      <w:r w:rsidRPr="001F3DF8">
        <w:rPr>
          <w:sz w:val="28"/>
          <w:szCs w:val="28"/>
        </w:rPr>
        <w:t xml:space="preserve">Победитель </w:t>
      </w:r>
      <w:r w:rsidR="001F2EBD">
        <w:rPr>
          <w:sz w:val="28"/>
          <w:szCs w:val="28"/>
        </w:rPr>
        <w:t>К</w:t>
      </w:r>
      <w:r w:rsidRPr="001F3DF8">
        <w:rPr>
          <w:sz w:val="28"/>
          <w:szCs w:val="28"/>
        </w:rPr>
        <w:t xml:space="preserve">онкурса должен направить документы для оформления договора </w:t>
      </w:r>
      <w:r w:rsidR="001F2EBD">
        <w:rPr>
          <w:sz w:val="28"/>
          <w:szCs w:val="28"/>
        </w:rPr>
        <w:t>о предоставлении гранта на согласование в АС Фонд-М</w:t>
      </w:r>
      <w:r w:rsidRPr="001F3DF8">
        <w:rPr>
          <w:sz w:val="28"/>
          <w:szCs w:val="28"/>
        </w:rPr>
        <w:t xml:space="preserve"> путем заполнения всех форм и вложением электронных форм документов. </w:t>
      </w:r>
    </w:p>
    <w:p w14:paraId="31E43CAB" w14:textId="77777777" w:rsidR="00274B9B" w:rsidRPr="001F3DF8" w:rsidRDefault="00274B9B" w:rsidP="00274B9B">
      <w:pPr>
        <w:spacing w:after="0" w:line="360" w:lineRule="auto"/>
        <w:ind w:firstLine="709"/>
        <w:rPr>
          <w:sz w:val="28"/>
          <w:szCs w:val="28"/>
        </w:rPr>
      </w:pPr>
      <w:r w:rsidRPr="001F3DF8">
        <w:rPr>
          <w:sz w:val="28"/>
          <w:szCs w:val="28"/>
        </w:rPr>
        <w:t xml:space="preserve">Для победителей </w:t>
      </w:r>
      <w:r w:rsidR="001F2EBD">
        <w:rPr>
          <w:sz w:val="28"/>
          <w:szCs w:val="28"/>
        </w:rPr>
        <w:t xml:space="preserve">Конкурса, </w:t>
      </w:r>
      <w:r w:rsidR="00501E30">
        <w:rPr>
          <w:sz w:val="28"/>
          <w:szCs w:val="28"/>
        </w:rPr>
        <w:t>являвшихся юридическими лицами на момент подачи заявки</w:t>
      </w:r>
      <w:r w:rsidRPr="001F3DF8">
        <w:rPr>
          <w:sz w:val="28"/>
          <w:szCs w:val="28"/>
        </w:rPr>
        <w:t xml:space="preserve">, срок размещения документов </w:t>
      </w:r>
      <w:r w:rsidR="00052824">
        <w:rPr>
          <w:sz w:val="28"/>
          <w:szCs w:val="28"/>
        </w:rPr>
        <w:t>в АС Фонд-М</w:t>
      </w:r>
      <w:r w:rsidRPr="001F3DF8">
        <w:rPr>
          <w:sz w:val="28"/>
          <w:szCs w:val="28"/>
        </w:rPr>
        <w:t xml:space="preserve"> для оформления договора</w:t>
      </w:r>
      <w:r w:rsidR="00052824">
        <w:rPr>
          <w:sz w:val="28"/>
          <w:szCs w:val="28"/>
        </w:rPr>
        <w:t xml:space="preserve"> о предоставлении</w:t>
      </w:r>
      <w:r w:rsidRPr="001F3DF8">
        <w:rPr>
          <w:sz w:val="28"/>
          <w:szCs w:val="28"/>
        </w:rPr>
        <w:t xml:space="preserve"> гранта составляет не более 10 календарных дней</w:t>
      </w:r>
      <w:r w:rsidR="004C70EA">
        <w:rPr>
          <w:sz w:val="28"/>
          <w:szCs w:val="28"/>
        </w:rPr>
        <w:t xml:space="preserve"> с момента публикации на официальном сайте Фонда в сети Интернет по адресу </w:t>
      </w:r>
      <w:r w:rsidR="004C70EA">
        <w:rPr>
          <w:sz w:val="28"/>
          <w:szCs w:val="28"/>
          <w:lang w:val="en-US"/>
        </w:rPr>
        <w:t>fasie</w:t>
      </w:r>
      <w:r w:rsidR="004C70EA" w:rsidRPr="004C70EA">
        <w:rPr>
          <w:sz w:val="28"/>
          <w:szCs w:val="28"/>
        </w:rPr>
        <w:t>.</w:t>
      </w:r>
      <w:r w:rsidR="004C70EA">
        <w:rPr>
          <w:sz w:val="28"/>
          <w:szCs w:val="28"/>
          <w:lang w:val="en-US"/>
        </w:rPr>
        <w:t>ru</w:t>
      </w:r>
      <w:r w:rsidR="004C70EA" w:rsidRPr="004C70EA">
        <w:rPr>
          <w:sz w:val="28"/>
          <w:szCs w:val="28"/>
        </w:rPr>
        <w:t xml:space="preserve"> </w:t>
      </w:r>
      <w:r w:rsidR="004C70EA">
        <w:rPr>
          <w:sz w:val="28"/>
          <w:szCs w:val="28"/>
        </w:rPr>
        <w:t>результатов конкурсного отбора</w:t>
      </w:r>
      <w:r w:rsidRPr="001F3DF8">
        <w:rPr>
          <w:sz w:val="28"/>
          <w:szCs w:val="28"/>
        </w:rPr>
        <w:t>.</w:t>
      </w:r>
    </w:p>
    <w:p w14:paraId="1BF82B23" w14:textId="77777777" w:rsidR="00274B9B" w:rsidRPr="001F3DF8" w:rsidRDefault="00274B9B" w:rsidP="00274B9B">
      <w:pPr>
        <w:spacing w:after="0" w:line="360" w:lineRule="auto"/>
        <w:ind w:firstLine="709"/>
        <w:rPr>
          <w:sz w:val="28"/>
          <w:szCs w:val="28"/>
        </w:rPr>
      </w:pPr>
      <w:r w:rsidRPr="001F3DF8">
        <w:rPr>
          <w:sz w:val="28"/>
          <w:szCs w:val="28"/>
        </w:rPr>
        <w:t xml:space="preserve">Обязательные требования к оформлению договора </w:t>
      </w:r>
      <w:r w:rsidR="00B94C41">
        <w:rPr>
          <w:sz w:val="28"/>
          <w:szCs w:val="28"/>
        </w:rPr>
        <w:t xml:space="preserve">о предоставлении </w:t>
      </w:r>
      <w:r w:rsidRPr="001F3DF8">
        <w:rPr>
          <w:sz w:val="28"/>
          <w:szCs w:val="28"/>
        </w:rPr>
        <w:t xml:space="preserve">гранта представлены на сайте Фонда по адресу </w:t>
      </w:r>
      <w:hyperlink r:id="rId18" w:anchor="documentu" w:history="1">
        <w:r w:rsidRPr="001F3DF8">
          <w:rPr>
            <w:rStyle w:val="af"/>
            <w:sz w:val="28"/>
            <w:szCs w:val="28"/>
          </w:rPr>
          <w:t>http://fasie.ru/programs/programma-start/#documentu</w:t>
        </w:r>
      </w:hyperlink>
      <w:r w:rsidRPr="001F3DF8">
        <w:rPr>
          <w:sz w:val="28"/>
          <w:szCs w:val="28"/>
        </w:rPr>
        <w:t xml:space="preserve">. При наличии замечаний со стороны Фонда победитель </w:t>
      </w:r>
      <w:r w:rsidR="00026EC1">
        <w:rPr>
          <w:sz w:val="28"/>
          <w:szCs w:val="28"/>
        </w:rPr>
        <w:t>К</w:t>
      </w:r>
      <w:r w:rsidRPr="001F3DF8">
        <w:rPr>
          <w:sz w:val="28"/>
          <w:szCs w:val="28"/>
        </w:rPr>
        <w:t xml:space="preserve">онкурса обязуется представить документы на повторное согласование не позднее 3-х рабочих дней. </w:t>
      </w:r>
    </w:p>
    <w:p w14:paraId="1A9BAE57" w14:textId="77777777" w:rsidR="00274B9B" w:rsidRDefault="00274B9B" w:rsidP="00274B9B">
      <w:pPr>
        <w:spacing w:after="0" w:line="360" w:lineRule="auto"/>
        <w:ind w:firstLine="709"/>
        <w:rPr>
          <w:sz w:val="28"/>
          <w:szCs w:val="28"/>
        </w:rPr>
      </w:pPr>
      <w:r w:rsidRPr="001F3DF8">
        <w:rPr>
          <w:sz w:val="28"/>
          <w:szCs w:val="28"/>
        </w:rPr>
        <w:t xml:space="preserve">В случае невозможности заключения договора </w:t>
      </w:r>
      <w:r w:rsidR="00B94C41">
        <w:rPr>
          <w:sz w:val="28"/>
          <w:szCs w:val="28"/>
        </w:rPr>
        <w:t xml:space="preserve">о предоставлении </w:t>
      </w:r>
      <w:r w:rsidRPr="001F3DF8">
        <w:rPr>
          <w:sz w:val="28"/>
          <w:szCs w:val="28"/>
        </w:rPr>
        <w:t xml:space="preserve">гранта со стороны победителя </w:t>
      </w:r>
      <w:r w:rsidR="00026EC1">
        <w:rPr>
          <w:sz w:val="28"/>
          <w:szCs w:val="28"/>
        </w:rPr>
        <w:t>К</w:t>
      </w:r>
      <w:r w:rsidRPr="001F3DF8">
        <w:rPr>
          <w:sz w:val="28"/>
          <w:szCs w:val="28"/>
        </w:rPr>
        <w:t xml:space="preserve">онкурса, последний должен незамедлительно уведомить Фонд в письменном виде о причинах отказа от заключения договора </w:t>
      </w:r>
      <w:r w:rsidR="00B94C41">
        <w:rPr>
          <w:sz w:val="28"/>
          <w:szCs w:val="28"/>
        </w:rPr>
        <w:t xml:space="preserve">о предоставлении </w:t>
      </w:r>
      <w:r w:rsidRPr="001F3DF8">
        <w:rPr>
          <w:sz w:val="28"/>
          <w:szCs w:val="28"/>
        </w:rPr>
        <w:t xml:space="preserve">гранта. </w:t>
      </w:r>
    </w:p>
    <w:p w14:paraId="617C042A" w14:textId="77777777" w:rsidR="00501E30" w:rsidRPr="001F3DF8" w:rsidRDefault="00501E30" w:rsidP="00274B9B">
      <w:pPr>
        <w:spacing w:after="0" w:line="360" w:lineRule="auto"/>
        <w:ind w:firstLine="709"/>
        <w:rPr>
          <w:sz w:val="28"/>
          <w:szCs w:val="28"/>
        </w:rPr>
      </w:pPr>
      <w:r w:rsidRPr="00194F01">
        <w:rPr>
          <w:sz w:val="28"/>
          <w:szCs w:val="28"/>
        </w:rPr>
        <w:t>Срок рассмотрения Фондом представленных победителем Конкурса документов не должен превышать 7 рабочих дней.</w:t>
      </w:r>
    </w:p>
    <w:p w14:paraId="6DB8A0D0" w14:textId="77777777" w:rsidR="00274B9B" w:rsidRPr="001F3DF8" w:rsidRDefault="00274B9B" w:rsidP="00274B9B">
      <w:pPr>
        <w:spacing w:after="0" w:line="360" w:lineRule="auto"/>
        <w:ind w:firstLine="709"/>
        <w:rPr>
          <w:sz w:val="28"/>
          <w:szCs w:val="28"/>
        </w:rPr>
      </w:pPr>
      <w:r w:rsidRPr="001F3DF8">
        <w:rPr>
          <w:sz w:val="28"/>
          <w:szCs w:val="28"/>
        </w:rPr>
        <w:t>Общий срок согласования</w:t>
      </w:r>
      <w:r w:rsidR="0022149A">
        <w:rPr>
          <w:sz w:val="28"/>
          <w:szCs w:val="28"/>
        </w:rPr>
        <w:t xml:space="preserve"> договора о предоставлении гранта Фондом и победителем Конкурса</w:t>
      </w:r>
      <w:r w:rsidRPr="001F3DF8">
        <w:rPr>
          <w:sz w:val="28"/>
          <w:szCs w:val="28"/>
        </w:rPr>
        <w:t xml:space="preserve"> не должен превышать:</w:t>
      </w:r>
    </w:p>
    <w:p w14:paraId="5EFE386F" w14:textId="77777777" w:rsidR="00274B9B" w:rsidRPr="001F3DF8" w:rsidRDefault="00274B9B" w:rsidP="00465D87">
      <w:pPr>
        <w:pStyle w:val="af1"/>
        <w:numPr>
          <w:ilvl w:val="0"/>
          <w:numId w:val="4"/>
        </w:numPr>
        <w:tabs>
          <w:tab w:val="left" w:pos="1134"/>
        </w:tabs>
        <w:spacing w:after="0" w:line="360" w:lineRule="auto"/>
        <w:ind w:left="0" w:firstLine="709"/>
        <w:rPr>
          <w:sz w:val="28"/>
          <w:szCs w:val="28"/>
        </w:rPr>
      </w:pPr>
      <w:r w:rsidRPr="001F3DF8">
        <w:rPr>
          <w:sz w:val="28"/>
          <w:szCs w:val="28"/>
        </w:rPr>
        <w:t xml:space="preserve">30 календарных дней с даты размещения итогов </w:t>
      </w:r>
      <w:r w:rsidR="0022149A">
        <w:rPr>
          <w:sz w:val="28"/>
          <w:szCs w:val="28"/>
        </w:rPr>
        <w:t>К</w:t>
      </w:r>
      <w:r w:rsidRPr="001F3DF8">
        <w:rPr>
          <w:sz w:val="28"/>
          <w:szCs w:val="28"/>
        </w:rPr>
        <w:t xml:space="preserve">онкурса </w:t>
      </w:r>
      <w:r w:rsidR="00987E02">
        <w:rPr>
          <w:sz w:val="28"/>
          <w:szCs w:val="28"/>
        </w:rPr>
        <w:t xml:space="preserve">в сети «Интернет» по адресу </w:t>
      </w:r>
      <w:r w:rsidR="00987E02">
        <w:rPr>
          <w:sz w:val="28"/>
          <w:szCs w:val="28"/>
          <w:lang w:val="en-US"/>
        </w:rPr>
        <w:t>fasie</w:t>
      </w:r>
      <w:r w:rsidR="00987E02" w:rsidRPr="004C70EA">
        <w:rPr>
          <w:sz w:val="28"/>
          <w:szCs w:val="28"/>
        </w:rPr>
        <w:t>.</w:t>
      </w:r>
      <w:r w:rsidR="00987E02">
        <w:rPr>
          <w:sz w:val="28"/>
          <w:szCs w:val="28"/>
          <w:lang w:val="en-US"/>
        </w:rPr>
        <w:t>ru</w:t>
      </w:r>
      <w:r w:rsidR="00987E02" w:rsidRPr="004C70EA">
        <w:rPr>
          <w:sz w:val="28"/>
          <w:szCs w:val="28"/>
        </w:rPr>
        <w:t xml:space="preserve"> </w:t>
      </w:r>
      <w:r w:rsidRPr="001F3DF8">
        <w:rPr>
          <w:sz w:val="28"/>
          <w:szCs w:val="28"/>
        </w:rPr>
        <w:t xml:space="preserve">в случае, если победителем </w:t>
      </w:r>
      <w:r w:rsidR="0022149A">
        <w:rPr>
          <w:sz w:val="28"/>
          <w:szCs w:val="28"/>
        </w:rPr>
        <w:t>К</w:t>
      </w:r>
      <w:r w:rsidRPr="001F3DF8">
        <w:rPr>
          <w:sz w:val="28"/>
          <w:szCs w:val="28"/>
        </w:rPr>
        <w:t>онкурса является юридическое лицо;</w:t>
      </w:r>
    </w:p>
    <w:p w14:paraId="59C7D151" w14:textId="77777777" w:rsidR="00274B9B" w:rsidRPr="001F3DF8" w:rsidRDefault="00274B9B" w:rsidP="00465D87">
      <w:pPr>
        <w:pStyle w:val="af1"/>
        <w:numPr>
          <w:ilvl w:val="0"/>
          <w:numId w:val="4"/>
        </w:numPr>
        <w:tabs>
          <w:tab w:val="left" w:pos="1134"/>
        </w:tabs>
        <w:spacing w:after="0" w:line="360" w:lineRule="auto"/>
        <w:ind w:left="0" w:firstLine="709"/>
        <w:rPr>
          <w:sz w:val="28"/>
          <w:szCs w:val="28"/>
        </w:rPr>
      </w:pPr>
      <w:r w:rsidRPr="001F3DF8">
        <w:rPr>
          <w:sz w:val="28"/>
          <w:szCs w:val="28"/>
        </w:rPr>
        <w:t xml:space="preserve">60 календарных дней с даты размещения итогов </w:t>
      </w:r>
      <w:r w:rsidR="00987E02">
        <w:rPr>
          <w:sz w:val="28"/>
          <w:szCs w:val="28"/>
        </w:rPr>
        <w:t>К</w:t>
      </w:r>
      <w:r w:rsidRPr="001F3DF8">
        <w:rPr>
          <w:sz w:val="28"/>
          <w:szCs w:val="28"/>
        </w:rPr>
        <w:t xml:space="preserve">онкурса </w:t>
      </w:r>
      <w:r w:rsidR="00987E02">
        <w:rPr>
          <w:sz w:val="28"/>
          <w:szCs w:val="28"/>
        </w:rPr>
        <w:t xml:space="preserve">в сети «Интернет» по адресу </w:t>
      </w:r>
      <w:r w:rsidR="00987E02">
        <w:rPr>
          <w:sz w:val="28"/>
          <w:szCs w:val="28"/>
          <w:lang w:val="en-US"/>
        </w:rPr>
        <w:t>fasie</w:t>
      </w:r>
      <w:r w:rsidR="00987E02" w:rsidRPr="004C70EA">
        <w:rPr>
          <w:sz w:val="28"/>
          <w:szCs w:val="28"/>
        </w:rPr>
        <w:t>.</w:t>
      </w:r>
      <w:r w:rsidR="00987E02">
        <w:rPr>
          <w:sz w:val="28"/>
          <w:szCs w:val="28"/>
          <w:lang w:val="en-US"/>
        </w:rPr>
        <w:t>ru</w:t>
      </w:r>
      <w:r w:rsidR="00987E02" w:rsidRPr="004C70EA">
        <w:rPr>
          <w:sz w:val="28"/>
          <w:szCs w:val="28"/>
        </w:rPr>
        <w:t xml:space="preserve"> </w:t>
      </w:r>
      <w:r w:rsidRPr="001F3DF8">
        <w:rPr>
          <w:sz w:val="28"/>
          <w:szCs w:val="28"/>
        </w:rPr>
        <w:t xml:space="preserve">в случае, если победителем </w:t>
      </w:r>
      <w:r w:rsidR="00987E02">
        <w:rPr>
          <w:sz w:val="28"/>
          <w:szCs w:val="28"/>
        </w:rPr>
        <w:t>К</w:t>
      </w:r>
      <w:r w:rsidRPr="001F3DF8">
        <w:rPr>
          <w:sz w:val="28"/>
          <w:szCs w:val="28"/>
        </w:rPr>
        <w:t xml:space="preserve">онкурса является физическое лицо. </w:t>
      </w:r>
    </w:p>
    <w:p w14:paraId="61B5E5D8" w14:textId="77777777" w:rsidR="00E41823" w:rsidRPr="00864B59" w:rsidRDefault="00E41823" w:rsidP="00E41823">
      <w:pPr>
        <w:pStyle w:val="af1"/>
        <w:numPr>
          <w:ilvl w:val="1"/>
          <w:numId w:val="22"/>
        </w:numPr>
        <w:spacing w:after="0" w:line="360" w:lineRule="auto"/>
        <w:rPr>
          <w:sz w:val="28"/>
          <w:szCs w:val="28"/>
        </w:rPr>
      </w:pPr>
      <w:r w:rsidRPr="00864B59">
        <w:rPr>
          <w:sz w:val="28"/>
          <w:szCs w:val="28"/>
        </w:rPr>
        <w:t xml:space="preserve">В </w:t>
      </w:r>
      <w:r w:rsidRPr="008D75B7">
        <w:rPr>
          <w:sz w:val="28"/>
          <w:szCs w:val="28"/>
        </w:rPr>
        <w:t xml:space="preserve">случаях нарушения </w:t>
      </w:r>
      <w:r w:rsidRPr="00935DB0">
        <w:rPr>
          <w:sz w:val="28"/>
          <w:szCs w:val="28"/>
        </w:rPr>
        <w:t>пункта 5.9 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1A3F6C02" w14:textId="77777777" w:rsidR="00E41823" w:rsidRDefault="00E41823" w:rsidP="00E41823">
      <w:pPr>
        <w:pStyle w:val="af1"/>
        <w:numPr>
          <w:ilvl w:val="1"/>
          <w:numId w:val="22"/>
        </w:numPr>
        <w:spacing w:after="0" w:line="360" w:lineRule="auto"/>
        <w:rPr>
          <w:sz w:val="28"/>
          <w:szCs w:val="28"/>
        </w:rPr>
      </w:pPr>
      <w:r w:rsidRPr="00864B59">
        <w:rPr>
          <w:sz w:val="28"/>
          <w:szCs w:val="28"/>
        </w:rPr>
        <w:t xml:space="preserve">После согласования </w:t>
      </w:r>
      <w:r>
        <w:rPr>
          <w:sz w:val="28"/>
          <w:szCs w:val="28"/>
        </w:rPr>
        <w:t>Фондом с победителем Конкурса</w:t>
      </w:r>
      <w:r w:rsidRPr="00864B59">
        <w:rPr>
          <w:sz w:val="28"/>
          <w:szCs w:val="28"/>
        </w:rPr>
        <w:t xml:space="preserve"> 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0E1F48B8" w14:textId="77777777" w:rsidR="00E41823" w:rsidRPr="00544234" w:rsidRDefault="00E41823" w:rsidP="00E41823">
      <w:pPr>
        <w:spacing w:after="0" w:line="360" w:lineRule="auto"/>
        <w:ind w:firstLine="709"/>
        <w:rPr>
          <w:sz w:val="28"/>
          <w:szCs w:val="28"/>
        </w:rPr>
      </w:pPr>
      <w:r w:rsidRPr="00544234">
        <w:rPr>
          <w:sz w:val="28"/>
          <w:szCs w:val="28"/>
        </w:rPr>
        <w:t>После утверждения</w:t>
      </w:r>
      <w:r>
        <w:rPr>
          <w:sz w:val="28"/>
          <w:szCs w:val="28"/>
        </w:rPr>
        <w:t xml:space="preserve"> руководством Фонда</w:t>
      </w:r>
      <w:r w:rsidRPr="00544234">
        <w:rPr>
          <w:sz w:val="28"/>
          <w:szCs w:val="28"/>
        </w:rPr>
        <w:t xml:space="preserve"> договор о предоставлении гранта подписывается</w:t>
      </w:r>
      <w:r>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Pr>
          <w:sz w:val="28"/>
          <w:szCs w:val="28"/>
        </w:rPr>
        <w:t>, который также подписывает его в АС Фонд-М</w:t>
      </w:r>
      <w:r w:rsidRPr="00544234">
        <w:rPr>
          <w:sz w:val="28"/>
          <w:szCs w:val="28"/>
        </w:rPr>
        <w:t xml:space="preserve">. </w:t>
      </w:r>
    </w:p>
    <w:p w14:paraId="613572F7" w14:textId="77777777" w:rsidR="00E41823" w:rsidRPr="00F36AAE" w:rsidRDefault="00E41823" w:rsidP="00E41823">
      <w:pPr>
        <w:pStyle w:val="af1"/>
        <w:numPr>
          <w:ilvl w:val="1"/>
          <w:numId w:val="22"/>
        </w:numPr>
        <w:spacing w:after="0" w:line="360" w:lineRule="auto"/>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sidRPr="001F54C0">
        <w:rPr>
          <w:sz w:val="28"/>
          <w:szCs w:val="28"/>
        </w:rPr>
        <w:t xml:space="preserve">Конкурса в </w:t>
      </w:r>
      <w:r w:rsidRPr="00194F01">
        <w:rPr>
          <w:sz w:val="28"/>
          <w:szCs w:val="28"/>
        </w:rPr>
        <w:t xml:space="preserve">течение </w:t>
      </w:r>
      <w:r w:rsidR="00501E30" w:rsidRPr="00194F01">
        <w:rPr>
          <w:sz w:val="28"/>
          <w:szCs w:val="28"/>
        </w:rPr>
        <w:t xml:space="preserve">5 </w:t>
      </w:r>
      <w:r w:rsidRPr="00194F01">
        <w:rPr>
          <w:sz w:val="28"/>
          <w:szCs w:val="28"/>
        </w:rPr>
        <w:t>рабочих</w:t>
      </w:r>
      <w:r w:rsidRPr="001F54C0">
        <w:rPr>
          <w:sz w:val="28"/>
          <w:szCs w:val="28"/>
        </w:rPr>
        <w:t xml:space="preserve"> дней</w:t>
      </w:r>
      <w:r w:rsidRPr="00864B59">
        <w:rPr>
          <w:sz w:val="28"/>
          <w:szCs w:val="28"/>
        </w:rPr>
        <w:t xml:space="preserve"> с момента </w:t>
      </w:r>
      <w:r>
        <w:rPr>
          <w:sz w:val="28"/>
          <w:szCs w:val="28"/>
        </w:rPr>
        <w:t>получения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5A884971" w14:textId="77777777" w:rsidR="00A41578" w:rsidRDefault="00A41578" w:rsidP="00465D87">
      <w:pPr>
        <w:pStyle w:val="40"/>
      </w:pPr>
      <w:bookmarkStart w:id="94" w:name="_Toc76999586"/>
      <w:bookmarkStart w:id="95" w:name="_Toc77001719"/>
      <w:bookmarkStart w:id="96" w:name="_Toc77256023"/>
      <w:bookmarkStart w:id="97" w:name="_Toc77762070"/>
      <w:bookmarkStart w:id="98" w:name="_Toc77874108"/>
      <w:bookmarkStart w:id="99" w:name="_Toc77924979"/>
      <w:bookmarkStart w:id="100" w:name="_Toc77925048"/>
      <w:bookmarkStart w:id="101" w:name="_Toc77925347"/>
      <w:r w:rsidRPr="007D6967">
        <w:t xml:space="preserve">ПОРЯДОК И УСЛОВИЯ </w:t>
      </w:r>
      <w:bookmarkStart w:id="102" w:name="_Hlk68706074"/>
      <w:r w:rsidRPr="007D6967">
        <w:t xml:space="preserve">ФИНАНСИРОВАНИЯ </w:t>
      </w:r>
      <w:r>
        <w:t xml:space="preserve">ТЕХНОЛОГИЧЕСКИХ </w:t>
      </w:r>
      <w:r w:rsidRPr="007D6967">
        <w:t>ПРОЕКТОВ</w:t>
      </w:r>
      <w:bookmarkEnd w:id="94"/>
      <w:bookmarkEnd w:id="95"/>
      <w:bookmarkEnd w:id="96"/>
      <w:bookmarkEnd w:id="97"/>
      <w:bookmarkEnd w:id="98"/>
      <w:bookmarkEnd w:id="99"/>
      <w:bookmarkEnd w:id="100"/>
      <w:bookmarkEnd w:id="101"/>
      <w:bookmarkEnd w:id="102"/>
    </w:p>
    <w:p w14:paraId="39765A7A" w14:textId="77777777" w:rsidR="00F1513B" w:rsidRDefault="00F1513B" w:rsidP="00465D87">
      <w:pPr>
        <w:pStyle w:val="af1"/>
        <w:spacing w:after="0" w:line="360" w:lineRule="auto"/>
        <w:ind w:left="710"/>
        <w:rPr>
          <w:sz w:val="28"/>
          <w:szCs w:val="28"/>
        </w:rPr>
      </w:pPr>
    </w:p>
    <w:p w14:paraId="0C79DFC7" w14:textId="77777777" w:rsidR="00A41578" w:rsidRPr="00575F6E" w:rsidRDefault="00A41578" w:rsidP="00A41578">
      <w:pPr>
        <w:pStyle w:val="af1"/>
        <w:numPr>
          <w:ilvl w:val="1"/>
          <w:numId w:val="22"/>
        </w:numPr>
        <w:spacing w:after="0" w:line="360" w:lineRule="auto"/>
        <w:rPr>
          <w:sz w:val="28"/>
          <w:szCs w:val="28"/>
        </w:rPr>
      </w:pPr>
      <w:r w:rsidRPr="00575F6E">
        <w:rPr>
          <w:sz w:val="28"/>
          <w:szCs w:val="28"/>
        </w:rPr>
        <w:t xml:space="preserve">Предусмотренные договором </w:t>
      </w:r>
      <w:r w:rsidRPr="00575F6E">
        <w:rPr>
          <w:spacing w:val="-2"/>
          <w:sz w:val="28"/>
          <w:szCs w:val="28"/>
        </w:rPr>
        <w:t xml:space="preserve">о предоставлении </w:t>
      </w:r>
      <w:r w:rsidRPr="00575F6E">
        <w:rPr>
          <w:sz w:val="28"/>
          <w:szCs w:val="28"/>
        </w:rPr>
        <w:t xml:space="preserve">гранта НИОКР выполняются грантополучателем в соответствии с являющимися неотъемлемой частью договора </w:t>
      </w:r>
      <w:r w:rsidRPr="00575F6E">
        <w:rPr>
          <w:spacing w:val="-2"/>
          <w:sz w:val="28"/>
          <w:szCs w:val="28"/>
        </w:rPr>
        <w:t xml:space="preserve">о предоставлении </w:t>
      </w:r>
      <w:r w:rsidRPr="00575F6E">
        <w:rPr>
          <w:sz w:val="28"/>
          <w:szCs w:val="28"/>
        </w:rPr>
        <w:t xml:space="preserve">гранта, оформленными в соответствии с Приложением № </w:t>
      </w:r>
      <w:r w:rsidR="00163BDA">
        <w:rPr>
          <w:sz w:val="28"/>
          <w:szCs w:val="28"/>
        </w:rPr>
        <w:t>7</w:t>
      </w:r>
      <w:r w:rsidRPr="00575F6E">
        <w:rPr>
          <w:sz w:val="28"/>
          <w:szCs w:val="28"/>
        </w:rPr>
        <w:t xml:space="preserve"> к настоящему Положению:</w:t>
      </w:r>
    </w:p>
    <w:p w14:paraId="3A8A8686" w14:textId="77777777" w:rsidR="00A41578" w:rsidRDefault="00A41578" w:rsidP="00A41578">
      <w:pPr>
        <w:pStyle w:val="af1"/>
        <w:numPr>
          <w:ilvl w:val="2"/>
          <w:numId w:val="22"/>
        </w:numPr>
        <w:spacing w:after="0" w:line="360" w:lineRule="auto"/>
        <w:rPr>
          <w:sz w:val="28"/>
          <w:szCs w:val="28"/>
        </w:rPr>
      </w:pPr>
      <w:r w:rsidRPr="00147F20">
        <w:rPr>
          <w:sz w:val="28"/>
          <w:szCs w:val="28"/>
        </w:rPr>
        <w:t>техническим заданием на выполнение НИОКР</w:t>
      </w:r>
      <w:r>
        <w:rPr>
          <w:rStyle w:val="a7"/>
          <w:sz w:val="28"/>
          <w:szCs w:val="28"/>
        </w:rPr>
        <w:footnoteReference w:id="35"/>
      </w:r>
      <w:r>
        <w:rPr>
          <w:sz w:val="28"/>
          <w:szCs w:val="28"/>
        </w:rPr>
        <w:t>;</w:t>
      </w:r>
    </w:p>
    <w:p w14:paraId="6F57831E" w14:textId="77777777" w:rsidR="00A41578" w:rsidRDefault="00A41578" w:rsidP="00A41578">
      <w:pPr>
        <w:pStyle w:val="af1"/>
        <w:numPr>
          <w:ilvl w:val="2"/>
          <w:numId w:val="22"/>
        </w:numPr>
        <w:spacing w:after="0" w:line="360" w:lineRule="auto"/>
        <w:rPr>
          <w:sz w:val="28"/>
          <w:szCs w:val="28"/>
        </w:rPr>
      </w:pPr>
      <w:r w:rsidRPr="00147F20">
        <w:rPr>
          <w:sz w:val="28"/>
          <w:szCs w:val="28"/>
        </w:rPr>
        <w:t>календарным планом выполнения НИОКР</w:t>
      </w:r>
      <w:r>
        <w:rPr>
          <w:rStyle w:val="a7"/>
          <w:sz w:val="28"/>
          <w:szCs w:val="28"/>
        </w:rPr>
        <w:footnoteReference w:id="36"/>
      </w:r>
      <w:r>
        <w:rPr>
          <w:sz w:val="28"/>
          <w:szCs w:val="28"/>
        </w:rPr>
        <w:t>;</w:t>
      </w:r>
    </w:p>
    <w:p w14:paraId="0B4DF7D5" w14:textId="77777777" w:rsidR="00A41578" w:rsidRDefault="00A41578" w:rsidP="00A41578">
      <w:pPr>
        <w:pStyle w:val="af1"/>
        <w:numPr>
          <w:ilvl w:val="2"/>
          <w:numId w:val="22"/>
        </w:numPr>
        <w:spacing w:after="0" w:line="360" w:lineRule="auto"/>
        <w:rPr>
          <w:sz w:val="28"/>
          <w:szCs w:val="28"/>
        </w:rPr>
      </w:pPr>
      <w:r w:rsidRPr="00147F20">
        <w:rPr>
          <w:sz w:val="28"/>
          <w:szCs w:val="28"/>
        </w:rPr>
        <w:t>составом работ, выполняемых соисполнителями и сторонними организациями, по НИОКР</w:t>
      </w:r>
      <w:r>
        <w:rPr>
          <w:rStyle w:val="a7"/>
          <w:sz w:val="28"/>
          <w:szCs w:val="28"/>
        </w:rPr>
        <w:footnoteReference w:id="37"/>
      </w:r>
      <w:r>
        <w:rPr>
          <w:sz w:val="28"/>
          <w:szCs w:val="28"/>
        </w:rPr>
        <w:t>;</w:t>
      </w:r>
    </w:p>
    <w:p w14:paraId="49296971" w14:textId="77777777" w:rsidR="00A41578" w:rsidRDefault="00A41578" w:rsidP="00A41578">
      <w:pPr>
        <w:pStyle w:val="af1"/>
        <w:numPr>
          <w:ilvl w:val="2"/>
          <w:numId w:val="22"/>
        </w:numPr>
        <w:spacing w:after="0" w:line="360" w:lineRule="auto"/>
        <w:rPr>
          <w:sz w:val="28"/>
          <w:szCs w:val="28"/>
        </w:rPr>
      </w:pPr>
      <w:r w:rsidRPr="00147F20">
        <w:rPr>
          <w:sz w:val="28"/>
          <w:szCs w:val="28"/>
        </w:rPr>
        <w:t>допустимыми направлениями расходов средств гранта (сметой) по НИОКР</w:t>
      </w:r>
      <w:r>
        <w:rPr>
          <w:rStyle w:val="a7"/>
          <w:sz w:val="28"/>
          <w:szCs w:val="28"/>
        </w:rPr>
        <w:footnoteReference w:id="38"/>
      </w:r>
      <w:r>
        <w:rPr>
          <w:sz w:val="28"/>
          <w:szCs w:val="28"/>
        </w:rPr>
        <w:t>;</w:t>
      </w:r>
    </w:p>
    <w:p w14:paraId="393DD215" w14:textId="77777777" w:rsidR="00A41578" w:rsidRDefault="00A41578" w:rsidP="00A41578">
      <w:pPr>
        <w:pStyle w:val="af1"/>
        <w:numPr>
          <w:ilvl w:val="2"/>
          <w:numId w:val="22"/>
        </w:numPr>
        <w:spacing w:after="0" w:line="360" w:lineRule="auto"/>
        <w:rPr>
          <w:sz w:val="28"/>
          <w:szCs w:val="28"/>
        </w:rPr>
      </w:pPr>
      <w:r>
        <w:rPr>
          <w:sz w:val="28"/>
          <w:szCs w:val="28"/>
        </w:rPr>
        <w:t>перечнем прочих общехозяйственных расходов по НИОКР</w:t>
      </w:r>
      <w:r>
        <w:rPr>
          <w:rStyle w:val="a7"/>
          <w:sz w:val="28"/>
          <w:szCs w:val="28"/>
        </w:rPr>
        <w:footnoteReference w:id="39"/>
      </w:r>
      <w:r>
        <w:rPr>
          <w:sz w:val="28"/>
          <w:szCs w:val="28"/>
        </w:rPr>
        <w:t>;</w:t>
      </w:r>
    </w:p>
    <w:p w14:paraId="13B13F0E" w14:textId="77777777" w:rsidR="00A41578" w:rsidRDefault="00A41578" w:rsidP="00A41578">
      <w:pPr>
        <w:pStyle w:val="af1"/>
        <w:numPr>
          <w:ilvl w:val="2"/>
          <w:numId w:val="22"/>
        </w:numPr>
        <w:spacing w:after="0" w:line="360" w:lineRule="auto"/>
        <w:rPr>
          <w:sz w:val="28"/>
          <w:szCs w:val="28"/>
        </w:rPr>
      </w:pPr>
      <w:r>
        <w:rPr>
          <w:sz w:val="28"/>
          <w:szCs w:val="28"/>
        </w:rPr>
        <w:t>показателями реализации технологического проекта</w:t>
      </w:r>
      <w:r>
        <w:rPr>
          <w:rStyle w:val="a7"/>
          <w:sz w:val="28"/>
          <w:szCs w:val="28"/>
        </w:rPr>
        <w:footnoteReference w:id="40"/>
      </w:r>
      <w:r>
        <w:rPr>
          <w:sz w:val="28"/>
          <w:szCs w:val="28"/>
        </w:rPr>
        <w:t>;</w:t>
      </w:r>
    </w:p>
    <w:p w14:paraId="11CCC43F" w14:textId="77777777" w:rsidR="00A41578" w:rsidRPr="00E00F59" w:rsidRDefault="00A41578" w:rsidP="00A41578">
      <w:pPr>
        <w:pStyle w:val="af1"/>
        <w:numPr>
          <w:ilvl w:val="2"/>
          <w:numId w:val="22"/>
        </w:numPr>
        <w:spacing w:after="0" w:line="360" w:lineRule="auto"/>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7"/>
          <w:sz w:val="28"/>
          <w:szCs w:val="28"/>
        </w:rPr>
        <w:footnoteReference w:id="41"/>
      </w:r>
      <w:r>
        <w:rPr>
          <w:sz w:val="28"/>
          <w:szCs w:val="28"/>
        </w:rPr>
        <w:t xml:space="preserve"> (только для Конкурса «Старт-ИИ-2»).</w:t>
      </w:r>
    </w:p>
    <w:p w14:paraId="7791554A" w14:textId="77777777" w:rsidR="00A41578" w:rsidRPr="00EC34B6" w:rsidRDefault="00A41578" w:rsidP="00A41578">
      <w:pPr>
        <w:pStyle w:val="af1"/>
        <w:numPr>
          <w:ilvl w:val="1"/>
          <w:numId w:val="35"/>
        </w:numPr>
        <w:spacing w:after="0" w:line="360" w:lineRule="auto"/>
        <w:rPr>
          <w:sz w:val="28"/>
          <w:szCs w:val="28"/>
        </w:rPr>
      </w:pPr>
      <w:r>
        <w:rPr>
          <w:sz w:val="28"/>
          <w:szCs w:val="28"/>
        </w:rPr>
        <w:t>П</w:t>
      </w:r>
      <w:r w:rsidRPr="00EC34B6">
        <w:rPr>
          <w:sz w:val="28"/>
          <w:szCs w:val="28"/>
        </w:rPr>
        <w:t xml:space="preserve">оскольку в результате выполнения НИОКР не происходит передача права собственности на результаты НИОКР, </w:t>
      </w:r>
      <w:r>
        <w:rPr>
          <w:sz w:val="28"/>
          <w:szCs w:val="28"/>
        </w:rPr>
        <w:t>в</w:t>
      </w:r>
      <w:r w:rsidRPr="00EC34B6">
        <w:rPr>
          <w:sz w:val="28"/>
          <w:szCs w:val="28"/>
        </w:rPr>
        <w:t xml:space="preserve"> соответствии </w:t>
      </w:r>
      <w:r w:rsidRPr="005602D0">
        <w:rPr>
          <w:sz w:val="28"/>
          <w:szCs w:val="28"/>
        </w:rPr>
        <w:t>со статьей 146 Налогового кодекса Российской Федерации</w:t>
      </w:r>
      <w:r w:rsidRPr="00EC34B6">
        <w:rPr>
          <w:sz w:val="28"/>
          <w:szCs w:val="28"/>
        </w:rPr>
        <w:t xml:space="preserve"> выполнение НИОКР по договору </w:t>
      </w:r>
      <w:r>
        <w:rPr>
          <w:spacing w:val="-2"/>
          <w:sz w:val="28"/>
          <w:szCs w:val="28"/>
        </w:rPr>
        <w:t xml:space="preserve">о предоставлении </w:t>
      </w:r>
      <w:r w:rsidRPr="00EC34B6">
        <w:rPr>
          <w:sz w:val="28"/>
          <w:szCs w:val="28"/>
        </w:rPr>
        <w:t xml:space="preserve">гранта не является объектом налогообложения </w:t>
      </w:r>
      <w:r>
        <w:rPr>
          <w:sz w:val="28"/>
          <w:szCs w:val="28"/>
        </w:rPr>
        <w:t>налога на добавленную стоимость (далее – НДС)</w:t>
      </w:r>
      <w:r w:rsidRPr="00EC34B6">
        <w:rPr>
          <w:sz w:val="28"/>
          <w:szCs w:val="28"/>
        </w:rPr>
        <w:t>.</w:t>
      </w:r>
    </w:p>
    <w:p w14:paraId="1D81DEC3" w14:textId="77777777" w:rsidR="00A41578" w:rsidRPr="00465D87" w:rsidRDefault="00A41578" w:rsidP="00465D87">
      <w:pPr>
        <w:spacing w:after="0" w:line="360" w:lineRule="auto"/>
        <w:ind w:left="1" w:firstLine="708"/>
        <w:rPr>
          <w:sz w:val="28"/>
          <w:szCs w:val="28"/>
        </w:rPr>
      </w:pPr>
      <w:r w:rsidRPr="00465D87">
        <w:rPr>
          <w:sz w:val="28"/>
          <w:szCs w:val="28"/>
        </w:rPr>
        <w:t>Средства, полученные от Фонда, в соответствии с подпунктом 14 пункта 1 статьи 251 Налогового кодекса Российской Федерации являются средствами целевого финансирования, не включаются в налогооблагаемую базу для исчисления и уплаты налога на прибыль и используются грантополучателем на выполнение НИОКР.</w:t>
      </w:r>
    </w:p>
    <w:p w14:paraId="1A4BA174" w14:textId="77777777" w:rsidR="00C35162" w:rsidRPr="000D5669" w:rsidRDefault="00C35162" w:rsidP="00A41578">
      <w:pPr>
        <w:pStyle w:val="af1"/>
        <w:numPr>
          <w:ilvl w:val="1"/>
          <w:numId w:val="22"/>
        </w:numPr>
        <w:spacing w:after="0" w:line="360" w:lineRule="auto"/>
        <w:rPr>
          <w:sz w:val="28"/>
          <w:szCs w:val="28"/>
        </w:rPr>
      </w:pPr>
      <w:r>
        <w:rPr>
          <w:sz w:val="28"/>
          <w:szCs w:val="28"/>
        </w:rPr>
        <w:t>Фонд не оплачивает понесенные грантополучателем затраты, превышающие объем денежных средств, определяемый договором о предоставлении гранта.</w:t>
      </w:r>
    </w:p>
    <w:p w14:paraId="627DA4F9" w14:textId="77777777" w:rsidR="00442FBD" w:rsidRPr="0093520C" w:rsidRDefault="00442FBD" w:rsidP="00442FBD">
      <w:pPr>
        <w:pStyle w:val="af1"/>
        <w:numPr>
          <w:ilvl w:val="1"/>
          <w:numId w:val="22"/>
        </w:numPr>
        <w:spacing w:after="0" w:line="360" w:lineRule="auto"/>
        <w:rPr>
          <w:sz w:val="28"/>
          <w:szCs w:val="28"/>
        </w:rPr>
      </w:pPr>
      <w:r w:rsidRPr="0093520C">
        <w:rPr>
          <w:sz w:val="28"/>
          <w:szCs w:val="28"/>
        </w:rPr>
        <w:t xml:space="preserve">Грантополучатель обязан: </w:t>
      </w:r>
    </w:p>
    <w:p w14:paraId="092EC964" w14:textId="77777777" w:rsidR="00442FBD" w:rsidRPr="00EC34B6" w:rsidRDefault="00442FBD" w:rsidP="00442FBD">
      <w:pPr>
        <w:pStyle w:val="af1"/>
        <w:numPr>
          <w:ilvl w:val="2"/>
          <w:numId w:val="22"/>
        </w:numPr>
        <w:spacing w:after="0" w:line="360" w:lineRule="auto"/>
        <w:rPr>
          <w:sz w:val="28"/>
          <w:szCs w:val="28"/>
        </w:rPr>
      </w:pPr>
      <w:r w:rsidRPr="00EC34B6">
        <w:rPr>
          <w:sz w:val="28"/>
          <w:szCs w:val="28"/>
        </w:rPr>
        <w:t xml:space="preserve">выполнить НИОКР </w:t>
      </w:r>
      <w:r>
        <w:rPr>
          <w:sz w:val="28"/>
          <w:szCs w:val="28"/>
        </w:rPr>
        <w:t xml:space="preserve">в соответствии и </w:t>
      </w:r>
      <w:r w:rsidRPr="00EC34B6">
        <w:rPr>
          <w:sz w:val="28"/>
          <w:szCs w:val="28"/>
        </w:rPr>
        <w:t>в срок</w:t>
      </w:r>
      <w:r>
        <w:rPr>
          <w:sz w:val="28"/>
          <w:szCs w:val="28"/>
        </w:rPr>
        <w:t>, установленный техническим заданием на выполнение НИОКР и календарным планом выполнения НИОКР</w:t>
      </w:r>
      <w:r w:rsidRPr="00EC34B6">
        <w:rPr>
          <w:sz w:val="28"/>
          <w:szCs w:val="28"/>
        </w:rPr>
        <w:t>;</w:t>
      </w:r>
    </w:p>
    <w:p w14:paraId="62F0A824" w14:textId="77777777" w:rsidR="00442FBD" w:rsidRPr="000C0187" w:rsidRDefault="00442FBD" w:rsidP="00442FBD">
      <w:pPr>
        <w:pStyle w:val="af1"/>
        <w:numPr>
          <w:ilvl w:val="2"/>
          <w:numId w:val="22"/>
        </w:numPr>
        <w:spacing w:after="0" w:line="360" w:lineRule="auto"/>
        <w:rPr>
          <w:sz w:val="28"/>
          <w:szCs w:val="28"/>
        </w:rPr>
      </w:pPr>
      <w:r w:rsidRPr="00EC34B6">
        <w:rPr>
          <w:sz w:val="28"/>
          <w:szCs w:val="28"/>
        </w:rPr>
        <w:t xml:space="preserve">своевременно представлять </w:t>
      </w:r>
      <w:r w:rsidRPr="00723625">
        <w:rPr>
          <w:sz w:val="28"/>
          <w:szCs w:val="28"/>
        </w:rPr>
        <w:t>Фонду:</w:t>
      </w:r>
    </w:p>
    <w:p w14:paraId="456F4A5D" w14:textId="77777777" w:rsidR="00B013CC" w:rsidRDefault="00B013CC" w:rsidP="00442FBD">
      <w:pPr>
        <w:pStyle w:val="af1"/>
        <w:numPr>
          <w:ilvl w:val="3"/>
          <w:numId w:val="22"/>
        </w:numPr>
        <w:spacing w:after="0" w:line="360" w:lineRule="auto"/>
        <w:rPr>
          <w:sz w:val="28"/>
          <w:szCs w:val="28"/>
        </w:rPr>
      </w:pPr>
      <w:r>
        <w:rPr>
          <w:sz w:val="28"/>
          <w:szCs w:val="28"/>
        </w:rPr>
        <w:t>научно-технические отчеты в соответствии со сроками выполнения работ, указанными в календарном плане выполнения НИОКР;</w:t>
      </w:r>
    </w:p>
    <w:p w14:paraId="5984B118" w14:textId="77777777" w:rsidR="00442FBD" w:rsidRDefault="00442FBD" w:rsidP="00442FBD">
      <w:pPr>
        <w:pStyle w:val="af1"/>
        <w:numPr>
          <w:ilvl w:val="3"/>
          <w:numId w:val="22"/>
        </w:numPr>
        <w:spacing w:after="0" w:line="360" w:lineRule="auto"/>
        <w:rPr>
          <w:sz w:val="28"/>
          <w:szCs w:val="28"/>
        </w:rPr>
      </w:pPr>
      <w:r>
        <w:rPr>
          <w:sz w:val="28"/>
          <w:szCs w:val="28"/>
        </w:rPr>
        <w:t>о</w:t>
      </w:r>
      <w:r w:rsidRPr="002E7226">
        <w:rPr>
          <w:sz w:val="28"/>
          <w:szCs w:val="28"/>
        </w:rPr>
        <w:t>тчет</w:t>
      </w:r>
      <w:r>
        <w:rPr>
          <w:sz w:val="28"/>
          <w:szCs w:val="28"/>
        </w:rPr>
        <w:t>ы</w:t>
      </w:r>
      <w:r w:rsidRPr="002E7226">
        <w:rPr>
          <w:sz w:val="28"/>
          <w:szCs w:val="28"/>
        </w:rPr>
        <w:t xml:space="preserve"> о расходах получателя гранта, источником финансового обеспечения которых являются средства гранта</w:t>
      </w:r>
      <w:r>
        <w:rPr>
          <w:sz w:val="28"/>
          <w:szCs w:val="28"/>
        </w:rPr>
        <w:t xml:space="preserve">, и отчеты </w:t>
      </w:r>
      <w:r w:rsidRPr="002E7226">
        <w:rPr>
          <w:sz w:val="28"/>
          <w:szCs w:val="28"/>
        </w:rPr>
        <w:t>о расходах получателя гранта, источником финансового обеспечения которых являются внебюджетные средства</w:t>
      </w:r>
      <w:r>
        <w:rPr>
          <w:sz w:val="28"/>
          <w:szCs w:val="28"/>
        </w:rPr>
        <w:t xml:space="preserve"> </w:t>
      </w:r>
      <w:r w:rsidRPr="005A70F1">
        <w:rPr>
          <w:sz w:val="28"/>
          <w:szCs w:val="28"/>
        </w:rPr>
        <w:t xml:space="preserve">(для </w:t>
      </w:r>
      <w:r w:rsidRPr="005A70F1">
        <w:rPr>
          <w:b/>
          <w:sz w:val="28"/>
          <w:szCs w:val="28"/>
        </w:rPr>
        <w:t>Конкурса «Старт-ИИ-2»</w:t>
      </w:r>
      <w:r w:rsidRPr="005A70F1">
        <w:rPr>
          <w:sz w:val="28"/>
          <w:szCs w:val="28"/>
        </w:rPr>
        <w:t>)</w:t>
      </w:r>
      <w:r w:rsidRPr="00EC34B6">
        <w:rPr>
          <w:sz w:val="28"/>
          <w:szCs w:val="28"/>
        </w:rPr>
        <w:t xml:space="preserve">; </w:t>
      </w:r>
    </w:p>
    <w:p w14:paraId="528AC15B" w14:textId="77777777" w:rsidR="00442FBD" w:rsidRDefault="00442FBD" w:rsidP="00442FBD">
      <w:pPr>
        <w:pStyle w:val="af1"/>
        <w:numPr>
          <w:ilvl w:val="3"/>
          <w:numId w:val="22"/>
        </w:numPr>
        <w:spacing w:after="0" w:line="360" w:lineRule="auto"/>
        <w:rPr>
          <w:sz w:val="28"/>
          <w:szCs w:val="28"/>
        </w:rPr>
      </w:pPr>
      <w:r w:rsidRPr="005A70F1">
        <w:rPr>
          <w:sz w:val="28"/>
          <w:szCs w:val="28"/>
        </w:rPr>
        <w:t xml:space="preserve">документы, подтверждающие совершение им всех действий, необходимых для признания за </w:t>
      </w:r>
      <w:r w:rsidR="00C01ED0">
        <w:rPr>
          <w:sz w:val="28"/>
          <w:szCs w:val="28"/>
        </w:rPr>
        <w:t>грантополучателем</w:t>
      </w:r>
      <w:r w:rsidRPr="005A70F1">
        <w:rPr>
          <w:sz w:val="28"/>
          <w:szCs w:val="28"/>
        </w:rPr>
        <w:t xml:space="preserve"> и получения прав на РИД;</w:t>
      </w:r>
    </w:p>
    <w:p w14:paraId="30289F85" w14:textId="77777777" w:rsidR="00442FBD" w:rsidRDefault="00CE181C" w:rsidP="00442FBD">
      <w:pPr>
        <w:pStyle w:val="af1"/>
        <w:numPr>
          <w:ilvl w:val="2"/>
          <w:numId w:val="22"/>
        </w:numPr>
        <w:spacing w:after="0" w:line="360" w:lineRule="auto"/>
        <w:rPr>
          <w:sz w:val="28"/>
          <w:szCs w:val="28"/>
        </w:rPr>
      </w:pPr>
      <w:r w:rsidRPr="005A70F1">
        <w:rPr>
          <w:sz w:val="28"/>
          <w:szCs w:val="28"/>
        </w:rPr>
        <w:t>обеспечить целевое использование полученных средств на финансовое обеспечение НИОКР за счет субсиди</w:t>
      </w:r>
      <w:r w:rsidR="00E3540D">
        <w:rPr>
          <w:sz w:val="28"/>
          <w:szCs w:val="28"/>
        </w:rPr>
        <w:t>и</w:t>
      </w:r>
      <w:r w:rsidRPr="005A70F1">
        <w:rPr>
          <w:sz w:val="28"/>
          <w:szCs w:val="28"/>
        </w:rPr>
        <w:t>, предоставляем</w:t>
      </w:r>
      <w:r w:rsidR="00E3540D">
        <w:rPr>
          <w:sz w:val="28"/>
          <w:szCs w:val="28"/>
        </w:rPr>
        <w:t>ой</w:t>
      </w:r>
      <w:r w:rsidRPr="005A70F1">
        <w:rPr>
          <w:sz w:val="28"/>
          <w:szCs w:val="28"/>
        </w:rPr>
        <w:t xml:space="preserve"> Фонду из средств </w:t>
      </w:r>
      <w:r w:rsidR="00E3540D">
        <w:rPr>
          <w:sz w:val="28"/>
          <w:szCs w:val="28"/>
        </w:rPr>
        <w:t>ф</w:t>
      </w:r>
      <w:r w:rsidRPr="005A70F1">
        <w:rPr>
          <w:sz w:val="28"/>
          <w:szCs w:val="28"/>
        </w:rPr>
        <w:t>едерального бюджета</w:t>
      </w:r>
      <w:r w:rsidR="00442FBD">
        <w:rPr>
          <w:sz w:val="28"/>
          <w:szCs w:val="28"/>
        </w:rPr>
        <w:t>;</w:t>
      </w:r>
    </w:p>
    <w:p w14:paraId="217C7487" w14:textId="77777777" w:rsidR="00442FBD" w:rsidRDefault="00442FBD" w:rsidP="00442FBD">
      <w:pPr>
        <w:pStyle w:val="af1"/>
        <w:numPr>
          <w:ilvl w:val="2"/>
          <w:numId w:val="22"/>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Pr>
          <w:spacing w:val="-2"/>
          <w:sz w:val="28"/>
          <w:szCs w:val="28"/>
        </w:rPr>
        <w:t xml:space="preserve">о предоставлении </w:t>
      </w:r>
      <w:r>
        <w:rPr>
          <w:sz w:val="28"/>
          <w:szCs w:val="28"/>
        </w:rPr>
        <w:t>гранта.</w:t>
      </w:r>
    </w:p>
    <w:p w14:paraId="3E8F3643" w14:textId="77777777" w:rsidR="006F4727" w:rsidRPr="005A70F1" w:rsidRDefault="006F4727" w:rsidP="00442FBD">
      <w:pPr>
        <w:pStyle w:val="af1"/>
        <w:numPr>
          <w:ilvl w:val="1"/>
          <w:numId w:val="22"/>
        </w:numPr>
        <w:spacing w:after="0" w:line="360" w:lineRule="auto"/>
        <w:rPr>
          <w:sz w:val="28"/>
          <w:szCs w:val="28"/>
        </w:rPr>
      </w:pPr>
      <w:r w:rsidRPr="005A70F1">
        <w:rPr>
          <w:sz w:val="28"/>
          <w:szCs w:val="28"/>
        </w:rPr>
        <w:t>Грант на проведение НИОКР предоставляется на следующих условиях:</w:t>
      </w:r>
    </w:p>
    <w:p w14:paraId="17216C4D" w14:textId="77777777" w:rsidR="006F4727" w:rsidRPr="005A70F1" w:rsidRDefault="00442FBD" w:rsidP="00C429DD">
      <w:pPr>
        <w:pStyle w:val="af1"/>
        <w:numPr>
          <w:ilvl w:val="2"/>
          <w:numId w:val="22"/>
        </w:numPr>
        <w:spacing w:after="0" w:line="360" w:lineRule="auto"/>
        <w:rPr>
          <w:sz w:val="28"/>
          <w:szCs w:val="28"/>
        </w:rPr>
      </w:pPr>
      <w:r w:rsidRPr="00EC34B6">
        <w:rPr>
          <w:sz w:val="28"/>
          <w:szCs w:val="28"/>
        </w:rPr>
        <w:t>после согласования договора</w:t>
      </w:r>
      <w:r w:rsidRPr="007D05E7">
        <w:rPr>
          <w:spacing w:val="-2"/>
          <w:sz w:val="28"/>
          <w:szCs w:val="28"/>
        </w:rPr>
        <w:t xml:space="preserve"> </w:t>
      </w:r>
      <w:r>
        <w:rPr>
          <w:spacing w:val="-2"/>
          <w:sz w:val="28"/>
          <w:szCs w:val="28"/>
        </w:rPr>
        <w:t>о предоставлении гранта</w:t>
      </w:r>
      <w:r w:rsidRPr="00EC34B6">
        <w:rPr>
          <w:sz w:val="28"/>
          <w:szCs w:val="28"/>
        </w:rPr>
        <w:t xml:space="preserve"> заключается договор </w:t>
      </w:r>
      <w:r>
        <w:rPr>
          <w:spacing w:val="-2"/>
          <w:sz w:val="28"/>
          <w:szCs w:val="28"/>
        </w:rPr>
        <w:t xml:space="preserve">о предоставлении </w:t>
      </w:r>
      <w:r w:rsidRPr="00EC34B6">
        <w:rPr>
          <w:sz w:val="28"/>
          <w:szCs w:val="28"/>
        </w:rPr>
        <w:t xml:space="preserve">гранта и Фонд предоставляет грантополучателю средства в размере, определяемом </w:t>
      </w:r>
      <w:r>
        <w:rPr>
          <w:sz w:val="28"/>
          <w:szCs w:val="28"/>
        </w:rPr>
        <w:t>Т</w:t>
      </w:r>
      <w:r w:rsidRPr="00EC34B6">
        <w:rPr>
          <w:sz w:val="28"/>
          <w:szCs w:val="28"/>
        </w:rPr>
        <w:t>аблицей</w:t>
      </w:r>
      <w:r>
        <w:rPr>
          <w:sz w:val="28"/>
          <w:szCs w:val="28"/>
        </w:rPr>
        <w:t xml:space="preserve"> №</w:t>
      </w:r>
      <w:r w:rsidRPr="00EC34B6">
        <w:rPr>
          <w:sz w:val="28"/>
          <w:szCs w:val="28"/>
        </w:rPr>
        <w:t xml:space="preserve"> 1</w:t>
      </w:r>
      <w:r>
        <w:rPr>
          <w:sz w:val="28"/>
          <w:szCs w:val="28"/>
        </w:rPr>
        <w:t>;</w:t>
      </w:r>
    </w:p>
    <w:p w14:paraId="78449625" w14:textId="77777777" w:rsidR="006F4727" w:rsidRPr="00442FBD" w:rsidRDefault="006F4727" w:rsidP="00C429DD">
      <w:pPr>
        <w:pStyle w:val="af1"/>
        <w:numPr>
          <w:ilvl w:val="2"/>
          <w:numId w:val="22"/>
        </w:numPr>
        <w:spacing w:after="0" w:line="360" w:lineRule="auto"/>
        <w:rPr>
          <w:sz w:val="28"/>
          <w:szCs w:val="28"/>
        </w:rPr>
      </w:pPr>
      <w:r w:rsidRPr="00442FBD">
        <w:rPr>
          <w:sz w:val="28"/>
          <w:szCs w:val="28"/>
        </w:rPr>
        <w:t xml:space="preserve">после </w:t>
      </w:r>
      <w:r w:rsidRPr="005A70F1">
        <w:rPr>
          <w:sz w:val="28"/>
          <w:szCs w:val="28"/>
        </w:rPr>
        <w:t>утверждения</w:t>
      </w:r>
      <w:r w:rsidRPr="00442FBD">
        <w:rPr>
          <w:sz w:val="28"/>
          <w:szCs w:val="28"/>
        </w:rPr>
        <w:t xml:space="preserve"> Акта о выполнении этапа</w:t>
      </w:r>
      <w:r w:rsidR="00190206">
        <w:rPr>
          <w:sz w:val="28"/>
          <w:szCs w:val="28"/>
        </w:rPr>
        <w:t xml:space="preserve"> НИОКР</w:t>
      </w:r>
      <w:r w:rsidR="006C10DB">
        <w:rPr>
          <w:rStyle w:val="a7"/>
          <w:sz w:val="28"/>
          <w:szCs w:val="28"/>
        </w:rPr>
        <w:footnoteReference w:id="42"/>
      </w:r>
      <w:r w:rsidRPr="00442FBD">
        <w:rPr>
          <w:sz w:val="28"/>
          <w:szCs w:val="28"/>
        </w:rPr>
        <w:t xml:space="preserve"> грантополучателю п</w:t>
      </w:r>
      <w:r w:rsidR="00D70C5D">
        <w:rPr>
          <w:sz w:val="28"/>
          <w:szCs w:val="28"/>
        </w:rPr>
        <w:t>еречисляются средства согласно Т</w:t>
      </w:r>
      <w:r w:rsidRPr="00442FBD">
        <w:rPr>
          <w:sz w:val="28"/>
          <w:szCs w:val="28"/>
        </w:rPr>
        <w:t>аблице</w:t>
      </w:r>
      <w:r w:rsidR="00D70C5D">
        <w:rPr>
          <w:sz w:val="28"/>
          <w:szCs w:val="28"/>
        </w:rPr>
        <w:t xml:space="preserve"> №</w:t>
      </w:r>
      <w:r w:rsidRPr="00442FBD">
        <w:rPr>
          <w:sz w:val="28"/>
          <w:szCs w:val="28"/>
        </w:rPr>
        <w:t xml:space="preserve"> 1.</w:t>
      </w:r>
    </w:p>
    <w:p w14:paraId="7A40F0EA" w14:textId="77777777" w:rsidR="00912DB4" w:rsidRPr="00442FBD" w:rsidRDefault="00912DB4" w:rsidP="00442FBD">
      <w:pPr>
        <w:spacing w:after="0" w:line="360" w:lineRule="auto"/>
        <w:rPr>
          <w:spacing w:val="-4"/>
          <w:sz w:val="28"/>
          <w:szCs w:val="28"/>
        </w:rPr>
      </w:pPr>
    </w:p>
    <w:p w14:paraId="28673B5E" w14:textId="77777777" w:rsidR="006F4727" w:rsidRPr="00442FBD" w:rsidRDefault="00D70C5D" w:rsidP="00442FBD">
      <w:pPr>
        <w:pStyle w:val="af1"/>
        <w:keepNext/>
        <w:spacing w:before="120" w:after="0" w:line="360" w:lineRule="auto"/>
        <w:ind w:left="1287"/>
        <w:jc w:val="right"/>
        <w:rPr>
          <w:spacing w:val="-4"/>
          <w:sz w:val="28"/>
          <w:szCs w:val="28"/>
        </w:rPr>
      </w:pPr>
      <w:r>
        <w:rPr>
          <w:spacing w:val="-4"/>
          <w:sz w:val="28"/>
          <w:szCs w:val="28"/>
        </w:rPr>
        <w:t>Таблица №</w:t>
      </w:r>
      <w:r w:rsidR="006F4727" w:rsidRPr="00442FBD">
        <w:rPr>
          <w:spacing w:val="-4"/>
          <w:sz w:val="28"/>
          <w:szCs w:val="28"/>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229"/>
        <w:gridCol w:w="702"/>
        <w:gridCol w:w="702"/>
        <w:gridCol w:w="703"/>
        <w:gridCol w:w="911"/>
        <w:gridCol w:w="911"/>
        <w:gridCol w:w="911"/>
        <w:gridCol w:w="724"/>
        <w:gridCol w:w="722"/>
        <w:gridCol w:w="720"/>
      </w:tblGrid>
      <w:tr w:rsidR="006F4727" w:rsidRPr="00442FBD" w14:paraId="340BBD32" w14:textId="77777777" w:rsidTr="006F4727">
        <w:tc>
          <w:tcPr>
            <w:tcW w:w="1247" w:type="dxa"/>
            <w:vMerge w:val="restart"/>
            <w:tcMar>
              <w:left w:w="57" w:type="dxa"/>
              <w:right w:w="57" w:type="dxa"/>
            </w:tcMar>
            <w:vAlign w:val="center"/>
          </w:tcPr>
          <w:p w14:paraId="1B5D5074" w14:textId="77777777" w:rsidR="006F4727" w:rsidRPr="00442FBD" w:rsidRDefault="006F4727" w:rsidP="00442FBD">
            <w:pPr>
              <w:spacing w:after="0"/>
              <w:jc w:val="center"/>
              <w:rPr>
                <w:b/>
                <w:spacing w:val="-4"/>
                <w:sz w:val="20"/>
                <w:szCs w:val="20"/>
              </w:rPr>
            </w:pPr>
            <w:bookmarkStart w:id="103" w:name="_Hlk75607415"/>
            <w:r w:rsidRPr="00442FBD">
              <w:rPr>
                <w:b/>
                <w:spacing w:val="-4"/>
                <w:sz w:val="20"/>
                <w:szCs w:val="20"/>
              </w:rPr>
              <w:t>Срок исполнения договора</w:t>
            </w:r>
            <w:r w:rsidR="00D70C5D">
              <w:rPr>
                <w:b/>
                <w:spacing w:val="-4"/>
                <w:sz w:val="20"/>
                <w:szCs w:val="20"/>
              </w:rPr>
              <w:t xml:space="preserve"> о предоставлении</w:t>
            </w:r>
            <w:r w:rsidRPr="00442FBD">
              <w:rPr>
                <w:b/>
                <w:spacing w:val="-4"/>
                <w:sz w:val="20"/>
                <w:szCs w:val="20"/>
              </w:rPr>
              <w:t xml:space="preserve"> гранта</w:t>
            </w:r>
            <w:bookmarkEnd w:id="103"/>
            <w:r w:rsidRPr="00442FBD">
              <w:rPr>
                <w:b/>
                <w:spacing w:val="-4"/>
                <w:sz w:val="20"/>
                <w:szCs w:val="20"/>
              </w:rPr>
              <w:t>, мес.</w:t>
            </w:r>
            <w:r w:rsidR="00870518" w:rsidRPr="00442FBD">
              <w:rPr>
                <w:rStyle w:val="a7"/>
                <w:b/>
                <w:spacing w:val="-4"/>
                <w:sz w:val="20"/>
                <w:szCs w:val="20"/>
              </w:rPr>
              <w:footnoteReference w:id="43"/>
            </w:r>
          </w:p>
        </w:tc>
        <w:tc>
          <w:tcPr>
            <w:tcW w:w="1242" w:type="dxa"/>
            <w:vMerge w:val="restart"/>
            <w:tcMar>
              <w:left w:w="57" w:type="dxa"/>
              <w:right w:w="57" w:type="dxa"/>
            </w:tcMar>
            <w:vAlign w:val="center"/>
          </w:tcPr>
          <w:p w14:paraId="65E43AAB" w14:textId="77777777" w:rsidR="006F4727" w:rsidRPr="00332E4E" w:rsidRDefault="006F4727" w:rsidP="00D70C5D">
            <w:pPr>
              <w:spacing w:after="0"/>
              <w:jc w:val="center"/>
              <w:rPr>
                <w:b/>
                <w:spacing w:val="-4"/>
                <w:sz w:val="20"/>
                <w:szCs w:val="20"/>
              </w:rPr>
            </w:pPr>
            <w:r w:rsidRPr="00442FBD">
              <w:rPr>
                <w:b/>
                <w:spacing w:val="-4"/>
                <w:sz w:val="20"/>
                <w:szCs w:val="20"/>
              </w:rPr>
              <w:t xml:space="preserve">Количество этапов </w:t>
            </w:r>
            <w:r w:rsidR="00D70C5D">
              <w:rPr>
                <w:b/>
                <w:spacing w:val="-4"/>
                <w:sz w:val="20"/>
                <w:szCs w:val="20"/>
              </w:rPr>
              <w:t>НИОКР</w:t>
            </w:r>
          </w:p>
        </w:tc>
        <w:tc>
          <w:tcPr>
            <w:tcW w:w="2188" w:type="dxa"/>
            <w:gridSpan w:val="3"/>
            <w:tcMar>
              <w:left w:w="57" w:type="dxa"/>
              <w:right w:w="57" w:type="dxa"/>
            </w:tcMar>
            <w:vAlign w:val="center"/>
          </w:tcPr>
          <w:p w14:paraId="7FABABBA" w14:textId="77777777" w:rsidR="006F4727" w:rsidRPr="00332E4E" w:rsidRDefault="006F4727" w:rsidP="00332E4E">
            <w:pPr>
              <w:spacing w:after="0"/>
              <w:jc w:val="center"/>
              <w:rPr>
                <w:b/>
                <w:spacing w:val="-4"/>
                <w:sz w:val="20"/>
                <w:szCs w:val="20"/>
              </w:rPr>
            </w:pPr>
            <w:r w:rsidRPr="00332E4E">
              <w:rPr>
                <w:b/>
                <w:spacing w:val="-4"/>
                <w:sz w:val="20"/>
                <w:szCs w:val="20"/>
              </w:rPr>
              <w:t>Стоимость этапа</w:t>
            </w:r>
            <w:r w:rsidR="00D70C5D">
              <w:rPr>
                <w:b/>
                <w:spacing w:val="-4"/>
                <w:sz w:val="20"/>
                <w:szCs w:val="20"/>
              </w:rPr>
              <w:t xml:space="preserve"> НИОКР</w:t>
            </w:r>
            <w:r w:rsidRPr="00332E4E">
              <w:rPr>
                <w:b/>
                <w:spacing w:val="-4"/>
                <w:sz w:val="20"/>
                <w:szCs w:val="20"/>
              </w:rPr>
              <w:t xml:space="preserve"> </w:t>
            </w:r>
            <w:r w:rsidR="00D70C5D">
              <w:rPr>
                <w:b/>
                <w:spacing w:val="-4"/>
                <w:sz w:val="20"/>
                <w:szCs w:val="20"/>
              </w:rPr>
              <w:br/>
            </w:r>
            <w:r w:rsidRPr="00332E4E">
              <w:rPr>
                <w:b/>
                <w:spacing w:val="-4"/>
                <w:sz w:val="20"/>
                <w:szCs w:val="20"/>
              </w:rPr>
              <w:t>(</w:t>
            </w:r>
            <w:r w:rsidRPr="00332E4E">
              <w:rPr>
                <w:b/>
                <w:sz w:val="20"/>
                <w:szCs w:val="20"/>
              </w:rPr>
              <w:t>% от суммы гранта</w:t>
            </w:r>
            <w:r w:rsidRPr="00332E4E">
              <w:rPr>
                <w:b/>
                <w:spacing w:val="-4"/>
                <w:sz w:val="20"/>
                <w:szCs w:val="20"/>
              </w:rPr>
              <w:t>)</w:t>
            </w:r>
          </w:p>
        </w:tc>
        <w:tc>
          <w:tcPr>
            <w:tcW w:w="2856" w:type="dxa"/>
            <w:gridSpan w:val="3"/>
          </w:tcPr>
          <w:p w14:paraId="77E7F734" w14:textId="77777777" w:rsidR="006F4727" w:rsidRPr="00442FBD" w:rsidRDefault="006F4727" w:rsidP="00442FBD">
            <w:pPr>
              <w:spacing w:after="0"/>
              <w:jc w:val="center"/>
              <w:rPr>
                <w:b/>
                <w:spacing w:val="-4"/>
                <w:sz w:val="20"/>
                <w:szCs w:val="20"/>
              </w:rPr>
            </w:pPr>
            <w:r w:rsidRPr="00332E4E">
              <w:rPr>
                <w:b/>
                <w:spacing w:val="-4"/>
                <w:sz w:val="20"/>
                <w:szCs w:val="20"/>
              </w:rPr>
              <w:t xml:space="preserve">Порядок финансирования </w:t>
            </w:r>
            <w:r w:rsidR="00D70C5D">
              <w:rPr>
                <w:b/>
                <w:spacing w:val="-4"/>
                <w:sz w:val="20"/>
                <w:szCs w:val="20"/>
              </w:rPr>
              <w:t xml:space="preserve">технологического </w:t>
            </w:r>
            <w:r w:rsidRPr="00332E4E">
              <w:rPr>
                <w:b/>
                <w:spacing w:val="-4"/>
                <w:sz w:val="20"/>
                <w:szCs w:val="20"/>
              </w:rPr>
              <w:t>проекта (</w:t>
            </w:r>
            <w:r w:rsidRPr="00332E4E">
              <w:rPr>
                <w:b/>
                <w:sz w:val="20"/>
                <w:szCs w:val="20"/>
              </w:rPr>
              <w:t>% от суммы гранта</w:t>
            </w:r>
            <w:r w:rsidRPr="00332E4E">
              <w:rPr>
                <w:b/>
                <w:spacing w:val="-4"/>
                <w:sz w:val="20"/>
                <w:szCs w:val="20"/>
              </w:rPr>
              <w:t>)</w:t>
            </w:r>
            <w:r w:rsidR="00F34AF7" w:rsidRPr="00442FBD">
              <w:rPr>
                <w:rStyle w:val="a7"/>
                <w:b/>
                <w:spacing w:val="-4"/>
                <w:sz w:val="20"/>
                <w:szCs w:val="20"/>
              </w:rPr>
              <w:t xml:space="preserve"> </w:t>
            </w:r>
            <w:r w:rsidR="00F34AF7" w:rsidRPr="00442FBD">
              <w:rPr>
                <w:rStyle w:val="a7"/>
                <w:b/>
                <w:spacing w:val="-4"/>
                <w:sz w:val="20"/>
                <w:szCs w:val="20"/>
              </w:rPr>
              <w:footnoteReference w:id="44"/>
            </w:r>
          </w:p>
        </w:tc>
        <w:tc>
          <w:tcPr>
            <w:tcW w:w="2218" w:type="dxa"/>
            <w:gridSpan w:val="3"/>
            <w:tcMar>
              <w:left w:w="57" w:type="dxa"/>
              <w:right w:w="57" w:type="dxa"/>
            </w:tcMar>
          </w:tcPr>
          <w:p w14:paraId="190370D1" w14:textId="77777777" w:rsidR="006F4727" w:rsidRPr="00442FBD" w:rsidRDefault="006F4727" w:rsidP="00442FBD">
            <w:pPr>
              <w:spacing w:after="0"/>
              <w:jc w:val="center"/>
              <w:rPr>
                <w:b/>
                <w:spacing w:val="-4"/>
                <w:sz w:val="20"/>
                <w:szCs w:val="20"/>
              </w:rPr>
            </w:pPr>
            <w:r w:rsidRPr="00442FBD">
              <w:rPr>
                <w:b/>
                <w:spacing w:val="-4"/>
                <w:sz w:val="20"/>
                <w:szCs w:val="20"/>
              </w:rPr>
              <w:t xml:space="preserve">Объем привлекаемых внебюджетных средств нарастающим итогом </w:t>
            </w:r>
            <w:r w:rsidR="00D70C5D">
              <w:rPr>
                <w:b/>
                <w:spacing w:val="-4"/>
                <w:sz w:val="20"/>
                <w:szCs w:val="20"/>
              </w:rPr>
              <w:br/>
            </w:r>
            <w:r w:rsidRPr="00442FBD">
              <w:rPr>
                <w:b/>
                <w:spacing w:val="-4"/>
                <w:sz w:val="20"/>
                <w:szCs w:val="20"/>
              </w:rPr>
              <w:t>(</w:t>
            </w:r>
            <w:r w:rsidRPr="00332E4E">
              <w:rPr>
                <w:b/>
                <w:sz w:val="20"/>
                <w:szCs w:val="20"/>
              </w:rPr>
              <w:t>% от общего объема ВБС по</w:t>
            </w:r>
            <w:r w:rsidR="00EE2AF8">
              <w:rPr>
                <w:b/>
                <w:sz w:val="20"/>
                <w:szCs w:val="20"/>
              </w:rPr>
              <w:t xml:space="preserve"> технологическому</w:t>
            </w:r>
            <w:r w:rsidRPr="00332E4E">
              <w:rPr>
                <w:b/>
                <w:sz w:val="20"/>
                <w:szCs w:val="20"/>
              </w:rPr>
              <w:t xml:space="preserve"> проекту</w:t>
            </w:r>
            <w:r w:rsidRPr="00332E4E">
              <w:rPr>
                <w:b/>
                <w:spacing w:val="-4"/>
                <w:sz w:val="20"/>
                <w:szCs w:val="20"/>
              </w:rPr>
              <w:t>)</w:t>
            </w:r>
            <w:r w:rsidR="00F34AF7" w:rsidRPr="00442FBD">
              <w:rPr>
                <w:rStyle w:val="a7"/>
                <w:spacing w:val="-4"/>
                <w:sz w:val="20"/>
                <w:szCs w:val="20"/>
              </w:rPr>
              <w:t xml:space="preserve"> </w:t>
            </w:r>
            <w:r w:rsidR="00F34AF7" w:rsidRPr="00442FBD">
              <w:rPr>
                <w:rStyle w:val="a7"/>
                <w:spacing w:val="-4"/>
                <w:sz w:val="20"/>
                <w:szCs w:val="20"/>
              </w:rPr>
              <w:footnoteReference w:id="45"/>
            </w:r>
          </w:p>
        </w:tc>
      </w:tr>
      <w:tr w:rsidR="00D70C5D" w:rsidRPr="00442FBD" w14:paraId="4AE0A2B9" w14:textId="77777777" w:rsidTr="00194F01">
        <w:tc>
          <w:tcPr>
            <w:tcW w:w="1247" w:type="dxa"/>
            <w:vMerge/>
            <w:tcMar>
              <w:left w:w="57" w:type="dxa"/>
              <w:right w:w="57" w:type="dxa"/>
            </w:tcMar>
          </w:tcPr>
          <w:p w14:paraId="4165F4A4" w14:textId="77777777" w:rsidR="00F34AF7" w:rsidRPr="00442FBD" w:rsidRDefault="00F34AF7" w:rsidP="0033429F">
            <w:pPr>
              <w:spacing w:after="0"/>
              <w:rPr>
                <w:spacing w:val="-4"/>
                <w:sz w:val="20"/>
                <w:szCs w:val="20"/>
              </w:rPr>
            </w:pPr>
          </w:p>
        </w:tc>
        <w:tc>
          <w:tcPr>
            <w:tcW w:w="1242" w:type="dxa"/>
            <w:vMerge/>
            <w:tcMar>
              <w:left w:w="57" w:type="dxa"/>
              <w:right w:w="57" w:type="dxa"/>
            </w:tcMar>
          </w:tcPr>
          <w:p w14:paraId="7F670A5F" w14:textId="77777777" w:rsidR="00F34AF7" w:rsidRPr="00442FBD" w:rsidRDefault="00F34AF7" w:rsidP="0033429F">
            <w:pPr>
              <w:spacing w:after="0"/>
              <w:rPr>
                <w:spacing w:val="-4"/>
                <w:sz w:val="20"/>
                <w:szCs w:val="20"/>
              </w:rPr>
            </w:pPr>
          </w:p>
        </w:tc>
        <w:tc>
          <w:tcPr>
            <w:tcW w:w="729" w:type="dxa"/>
            <w:tcMar>
              <w:left w:w="57" w:type="dxa"/>
              <w:right w:w="57" w:type="dxa"/>
            </w:tcMar>
          </w:tcPr>
          <w:p w14:paraId="2F05D3B3"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729" w:type="dxa"/>
            <w:tcMar>
              <w:left w:w="57" w:type="dxa"/>
              <w:right w:w="57" w:type="dxa"/>
            </w:tcMar>
          </w:tcPr>
          <w:p w14:paraId="0D97572B"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730" w:type="dxa"/>
            <w:tcMar>
              <w:left w:w="57" w:type="dxa"/>
              <w:right w:w="57" w:type="dxa"/>
            </w:tcMar>
          </w:tcPr>
          <w:p w14:paraId="01F7B7A2"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c>
          <w:tcPr>
            <w:tcW w:w="952" w:type="dxa"/>
          </w:tcPr>
          <w:p w14:paraId="174C7F5F"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952" w:type="dxa"/>
          </w:tcPr>
          <w:p w14:paraId="6CBF17DC"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952" w:type="dxa"/>
          </w:tcPr>
          <w:p w14:paraId="7A03342D"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c>
          <w:tcPr>
            <w:tcW w:w="739" w:type="dxa"/>
            <w:tcMar>
              <w:left w:w="57" w:type="dxa"/>
              <w:right w:w="57" w:type="dxa"/>
            </w:tcMar>
          </w:tcPr>
          <w:p w14:paraId="67F599DB"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739" w:type="dxa"/>
            <w:tcMar>
              <w:left w:w="57" w:type="dxa"/>
              <w:right w:w="57" w:type="dxa"/>
            </w:tcMar>
          </w:tcPr>
          <w:p w14:paraId="541C5BF8"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740" w:type="dxa"/>
            <w:tcMar>
              <w:left w:w="57" w:type="dxa"/>
              <w:right w:w="57" w:type="dxa"/>
            </w:tcMar>
          </w:tcPr>
          <w:p w14:paraId="5F012B22"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r>
      <w:tr w:rsidR="00D70C5D" w:rsidRPr="00442FBD" w14:paraId="560F1364" w14:textId="77777777" w:rsidTr="00C429DD">
        <w:tc>
          <w:tcPr>
            <w:tcW w:w="1247" w:type="dxa"/>
            <w:tcMar>
              <w:left w:w="57" w:type="dxa"/>
              <w:right w:w="57" w:type="dxa"/>
            </w:tcMar>
            <w:vAlign w:val="center"/>
          </w:tcPr>
          <w:p w14:paraId="26CF7836" w14:textId="77777777" w:rsidR="00F34AF7" w:rsidRPr="00442FBD" w:rsidRDefault="00F34AF7" w:rsidP="00442FBD">
            <w:pPr>
              <w:spacing w:after="0"/>
              <w:jc w:val="center"/>
              <w:rPr>
                <w:spacing w:val="-4"/>
                <w:sz w:val="20"/>
                <w:szCs w:val="20"/>
              </w:rPr>
            </w:pPr>
            <w:r w:rsidRPr="00442FBD">
              <w:rPr>
                <w:spacing w:val="-4"/>
                <w:sz w:val="20"/>
                <w:szCs w:val="20"/>
              </w:rPr>
              <w:t>12</w:t>
            </w:r>
          </w:p>
        </w:tc>
        <w:tc>
          <w:tcPr>
            <w:tcW w:w="1242" w:type="dxa"/>
            <w:tcMar>
              <w:left w:w="57" w:type="dxa"/>
              <w:right w:w="57" w:type="dxa"/>
            </w:tcMar>
            <w:vAlign w:val="center"/>
          </w:tcPr>
          <w:p w14:paraId="004383C4" w14:textId="77777777" w:rsidR="00F34AF7" w:rsidRPr="00442FBD" w:rsidRDefault="00F34AF7" w:rsidP="00442FBD">
            <w:pPr>
              <w:spacing w:after="0"/>
              <w:jc w:val="center"/>
              <w:rPr>
                <w:spacing w:val="-4"/>
                <w:sz w:val="20"/>
                <w:szCs w:val="20"/>
              </w:rPr>
            </w:pPr>
            <w:r w:rsidRPr="00442FBD">
              <w:rPr>
                <w:spacing w:val="-4"/>
                <w:sz w:val="20"/>
                <w:szCs w:val="20"/>
              </w:rPr>
              <w:t>2</w:t>
            </w:r>
          </w:p>
        </w:tc>
        <w:tc>
          <w:tcPr>
            <w:tcW w:w="729" w:type="dxa"/>
            <w:tcMar>
              <w:left w:w="57" w:type="dxa"/>
              <w:right w:w="57" w:type="dxa"/>
            </w:tcMar>
            <w:vAlign w:val="center"/>
          </w:tcPr>
          <w:p w14:paraId="3922A901"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729" w:type="dxa"/>
            <w:tcMar>
              <w:left w:w="57" w:type="dxa"/>
              <w:right w:w="57" w:type="dxa"/>
            </w:tcMar>
            <w:vAlign w:val="center"/>
          </w:tcPr>
          <w:p w14:paraId="01BA6B0D"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730" w:type="dxa"/>
            <w:tcMar>
              <w:left w:w="57" w:type="dxa"/>
              <w:right w:w="57" w:type="dxa"/>
            </w:tcMar>
            <w:vAlign w:val="center"/>
          </w:tcPr>
          <w:p w14:paraId="67A991DC" w14:textId="77777777" w:rsidR="00F34AF7" w:rsidRPr="00442FBD" w:rsidRDefault="00F34AF7" w:rsidP="00442FBD">
            <w:pPr>
              <w:spacing w:after="0"/>
              <w:jc w:val="center"/>
              <w:rPr>
                <w:spacing w:val="-4"/>
                <w:sz w:val="20"/>
                <w:szCs w:val="20"/>
              </w:rPr>
            </w:pPr>
            <w:r w:rsidRPr="00442FBD">
              <w:rPr>
                <w:spacing w:val="-4"/>
                <w:sz w:val="20"/>
                <w:szCs w:val="20"/>
              </w:rPr>
              <w:t>-</w:t>
            </w:r>
          </w:p>
        </w:tc>
        <w:tc>
          <w:tcPr>
            <w:tcW w:w="952" w:type="dxa"/>
            <w:vAlign w:val="center"/>
          </w:tcPr>
          <w:p w14:paraId="6F4D9158"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952" w:type="dxa"/>
            <w:vAlign w:val="center"/>
          </w:tcPr>
          <w:p w14:paraId="0DCDC772"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952" w:type="dxa"/>
            <w:vAlign w:val="center"/>
          </w:tcPr>
          <w:p w14:paraId="2A69183D" w14:textId="77777777" w:rsidR="00F34AF7" w:rsidRPr="00442FBD" w:rsidRDefault="00F34AF7" w:rsidP="00442FBD">
            <w:pPr>
              <w:spacing w:after="0"/>
              <w:jc w:val="center"/>
              <w:rPr>
                <w:spacing w:val="-4"/>
                <w:sz w:val="20"/>
                <w:szCs w:val="20"/>
              </w:rPr>
            </w:pPr>
            <w:r w:rsidRPr="00442FBD">
              <w:rPr>
                <w:spacing w:val="-4"/>
                <w:sz w:val="20"/>
                <w:szCs w:val="20"/>
              </w:rPr>
              <w:t>-</w:t>
            </w:r>
          </w:p>
        </w:tc>
        <w:tc>
          <w:tcPr>
            <w:tcW w:w="739" w:type="dxa"/>
            <w:tcMar>
              <w:left w:w="57" w:type="dxa"/>
              <w:right w:w="57" w:type="dxa"/>
            </w:tcMar>
            <w:vAlign w:val="center"/>
          </w:tcPr>
          <w:p w14:paraId="1CD39C00" w14:textId="77777777" w:rsidR="00F34AF7" w:rsidRPr="00442FBD" w:rsidRDefault="00F34AF7" w:rsidP="00442FBD">
            <w:pPr>
              <w:spacing w:after="0"/>
              <w:jc w:val="center"/>
              <w:rPr>
                <w:spacing w:val="-4"/>
                <w:sz w:val="20"/>
                <w:szCs w:val="20"/>
              </w:rPr>
            </w:pPr>
            <w:r w:rsidRPr="00442FBD">
              <w:rPr>
                <w:spacing w:val="-4"/>
                <w:sz w:val="20"/>
                <w:szCs w:val="20"/>
              </w:rPr>
              <w:t>≥ 50</w:t>
            </w:r>
          </w:p>
        </w:tc>
        <w:tc>
          <w:tcPr>
            <w:tcW w:w="739" w:type="dxa"/>
            <w:tcMar>
              <w:left w:w="57" w:type="dxa"/>
              <w:right w:w="57" w:type="dxa"/>
            </w:tcMar>
            <w:vAlign w:val="center"/>
          </w:tcPr>
          <w:p w14:paraId="7D147C8B" w14:textId="77777777" w:rsidR="00F34AF7" w:rsidRPr="00442FBD" w:rsidRDefault="00F34AF7" w:rsidP="00442FBD">
            <w:pPr>
              <w:spacing w:after="0"/>
              <w:jc w:val="center"/>
              <w:rPr>
                <w:spacing w:val="-4"/>
                <w:sz w:val="20"/>
                <w:szCs w:val="20"/>
              </w:rPr>
            </w:pPr>
            <w:r w:rsidRPr="00442FBD">
              <w:rPr>
                <w:spacing w:val="-4"/>
                <w:sz w:val="20"/>
                <w:szCs w:val="20"/>
              </w:rPr>
              <w:t>≥100</w:t>
            </w:r>
          </w:p>
        </w:tc>
        <w:tc>
          <w:tcPr>
            <w:tcW w:w="740" w:type="dxa"/>
            <w:tcMar>
              <w:left w:w="57" w:type="dxa"/>
              <w:right w:w="57" w:type="dxa"/>
            </w:tcMar>
            <w:vAlign w:val="center"/>
          </w:tcPr>
          <w:p w14:paraId="15FAEAD1" w14:textId="77777777" w:rsidR="00F34AF7" w:rsidRPr="00442FBD" w:rsidRDefault="00F34AF7" w:rsidP="00442FBD">
            <w:pPr>
              <w:spacing w:after="0"/>
              <w:jc w:val="center"/>
              <w:rPr>
                <w:spacing w:val="-4"/>
                <w:sz w:val="20"/>
                <w:szCs w:val="20"/>
              </w:rPr>
            </w:pPr>
            <w:r w:rsidRPr="00442FBD">
              <w:rPr>
                <w:spacing w:val="-4"/>
                <w:sz w:val="20"/>
                <w:szCs w:val="20"/>
              </w:rPr>
              <w:t>-</w:t>
            </w:r>
          </w:p>
        </w:tc>
      </w:tr>
      <w:tr w:rsidR="00D70C5D" w:rsidRPr="00442FBD" w14:paraId="631C556C" w14:textId="77777777" w:rsidTr="00C429DD">
        <w:tc>
          <w:tcPr>
            <w:tcW w:w="1247" w:type="dxa"/>
            <w:tcMar>
              <w:left w:w="57" w:type="dxa"/>
              <w:right w:w="57" w:type="dxa"/>
            </w:tcMar>
            <w:vAlign w:val="center"/>
          </w:tcPr>
          <w:p w14:paraId="1B67B766" w14:textId="77777777" w:rsidR="00F34AF7" w:rsidRPr="00442FBD" w:rsidRDefault="00F34AF7" w:rsidP="00442FBD">
            <w:pPr>
              <w:spacing w:after="0"/>
              <w:jc w:val="center"/>
              <w:rPr>
                <w:spacing w:val="-4"/>
                <w:sz w:val="20"/>
                <w:szCs w:val="20"/>
              </w:rPr>
            </w:pPr>
            <w:r w:rsidRPr="00442FBD">
              <w:rPr>
                <w:spacing w:val="-4"/>
                <w:sz w:val="20"/>
                <w:szCs w:val="20"/>
              </w:rPr>
              <w:t>18</w:t>
            </w:r>
          </w:p>
        </w:tc>
        <w:tc>
          <w:tcPr>
            <w:tcW w:w="1242" w:type="dxa"/>
            <w:tcMar>
              <w:left w:w="57" w:type="dxa"/>
              <w:right w:w="57" w:type="dxa"/>
            </w:tcMar>
            <w:vAlign w:val="center"/>
          </w:tcPr>
          <w:p w14:paraId="74F39640" w14:textId="77777777" w:rsidR="00F34AF7" w:rsidRPr="00442FBD" w:rsidRDefault="00F34AF7" w:rsidP="00442FBD">
            <w:pPr>
              <w:spacing w:after="0"/>
              <w:jc w:val="center"/>
              <w:rPr>
                <w:spacing w:val="-4"/>
                <w:sz w:val="20"/>
                <w:szCs w:val="20"/>
              </w:rPr>
            </w:pPr>
            <w:r w:rsidRPr="00442FBD">
              <w:rPr>
                <w:spacing w:val="-4"/>
                <w:sz w:val="20"/>
                <w:szCs w:val="20"/>
              </w:rPr>
              <w:t>3</w:t>
            </w:r>
          </w:p>
        </w:tc>
        <w:tc>
          <w:tcPr>
            <w:tcW w:w="729" w:type="dxa"/>
            <w:tcMar>
              <w:left w:w="57" w:type="dxa"/>
              <w:right w:w="57" w:type="dxa"/>
            </w:tcMar>
            <w:vAlign w:val="center"/>
          </w:tcPr>
          <w:p w14:paraId="3FD7F90E" w14:textId="77777777" w:rsidR="00F34AF7" w:rsidRPr="00442FBD" w:rsidRDefault="00F34AF7" w:rsidP="00442FBD">
            <w:pPr>
              <w:spacing w:after="0"/>
              <w:jc w:val="center"/>
              <w:rPr>
                <w:spacing w:val="-4"/>
                <w:sz w:val="20"/>
                <w:szCs w:val="20"/>
              </w:rPr>
            </w:pPr>
            <w:r w:rsidRPr="00442FBD">
              <w:rPr>
                <w:spacing w:val="-4"/>
                <w:sz w:val="20"/>
                <w:szCs w:val="20"/>
              </w:rPr>
              <w:t>40</w:t>
            </w:r>
          </w:p>
        </w:tc>
        <w:tc>
          <w:tcPr>
            <w:tcW w:w="729" w:type="dxa"/>
            <w:tcMar>
              <w:left w:w="57" w:type="dxa"/>
              <w:right w:w="57" w:type="dxa"/>
            </w:tcMar>
            <w:vAlign w:val="center"/>
          </w:tcPr>
          <w:p w14:paraId="5B7A65D3"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730" w:type="dxa"/>
            <w:tcMar>
              <w:left w:w="57" w:type="dxa"/>
              <w:right w:w="57" w:type="dxa"/>
            </w:tcMar>
            <w:vAlign w:val="center"/>
          </w:tcPr>
          <w:p w14:paraId="01A14465"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952" w:type="dxa"/>
            <w:vAlign w:val="center"/>
          </w:tcPr>
          <w:p w14:paraId="22C98A05" w14:textId="77777777" w:rsidR="00F34AF7" w:rsidRPr="00442FBD" w:rsidRDefault="00F34AF7" w:rsidP="00442FBD">
            <w:pPr>
              <w:spacing w:after="0"/>
              <w:jc w:val="center"/>
              <w:rPr>
                <w:spacing w:val="-4"/>
                <w:sz w:val="20"/>
                <w:szCs w:val="20"/>
              </w:rPr>
            </w:pPr>
            <w:r w:rsidRPr="00442FBD">
              <w:rPr>
                <w:spacing w:val="-4"/>
                <w:sz w:val="20"/>
                <w:szCs w:val="20"/>
              </w:rPr>
              <w:t>40</w:t>
            </w:r>
          </w:p>
        </w:tc>
        <w:tc>
          <w:tcPr>
            <w:tcW w:w="952" w:type="dxa"/>
            <w:vAlign w:val="center"/>
          </w:tcPr>
          <w:p w14:paraId="28C0A58E"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952" w:type="dxa"/>
            <w:vAlign w:val="center"/>
          </w:tcPr>
          <w:p w14:paraId="019BFF5C"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739" w:type="dxa"/>
            <w:tcMar>
              <w:left w:w="57" w:type="dxa"/>
              <w:right w:w="57" w:type="dxa"/>
            </w:tcMar>
            <w:vAlign w:val="center"/>
          </w:tcPr>
          <w:p w14:paraId="58A0222F" w14:textId="77777777" w:rsidR="00F34AF7" w:rsidRPr="00442FBD" w:rsidRDefault="00F34AF7" w:rsidP="00442FBD">
            <w:pPr>
              <w:spacing w:after="0"/>
              <w:jc w:val="center"/>
              <w:rPr>
                <w:spacing w:val="-4"/>
                <w:sz w:val="20"/>
                <w:szCs w:val="20"/>
              </w:rPr>
            </w:pPr>
            <w:r w:rsidRPr="00442FBD">
              <w:rPr>
                <w:spacing w:val="-4"/>
                <w:sz w:val="20"/>
                <w:szCs w:val="20"/>
              </w:rPr>
              <w:t>≥ 30</w:t>
            </w:r>
          </w:p>
        </w:tc>
        <w:tc>
          <w:tcPr>
            <w:tcW w:w="739" w:type="dxa"/>
            <w:tcMar>
              <w:left w:w="57" w:type="dxa"/>
              <w:right w:w="57" w:type="dxa"/>
            </w:tcMar>
            <w:vAlign w:val="center"/>
          </w:tcPr>
          <w:p w14:paraId="124C3849" w14:textId="77777777" w:rsidR="00F34AF7" w:rsidRPr="00442FBD" w:rsidRDefault="00F34AF7" w:rsidP="00442FBD">
            <w:pPr>
              <w:spacing w:after="0"/>
              <w:jc w:val="center"/>
              <w:rPr>
                <w:spacing w:val="-4"/>
                <w:sz w:val="20"/>
                <w:szCs w:val="20"/>
              </w:rPr>
            </w:pPr>
            <w:r w:rsidRPr="00442FBD">
              <w:rPr>
                <w:spacing w:val="-4"/>
                <w:sz w:val="20"/>
                <w:szCs w:val="20"/>
              </w:rPr>
              <w:t>≥ 65</w:t>
            </w:r>
          </w:p>
        </w:tc>
        <w:tc>
          <w:tcPr>
            <w:tcW w:w="740" w:type="dxa"/>
            <w:tcMar>
              <w:left w:w="57" w:type="dxa"/>
              <w:right w:w="57" w:type="dxa"/>
            </w:tcMar>
            <w:vAlign w:val="center"/>
          </w:tcPr>
          <w:p w14:paraId="11180FA1" w14:textId="77777777" w:rsidR="00F34AF7" w:rsidRPr="00442FBD" w:rsidRDefault="00F34AF7" w:rsidP="00442FBD">
            <w:pPr>
              <w:spacing w:after="0"/>
              <w:jc w:val="center"/>
              <w:rPr>
                <w:spacing w:val="-4"/>
                <w:sz w:val="20"/>
                <w:szCs w:val="20"/>
              </w:rPr>
            </w:pPr>
            <w:r w:rsidRPr="00442FBD">
              <w:rPr>
                <w:spacing w:val="-4"/>
                <w:sz w:val="20"/>
                <w:szCs w:val="20"/>
              </w:rPr>
              <w:t>≥100</w:t>
            </w:r>
          </w:p>
        </w:tc>
      </w:tr>
    </w:tbl>
    <w:p w14:paraId="51060A71" w14:textId="77777777" w:rsidR="00332E4E" w:rsidRDefault="00332E4E" w:rsidP="00442FBD">
      <w:pPr>
        <w:spacing w:before="120" w:after="0" w:line="360" w:lineRule="auto"/>
        <w:ind w:firstLine="709"/>
        <w:rPr>
          <w:spacing w:val="-4"/>
          <w:sz w:val="28"/>
          <w:szCs w:val="28"/>
        </w:rPr>
      </w:pPr>
    </w:p>
    <w:p w14:paraId="6FCB74B4" w14:textId="77777777" w:rsidR="00332E4E" w:rsidRPr="00332E4E" w:rsidRDefault="006F4727" w:rsidP="00465D87">
      <w:pPr>
        <w:pStyle w:val="af1"/>
        <w:numPr>
          <w:ilvl w:val="2"/>
          <w:numId w:val="22"/>
        </w:numPr>
        <w:spacing w:after="0" w:line="360" w:lineRule="auto"/>
        <w:rPr>
          <w:spacing w:val="-2"/>
          <w:sz w:val="28"/>
          <w:szCs w:val="28"/>
        </w:rPr>
      </w:pPr>
      <w:r w:rsidRPr="00442FBD">
        <w:rPr>
          <w:spacing w:val="-4"/>
          <w:sz w:val="28"/>
          <w:szCs w:val="28"/>
        </w:rPr>
        <w:t xml:space="preserve">по результатам выполнения </w:t>
      </w:r>
      <w:r w:rsidR="00332E4E">
        <w:rPr>
          <w:spacing w:val="-4"/>
          <w:sz w:val="28"/>
          <w:szCs w:val="28"/>
        </w:rPr>
        <w:t>первого промежуточного этапа</w:t>
      </w:r>
      <w:r w:rsidR="00332E4E" w:rsidRPr="00442FBD" w:rsidDel="00332E4E">
        <w:rPr>
          <w:spacing w:val="-4"/>
          <w:sz w:val="28"/>
          <w:szCs w:val="28"/>
        </w:rPr>
        <w:t xml:space="preserve"> </w:t>
      </w:r>
      <w:r w:rsidR="00B91083">
        <w:rPr>
          <w:spacing w:val="-4"/>
          <w:sz w:val="28"/>
          <w:szCs w:val="28"/>
        </w:rPr>
        <w:t>НИОКР</w:t>
      </w:r>
      <w:r w:rsidRPr="00442FBD">
        <w:rPr>
          <w:spacing w:val="-4"/>
          <w:sz w:val="28"/>
          <w:szCs w:val="28"/>
        </w:rPr>
        <w:t xml:space="preserve"> грантополучатель</w:t>
      </w:r>
      <w:r w:rsidRPr="00442FBD" w:rsidDel="00506F70">
        <w:rPr>
          <w:spacing w:val="-4"/>
          <w:sz w:val="28"/>
          <w:szCs w:val="28"/>
        </w:rPr>
        <w:t xml:space="preserve"> </w:t>
      </w:r>
      <w:r w:rsidRPr="00442FBD">
        <w:rPr>
          <w:spacing w:val="-4"/>
          <w:sz w:val="28"/>
          <w:szCs w:val="28"/>
        </w:rPr>
        <w:t>предоставляет в Фонд</w:t>
      </w:r>
      <w:r w:rsidR="00624876">
        <w:rPr>
          <w:spacing w:val="-4"/>
          <w:sz w:val="28"/>
          <w:szCs w:val="28"/>
        </w:rPr>
        <w:t xml:space="preserve"> в сроки не позднее окончания указанного этапа заполненные</w:t>
      </w:r>
      <w:r w:rsidRPr="00442FBD">
        <w:rPr>
          <w:spacing w:val="-4"/>
          <w:sz w:val="28"/>
          <w:szCs w:val="28"/>
        </w:rPr>
        <w:t xml:space="preserve">: </w:t>
      </w:r>
    </w:p>
    <w:p w14:paraId="6B490D8E" w14:textId="77777777" w:rsidR="00332E4E" w:rsidRDefault="006F4727" w:rsidP="00332E4E">
      <w:pPr>
        <w:pStyle w:val="af1"/>
        <w:numPr>
          <w:ilvl w:val="3"/>
          <w:numId w:val="22"/>
        </w:numPr>
        <w:spacing w:after="0" w:line="360" w:lineRule="auto"/>
        <w:rPr>
          <w:spacing w:val="-2"/>
          <w:sz w:val="28"/>
          <w:szCs w:val="28"/>
        </w:rPr>
      </w:pPr>
      <w:r w:rsidRPr="00332E4E">
        <w:rPr>
          <w:sz w:val="28"/>
          <w:szCs w:val="28"/>
        </w:rPr>
        <w:t>промежуточный</w:t>
      </w:r>
      <w:r w:rsidRPr="00442FBD">
        <w:rPr>
          <w:spacing w:val="-2"/>
          <w:sz w:val="28"/>
          <w:szCs w:val="28"/>
        </w:rPr>
        <w:t xml:space="preserve"> научно-технический отчет, </w:t>
      </w:r>
      <w:r w:rsidR="00332E4E">
        <w:rPr>
          <w:sz w:val="28"/>
          <w:szCs w:val="28"/>
        </w:rPr>
        <w:t xml:space="preserve">составленный в соответствии с </w:t>
      </w:r>
      <w:r w:rsidR="00332E4E" w:rsidRPr="00EA7AB3">
        <w:rPr>
          <w:sz w:val="28"/>
          <w:szCs w:val="28"/>
        </w:rPr>
        <w:t>поряд</w:t>
      </w:r>
      <w:r w:rsidR="00332E4E">
        <w:rPr>
          <w:sz w:val="28"/>
          <w:szCs w:val="28"/>
        </w:rPr>
        <w:t>ком</w:t>
      </w:r>
      <w:r w:rsidR="00332E4E" w:rsidRPr="00EA7AB3">
        <w:rPr>
          <w:sz w:val="28"/>
          <w:szCs w:val="28"/>
        </w:rPr>
        <w:t xml:space="preserve"> и правила</w:t>
      </w:r>
      <w:r w:rsidR="00332E4E">
        <w:rPr>
          <w:sz w:val="28"/>
          <w:szCs w:val="28"/>
        </w:rPr>
        <w:t>ми</w:t>
      </w:r>
      <w:r w:rsidR="00332E4E" w:rsidRPr="00EA7AB3">
        <w:rPr>
          <w:sz w:val="28"/>
          <w:szCs w:val="28"/>
        </w:rPr>
        <w:t>, установленны</w:t>
      </w:r>
      <w:r w:rsidR="00332E4E">
        <w:rPr>
          <w:sz w:val="28"/>
          <w:szCs w:val="28"/>
        </w:rPr>
        <w:t>ми</w:t>
      </w:r>
      <w:r w:rsidR="00332E4E" w:rsidRPr="00EA7AB3">
        <w:rPr>
          <w:sz w:val="28"/>
          <w:szCs w:val="28"/>
        </w:rPr>
        <w:t xml:space="preserve"> систем</w:t>
      </w:r>
      <w:r w:rsidR="00624876">
        <w:rPr>
          <w:sz w:val="28"/>
          <w:szCs w:val="28"/>
        </w:rPr>
        <w:t>ой</w:t>
      </w:r>
      <w:r w:rsidR="00332E4E" w:rsidRPr="00EA7AB3">
        <w:rPr>
          <w:sz w:val="28"/>
          <w:szCs w:val="28"/>
        </w:rPr>
        <w:t xml:space="preserve"> </w:t>
      </w:r>
      <w:r w:rsidR="00624876">
        <w:rPr>
          <w:sz w:val="28"/>
          <w:szCs w:val="28"/>
        </w:rPr>
        <w:t>разработки и постановки продукции на производство (далее – СРПП), единой системой конструкторской документации (далее – ЕСКД), единой системой технологической документации (далее – ЕСТД), единой системой программной документации (далее – ЕСПД)</w:t>
      </w:r>
      <w:r w:rsidR="00624876" w:rsidRPr="00EA7AB3">
        <w:rPr>
          <w:sz w:val="28"/>
          <w:szCs w:val="28"/>
        </w:rPr>
        <w:t xml:space="preserve"> и </w:t>
      </w:r>
      <w:r w:rsidR="00624876">
        <w:rPr>
          <w:sz w:val="28"/>
          <w:szCs w:val="28"/>
        </w:rPr>
        <w:t xml:space="preserve">системами </w:t>
      </w:r>
      <w:r w:rsidR="00332E4E" w:rsidRPr="00EA7AB3">
        <w:rPr>
          <w:sz w:val="28"/>
          <w:szCs w:val="28"/>
        </w:rPr>
        <w:t xml:space="preserve">других </w:t>
      </w:r>
      <w:r w:rsidR="00332E4E">
        <w:rPr>
          <w:sz w:val="28"/>
          <w:szCs w:val="28"/>
        </w:rPr>
        <w:t>г</w:t>
      </w:r>
      <w:r w:rsidR="00332E4E"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332E4E">
        <w:rPr>
          <w:spacing w:val="-4"/>
          <w:sz w:val="28"/>
          <w:szCs w:val="28"/>
        </w:rPr>
        <w:t>;</w:t>
      </w:r>
    </w:p>
    <w:p w14:paraId="6C99FDA4" w14:textId="77777777" w:rsidR="002739D8" w:rsidRDefault="002739D8" w:rsidP="002739D8">
      <w:pPr>
        <w:pStyle w:val="af1"/>
        <w:numPr>
          <w:ilvl w:val="3"/>
          <w:numId w:val="22"/>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6"/>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AA45C8F" w14:textId="77777777" w:rsidR="002739D8" w:rsidRPr="005F1CEA" w:rsidRDefault="002739D8" w:rsidP="002739D8">
      <w:pPr>
        <w:pStyle w:val="af1"/>
        <w:numPr>
          <w:ilvl w:val="3"/>
          <w:numId w:val="22"/>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442FBD">
        <w:rPr>
          <w:rStyle w:val="a7"/>
          <w:sz w:val="28"/>
          <w:szCs w:val="28"/>
        </w:rPr>
        <w:footnoteReference w:id="47"/>
      </w:r>
      <w:r w:rsidRPr="00442FBD">
        <w:rPr>
          <w:spacing w:val="-2"/>
          <w:sz w:val="28"/>
          <w:szCs w:val="28"/>
        </w:rPr>
        <w:t xml:space="preserve"> </w:t>
      </w:r>
      <w:r>
        <w:rPr>
          <w:spacing w:val="-4"/>
          <w:sz w:val="28"/>
          <w:szCs w:val="28"/>
        </w:rPr>
        <w:t>(не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sidR="005F1CEA">
        <w:rPr>
          <w:spacing w:val="-4"/>
          <w:sz w:val="28"/>
          <w:szCs w:val="28"/>
        </w:rPr>
        <w:t>;</w:t>
      </w:r>
      <w:r>
        <w:rPr>
          <w:spacing w:val="-4"/>
          <w:sz w:val="28"/>
          <w:szCs w:val="28"/>
        </w:rPr>
        <w:t xml:space="preserve"> </w:t>
      </w:r>
    </w:p>
    <w:p w14:paraId="3E7FCE03"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48"/>
      </w:r>
      <w:r w:rsidRPr="003D2625">
        <w:rPr>
          <w:spacing w:val="-4"/>
          <w:sz w:val="28"/>
          <w:szCs w:val="28"/>
        </w:rPr>
        <w:t xml:space="preserve">, </w:t>
      </w:r>
    </w:p>
    <w:p w14:paraId="480F30CA" w14:textId="77777777" w:rsidR="002739D8" w:rsidRPr="00324796" w:rsidRDefault="002739D8" w:rsidP="002739D8">
      <w:pPr>
        <w:pStyle w:val="af1"/>
        <w:numPr>
          <w:ilvl w:val="3"/>
          <w:numId w:val="22"/>
        </w:numPr>
        <w:spacing w:after="0" w:line="360" w:lineRule="auto"/>
        <w:rPr>
          <w:spacing w:val="-4"/>
          <w:sz w:val="28"/>
          <w:szCs w:val="28"/>
        </w:rPr>
      </w:pPr>
      <w:r>
        <w:rPr>
          <w:sz w:val="28"/>
          <w:szCs w:val="28"/>
        </w:rPr>
        <w:t>ф</w:t>
      </w:r>
      <w:r w:rsidRPr="00324796">
        <w:rPr>
          <w:sz w:val="28"/>
          <w:szCs w:val="28"/>
        </w:rPr>
        <w:t xml:space="preserve">орму направления сведений о начинаемой </w:t>
      </w:r>
      <w:r>
        <w:rPr>
          <w:sz w:val="28"/>
          <w:szCs w:val="28"/>
        </w:rPr>
        <w:t>НИОКТР</w:t>
      </w:r>
      <w:r>
        <w:rPr>
          <w:rStyle w:val="a7"/>
          <w:sz w:val="28"/>
          <w:szCs w:val="28"/>
        </w:rPr>
        <w:footnoteReference w:id="49"/>
      </w:r>
      <w:r w:rsidRPr="00324796">
        <w:rPr>
          <w:sz w:val="28"/>
          <w:szCs w:val="28"/>
        </w:rPr>
        <w:t xml:space="preserve"> гражданского назначения</w:t>
      </w:r>
      <w:r>
        <w:rPr>
          <w:rStyle w:val="a7"/>
          <w:sz w:val="28"/>
          <w:szCs w:val="28"/>
        </w:rPr>
        <w:footnoteReference w:id="50"/>
      </w:r>
      <w:r w:rsidRPr="00324796">
        <w:rPr>
          <w:sz w:val="28"/>
          <w:szCs w:val="28"/>
        </w:rPr>
        <w:t>;</w:t>
      </w:r>
    </w:p>
    <w:p w14:paraId="09CF9E36" w14:textId="77777777" w:rsidR="002739D8" w:rsidRPr="00FD338B" w:rsidRDefault="002739D8" w:rsidP="002739D8">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1"/>
      </w:r>
      <w:r>
        <w:rPr>
          <w:spacing w:val="-4"/>
          <w:sz w:val="28"/>
          <w:szCs w:val="28"/>
        </w:rPr>
        <w:t>;</w:t>
      </w:r>
    </w:p>
    <w:p w14:paraId="7CF53583" w14:textId="77777777" w:rsidR="002739D8" w:rsidRDefault="002739D8" w:rsidP="00465D87">
      <w:pPr>
        <w:pStyle w:val="af1"/>
        <w:numPr>
          <w:ilvl w:val="2"/>
          <w:numId w:val="22"/>
        </w:numPr>
        <w:spacing w:after="0" w:line="360" w:lineRule="auto"/>
        <w:rPr>
          <w:spacing w:val="-4"/>
          <w:sz w:val="28"/>
          <w:szCs w:val="28"/>
        </w:rPr>
      </w:pPr>
      <w:r w:rsidRPr="00034C68">
        <w:rPr>
          <w:spacing w:val="-4"/>
          <w:sz w:val="28"/>
          <w:szCs w:val="28"/>
        </w:rPr>
        <w:t xml:space="preserve">по результатам выполнения промежуточного этапа </w:t>
      </w:r>
      <w:r>
        <w:rPr>
          <w:spacing w:val="-4"/>
          <w:sz w:val="28"/>
          <w:szCs w:val="28"/>
        </w:rPr>
        <w:t>НИОКР, отличного от этапа, указанного в пункте 6.5.</w:t>
      </w:r>
      <w:r w:rsidR="00B91083">
        <w:rPr>
          <w:spacing w:val="-4"/>
          <w:sz w:val="28"/>
          <w:szCs w:val="28"/>
        </w:rPr>
        <w:t>1</w:t>
      </w:r>
      <w:r>
        <w:rPr>
          <w:spacing w:val="-4"/>
          <w:sz w:val="28"/>
          <w:szCs w:val="28"/>
        </w:rPr>
        <w:t xml:space="preserve"> настоящего Положения,</w:t>
      </w:r>
      <w:r w:rsidRPr="00034C68">
        <w:rPr>
          <w:spacing w:val="-4"/>
          <w:sz w:val="28"/>
          <w:szCs w:val="28"/>
        </w:rPr>
        <w:t xml:space="preserve"> грантополучатель</w:t>
      </w:r>
      <w:r w:rsidRPr="00034C68" w:rsidDel="00506F70">
        <w:rPr>
          <w:spacing w:val="-4"/>
          <w:sz w:val="28"/>
          <w:szCs w:val="28"/>
        </w:rPr>
        <w:t xml:space="preserve"> </w:t>
      </w:r>
      <w:r w:rsidRPr="00034C68">
        <w:rPr>
          <w:spacing w:val="-4"/>
          <w:sz w:val="28"/>
          <w:szCs w:val="28"/>
        </w:rPr>
        <w:t>предоставляет в Фонд</w:t>
      </w:r>
      <w:r>
        <w:rPr>
          <w:spacing w:val="-4"/>
          <w:sz w:val="28"/>
          <w:szCs w:val="28"/>
        </w:rPr>
        <w:t xml:space="preserve"> </w:t>
      </w:r>
      <w:r w:rsidR="00624876">
        <w:rPr>
          <w:spacing w:val="-4"/>
          <w:sz w:val="28"/>
          <w:szCs w:val="28"/>
        </w:rPr>
        <w:t xml:space="preserve">в сроки не позднее окончания указанного этапа </w:t>
      </w:r>
      <w:r>
        <w:rPr>
          <w:spacing w:val="-4"/>
          <w:sz w:val="28"/>
          <w:szCs w:val="28"/>
        </w:rPr>
        <w:t>заполненные:</w:t>
      </w:r>
    </w:p>
    <w:p w14:paraId="6612CFC2" w14:textId="77777777" w:rsidR="002739D8" w:rsidRDefault="002739D8" w:rsidP="002739D8">
      <w:pPr>
        <w:pStyle w:val="af1"/>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Pr>
          <w:spacing w:val="-4"/>
          <w:sz w:val="28"/>
          <w:szCs w:val="28"/>
        </w:rPr>
        <w:t xml:space="preserve">, </w:t>
      </w:r>
      <w:r>
        <w:rPr>
          <w:sz w:val="28"/>
          <w:szCs w:val="28"/>
        </w:rPr>
        <w:t xml:space="preserve">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7AB93857"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5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EB34CE7"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00B91083" w:rsidRPr="00442FBD">
        <w:rPr>
          <w:rStyle w:val="a7"/>
          <w:sz w:val="28"/>
          <w:szCs w:val="28"/>
        </w:rPr>
        <w:footnoteReference w:id="53"/>
      </w:r>
      <w:r w:rsidR="00B91083" w:rsidRPr="00442FBD">
        <w:rPr>
          <w:spacing w:val="-2"/>
          <w:sz w:val="28"/>
          <w:szCs w:val="28"/>
        </w:rPr>
        <w:t xml:space="preserve"> </w:t>
      </w:r>
      <w:r>
        <w:rPr>
          <w:spacing w:val="-4"/>
          <w:sz w:val="28"/>
          <w:szCs w:val="28"/>
        </w:rPr>
        <w:t>(не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F9A17F4" w14:textId="77777777" w:rsidR="00F4207B"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54"/>
      </w:r>
      <w:r w:rsidR="00F4207B">
        <w:rPr>
          <w:spacing w:val="-4"/>
          <w:sz w:val="28"/>
          <w:szCs w:val="28"/>
        </w:rPr>
        <w:t>;</w:t>
      </w:r>
    </w:p>
    <w:p w14:paraId="4595C3E8" w14:textId="77777777" w:rsidR="002739D8" w:rsidRPr="00C429DD" w:rsidRDefault="00F4207B" w:rsidP="00F4207B">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5"/>
      </w:r>
      <w:r w:rsidR="003362BB">
        <w:rPr>
          <w:spacing w:val="-4"/>
          <w:sz w:val="28"/>
          <w:szCs w:val="28"/>
        </w:rPr>
        <w:t>;</w:t>
      </w:r>
    </w:p>
    <w:p w14:paraId="1D897413" w14:textId="77777777" w:rsidR="002739D8" w:rsidRDefault="002739D8" w:rsidP="002739D8">
      <w:pPr>
        <w:pStyle w:val="af1"/>
        <w:numPr>
          <w:ilvl w:val="2"/>
          <w:numId w:val="22"/>
        </w:numPr>
        <w:spacing w:after="0" w:line="360" w:lineRule="auto"/>
        <w:rPr>
          <w:sz w:val="28"/>
          <w:szCs w:val="28"/>
        </w:rPr>
      </w:pPr>
      <w:r w:rsidRPr="00034C68">
        <w:rPr>
          <w:sz w:val="28"/>
          <w:szCs w:val="28"/>
        </w:rPr>
        <w:t xml:space="preserve">по результатам выполнения заключительного этапа </w:t>
      </w:r>
      <w:r>
        <w:rPr>
          <w:sz w:val="28"/>
          <w:szCs w:val="28"/>
        </w:rPr>
        <w:t xml:space="preserve">НИОКР </w:t>
      </w:r>
      <w:r w:rsidRPr="00034C68">
        <w:rPr>
          <w:sz w:val="28"/>
          <w:szCs w:val="28"/>
        </w:rPr>
        <w:t>грантополучатель предоставляет в Фонд</w:t>
      </w:r>
      <w:r>
        <w:rPr>
          <w:sz w:val="28"/>
          <w:szCs w:val="28"/>
        </w:rPr>
        <w:t xml:space="preserve"> </w:t>
      </w:r>
      <w:r w:rsidR="00BF543F">
        <w:rPr>
          <w:spacing w:val="-4"/>
          <w:sz w:val="28"/>
          <w:szCs w:val="28"/>
        </w:rPr>
        <w:t xml:space="preserve">в сроки не позднее окончания указанного этапа </w:t>
      </w:r>
      <w:r>
        <w:rPr>
          <w:sz w:val="28"/>
          <w:szCs w:val="28"/>
        </w:rPr>
        <w:t>заполненные:</w:t>
      </w:r>
    </w:p>
    <w:p w14:paraId="3D36B9BF" w14:textId="77777777" w:rsidR="002739D8" w:rsidRDefault="002739D8" w:rsidP="002739D8">
      <w:pPr>
        <w:pStyle w:val="af1"/>
        <w:numPr>
          <w:ilvl w:val="3"/>
          <w:numId w:val="22"/>
        </w:numPr>
        <w:spacing w:after="0" w:line="360" w:lineRule="auto"/>
        <w:rPr>
          <w:sz w:val="28"/>
          <w:szCs w:val="28"/>
        </w:rPr>
      </w:pPr>
      <w:r w:rsidRPr="00034C68">
        <w:rPr>
          <w:sz w:val="28"/>
          <w:szCs w:val="28"/>
        </w:rPr>
        <w:t>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77809ABE"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56"/>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1BBD5A5F"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00B91083" w:rsidRPr="00442FBD">
        <w:rPr>
          <w:rStyle w:val="a7"/>
          <w:sz w:val="28"/>
          <w:szCs w:val="28"/>
        </w:rPr>
        <w:footnoteReference w:id="57"/>
      </w:r>
      <w:r w:rsidR="00B91083" w:rsidRPr="00442FBD">
        <w:rPr>
          <w:spacing w:val="-2"/>
          <w:sz w:val="28"/>
          <w:szCs w:val="28"/>
        </w:rPr>
        <w:t xml:space="preserve"> </w:t>
      </w:r>
      <w:r>
        <w:rPr>
          <w:spacing w:val="-4"/>
          <w:sz w:val="28"/>
          <w:szCs w:val="28"/>
        </w:rPr>
        <w:t>(на оставшуюся сумму вложения внебюджетных средств</w:t>
      </w:r>
      <w:r w:rsidRPr="00034C68">
        <w:rPr>
          <w:spacing w:val="-4"/>
          <w:sz w:val="28"/>
          <w:szCs w:val="28"/>
        </w:rPr>
        <w:t>)</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4A409EFD"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58"/>
      </w:r>
      <w:r>
        <w:rPr>
          <w:spacing w:val="-4"/>
          <w:sz w:val="28"/>
          <w:szCs w:val="28"/>
        </w:rPr>
        <w:t>;</w:t>
      </w:r>
    </w:p>
    <w:p w14:paraId="2C203DC2"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НИОКР</w:t>
      </w:r>
      <w:r>
        <w:rPr>
          <w:rStyle w:val="a7"/>
          <w:spacing w:val="-4"/>
          <w:sz w:val="28"/>
          <w:szCs w:val="28"/>
        </w:rPr>
        <w:footnoteReference w:id="59"/>
      </w:r>
      <w:r>
        <w:rPr>
          <w:spacing w:val="-4"/>
          <w:sz w:val="28"/>
          <w:szCs w:val="28"/>
        </w:rPr>
        <w:t>;</w:t>
      </w:r>
    </w:p>
    <w:p w14:paraId="6BEDF9E4" w14:textId="77777777" w:rsidR="002739D8" w:rsidRDefault="002739D8" w:rsidP="002739D8">
      <w:pPr>
        <w:pStyle w:val="af1"/>
        <w:numPr>
          <w:ilvl w:val="3"/>
          <w:numId w:val="22"/>
        </w:numPr>
        <w:spacing w:after="0" w:line="360" w:lineRule="auto"/>
        <w:rPr>
          <w:sz w:val="28"/>
          <w:szCs w:val="28"/>
        </w:rPr>
      </w:pPr>
      <w:r>
        <w:rPr>
          <w:sz w:val="28"/>
          <w:szCs w:val="28"/>
        </w:rPr>
        <w:t>отчет о целевом использовании средств гранта</w:t>
      </w:r>
      <w:r>
        <w:rPr>
          <w:rStyle w:val="a7"/>
          <w:spacing w:val="-4"/>
          <w:sz w:val="28"/>
          <w:szCs w:val="28"/>
        </w:rPr>
        <w:footnoteReference w:id="60"/>
      </w:r>
      <w:r>
        <w:rPr>
          <w:sz w:val="28"/>
          <w:szCs w:val="28"/>
        </w:rPr>
        <w:t>;</w:t>
      </w:r>
    </w:p>
    <w:p w14:paraId="2398856F" w14:textId="77777777" w:rsidR="002739D8" w:rsidRDefault="002739D8" w:rsidP="002739D8">
      <w:pPr>
        <w:pStyle w:val="af1"/>
        <w:numPr>
          <w:ilvl w:val="3"/>
          <w:numId w:val="22"/>
        </w:numPr>
        <w:spacing w:after="0" w:line="360" w:lineRule="auto"/>
        <w:rPr>
          <w:sz w:val="28"/>
          <w:szCs w:val="28"/>
        </w:rPr>
      </w:pPr>
      <w:bookmarkStart w:id="104" w:name="_Hlk77447372"/>
      <w:r>
        <w:rPr>
          <w:sz w:val="28"/>
          <w:szCs w:val="28"/>
        </w:rPr>
        <w:t>форму направления сведений о созданном РИД</w:t>
      </w:r>
      <w:r>
        <w:rPr>
          <w:rStyle w:val="a7"/>
          <w:sz w:val="28"/>
          <w:szCs w:val="28"/>
        </w:rPr>
        <w:footnoteReference w:id="61"/>
      </w:r>
      <w:r w:rsidRPr="00324796">
        <w:rPr>
          <w:sz w:val="28"/>
          <w:szCs w:val="28"/>
        </w:rPr>
        <w:t>;</w:t>
      </w:r>
    </w:p>
    <w:bookmarkEnd w:id="104"/>
    <w:p w14:paraId="2D43B27E" w14:textId="77777777" w:rsidR="002739D8" w:rsidRDefault="002739D8" w:rsidP="002739D8">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62"/>
      </w:r>
      <w:r>
        <w:rPr>
          <w:spacing w:val="-4"/>
          <w:sz w:val="28"/>
          <w:szCs w:val="28"/>
        </w:rPr>
        <w:t>;</w:t>
      </w:r>
    </w:p>
    <w:p w14:paraId="192343F9" w14:textId="77777777" w:rsidR="002739D8" w:rsidRPr="00E00F59" w:rsidRDefault="002739D8" w:rsidP="002739D8">
      <w:pPr>
        <w:pStyle w:val="af1"/>
        <w:numPr>
          <w:ilvl w:val="3"/>
          <w:numId w:val="22"/>
        </w:numPr>
        <w:spacing w:after="0" w:line="360" w:lineRule="auto"/>
        <w:rPr>
          <w:spacing w:val="-4"/>
          <w:sz w:val="28"/>
          <w:szCs w:val="28"/>
        </w:rPr>
      </w:pPr>
      <w:r>
        <w:rPr>
          <w:sz w:val="28"/>
          <w:szCs w:val="28"/>
        </w:rPr>
        <w:t>ф</w:t>
      </w:r>
      <w:r w:rsidRPr="00E00F59">
        <w:rPr>
          <w:sz w:val="28"/>
          <w:szCs w:val="28"/>
        </w:rPr>
        <w:t>ор</w:t>
      </w:r>
      <w:r>
        <w:rPr>
          <w:sz w:val="28"/>
          <w:szCs w:val="28"/>
        </w:rPr>
        <w:t>му</w:t>
      </w:r>
      <w:r w:rsidRPr="00E00F59">
        <w:rPr>
          <w:sz w:val="28"/>
          <w:szCs w:val="28"/>
        </w:rPr>
        <w:t xml:space="preserve"> направления сведений о состоянии правовой охраны РИД</w:t>
      </w:r>
      <w:r w:rsidRPr="00E00F59">
        <w:rPr>
          <w:rStyle w:val="a7"/>
          <w:sz w:val="28"/>
          <w:szCs w:val="28"/>
        </w:rPr>
        <w:footnoteReference w:id="63"/>
      </w:r>
      <w:r>
        <w:rPr>
          <w:sz w:val="28"/>
          <w:szCs w:val="28"/>
        </w:rPr>
        <w:t xml:space="preserve"> </w:t>
      </w:r>
      <w:r w:rsidRPr="00E00F59">
        <w:rPr>
          <w:sz w:val="28"/>
          <w:szCs w:val="28"/>
        </w:rPr>
        <w:t>(в случае наличия на дату окончания договора о предоставлении гранта)</w:t>
      </w:r>
      <w:r>
        <w:rPr>
          <w:sz w:val="28"/>
          <w:szCs w:val="28"/>
        </w:rPr>
        <w:t xml:space="preserve">; </w:t>
      </w:r>
    </w:p>
    <w:p w14:paraId="78F363C5"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ф</w:t>
      </w:r>
      <w:r w:rsidRPr="00E00F59">
        <w:rPr>
          <w:spacing w:val="-4"/>
          <w:sz w:val="28"/>
          <w:szCs w:val="28"/>
        </w:rPr>
        <w:t>орм</w:t>
      </w:r>
      <w:r>
        <w:rPr>
          <w:spacing w:val="-4"/>
          <w:sz w:val="28"/>
          <w:szCs w:val="28"/>
        </w:rPr>
        <w:t>у</w:t>
      </w:r>
      <w:r w:rsidRPr="00E00F59">
        <w:rPr>
          <w:spacing w:val="-4"/>
          <w:sz w:val="28"/>
          <w:szCs w:val="28"/>
        </w:rPr>
        <w:t xml:space="preserve"> направления сведений об использовании РИД</w:t>
      </w:r>
      <w:r>
        <w:rPr>
          <w:rStyle w:val="a7"/>
          <w:spacing w:val="-4"/>
          <w:sz w:val="28"/>
          <w:szCs w:val="28"/>
        </w:rPr>
        <w:footnoteReference w:id="64"/>
      </w:r>
      <w:r w:rsidRPr="00E00F59">
        <w:rPr>
          <w:spacing w:val="-4"/>
          <w:sz w:val="28"/>
          <w:szCs w:val="28"/>
        </w:rPr>
        <w:t xml:space="preserve"> (в случае наличия на дату окончания договора о предоставлении гранта)</w:t>
      </w:r>
      <w:r>
        <w:rPr>
          <w:spacing w:val="-4"/>
          <w:sz w:val="28"/>
          <w:szCs w:val="28"/>
        </w:rPr>
        <w:t>;</w:t>
      </w:r>
    </w:p>
    <w:p w14:paraId="2C47853D"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поданное з</w:t>
      </w:r>
      <w:r w:rsidRPr="00E00F59">
        <w:rPr>
          <w:spacing w:val="-4"/>
          <w:sz w:val="28"/>
          <w:szCs w:val="28"/>
        </w:rPr>
        <w:t>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B91083" w:rsidRPr="00442FBD">
        <w:rPr>
          <w:rStyle w:val="a7"/>
          <w:sz w:val="28"/>
          <w:szCs w:val="28"/>
        </w:rPr>
        <w:footnoteReference w:id="65"/>
      </w:r>
      <w:r w:rsidR="00BF543F" w:rsidRPr="0033429F">
        <w:rPr>
          <w:spacing w:val="-4"/>
          <w:sz w:val="28"/>
          <w:szCs w:val="28"/>
        </w:rPr>
        <w:t>;</w:t>
      </w:r>
    </w:p>
    <w:p w14:paraId="4ECF34A0" w14:textId="77777777" w:rsidR="00BF543F" w:rsidRPr="00C343E4" w:rsidRDefault="00BF543F" w:rsidP="00BF543F">
      <w:pPr>
        <w:pStyle w:val="af1"/>
        <w:numPr>
          <w:ilvl w:val="3"/>
          <w:numId w:val="22"/>
        </w:numPr>
        <w:spacing w:after="0" w:line="360" w:lineRule="auto"/>
        <w:rPr>
          <w:spacing w:val="-4"/>
          <w:sz w:val="28"/>
          <w:szCs w:val="28"/>
        </w:rPr>
      </w:pPr>
      <w:r w:rsidRPr="002E1CA6">
        <w:rPr>
          <w:sz w:val="28"/>
          <w:szCs w:val="28"/>
        </w:rPr>
        <w:t>о</w:t>
      </w:r>
      <w:r w:rsidRPr="00C343E4">
        <w:rPr>
          <w:sz w:val="28"/>
          <w:szCs w:val="28"/>
        </w:rPr>
        <w:t>тчет о достижении значений результата предоставления гранта</w:t>
      </w:r>
      <w:r w:rsidRPr="00C343E4">
        <w:rPr>
          <w:rStyle w:val="a7"/>
          <w:sz w:val="28"/>
          <w:szCs w:val="28"/>
        </w:rPr>
        <w:footnoteReference w:id="66"/>
      </w:r>
      <w:r>
        <w:rPr>
          <w:sz w:val="28"/>
          <w:szCs w:val="28"/>
        </w:rPr>
        <w:t>;</w:t>
      </w:r>
    </w:p>
    <w:p w14:paraId="7E22B231" w14:textId="77777777" w:rsidR="00BF543F" w:rsidRPr="0033429F" w:rsidRDefault="00BF543F" w:rsidP="00BF543F">
      <w:pPr>
        <w:pStyle w:val="af1"/>
        <w:numPr>
          <w:ilvl w:val="3"/>
          <w:numId w:val="22"/>
        </w:numPr>
        <w:spacing w:after="0" w:line="360" w:lineRule="auto"/>
        <w:rPr>
          <w:spacing w:val="-4"/>
          <w:sz w:val="28"/>
          <w:szCs w:val="28"/>
        </w:rPr>
      </w:pPr>
      <w:r w:rsidRPr="00C343E4">
        <w:rPr>
          <w:sz w:val="28"/>
          <w:szCs w:val="28"/>
        </w:rPr>
        <w:t>отчет о достижении значений показателей, необходимых для достижения результата предоставления гранта</w:t>
      </w:r>
      <w:r w:rsidRPr="00C343E4">
        <w:rPr>
          <w:rStyle w:val="a7"/>
          <w:sz w:val="28"/>
          <w:szCs w:val="28"/>
        </w:rPr>
        <w:footnoteReference w:id="67"/>
      </w:r>
      <w:r>
        <w:rPr>
          <w:sz w:val="28"/>
          <w:szCs w:val="28"/>
        </w:rPr>
        <w:t>.</w:t>
      </w:r>
    </w:p>
    <w:p w14:paraId="141AFA5D" w14:textId="77777777" w:rsidR="006220D8" w:rsidRDefault="006F4727" w:rsidP="006220D8">
      <w:pPr>
        <w:pStyle w:val="af1"/>
        <w:numPr>
          <w:ilvl w:val="1"/>
          <w:numId w:val="22"/>
        </w:numPr>
        <w:spacing w:after="0" w:line="360" w:lineRule="auto"/>
        <w:rPr>
          <w:sz w:val="28"/>
          <w:szCs w:val="28"/>
        </w:rPr>
      </w:pPr>
      <w:r w:rsidRPr="00442FBD">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19" w:anchor="otchetnost" w:history="1">
        <w:r w:rsidRPr="00442FBD">
          <w:rPr>
            <w:rStyle w:val="af"/>
            <w:sz w:val="28"/>
            <w:szCs w:val="28"/>
          </w:rPr>
          <w:t>http://fasie.ru/programs/programma-start/#otchetnost</w:t>
        </w:r>
      </w:hyperlink>
      <w:r w:rsidR="006220D8" w:rsidRPr="00465D87">
        <w:t>,</w:t>
      </w:r>
      <w:r w:rsidR="006220D8">
        <w:rPr>
          <w:sz w:val="28"/>
          <w:szCs w:val="28"/>
        </w:rPr>
        <w:t xml:space="preserve"> </w:t>
      </w:r>
      <w:r w:rsidRPr="00442FBD">
        <w:rPr>
          <w:sz w:val="28"/>
          <w:szCs w:val="28"/>
        </w:rPr>
        <w:t xml:space="preserve">и представляется Фонду </w:t>
      </w:r>
      <w:r w:rsidR="006220D8">
        <w:rPr>
          <w:sz w:val="28"/>
          <w:szCs w:val="28"/>
        </w:rPr>
        <w:t>в электронном виде в АС Фонд-М</w:t>
      </w:r>
      <w:r w:rsidRPr="00442FBD">
        <w:rPr>
          <w:sz w:val="28"/>
          <w:szCs w:val="28"/>
        </w:rPr>
        <w:t>.</w:t>
      </w:r>
    </w:p>
    <w:p w14:paraId="6A037F4D" w14:textId="77777777" w:rsidR="006F4727" w:rsidRPr="006220D8" w:rsidRDefault="006F4727" w:rsidP="00465D87">
      <w:pPr>
        <w:pStyle w:val="af1"/>
        <w:numPr>
          <w:ilvl w:val="1"/>
          <w:numId w:val="22"/>
        </w:numPr>
        <w:spacing w:after="0" w:line="360" w:lineRule="auto"/>
        <w:rPr>
          <w:sz w:val="28"/>
          <w:szCs w:val="28"/>
        </w:rPr>
      </w:pPr>
      <w:r w:rsidRPr="006220D8">
        <w:rPr>
          <w:sz w:val="28"/>
          <w:szCs w:val="28"/>
        </w:rPr>
        <w:t xml:space="preserve">В случае мотивированного отказа Фонда от приемки работ по договору </w:t>
      </w:r>
      <w:r w:rsidR="005F1CEA" w:rsidRPr="006220D8">
        <w:rPr>
          <w:sz w:val="28"/>
          <w:szCs w:val="28"/>
        </w:rPr>
        <w:t xml:space="preserve">о предоставлении </w:t>
      </w:r>
      <w:r w:rsidRPr="006220D8">
        <w:rPr>
          <w:sz w:val="28"/>
          <w:szCs w:val="28"/>
        </w:rPr>
        <w:t xml:space="preserve">гранта (этапу </w:t>
      </w:r>
      <w:r w:rsidR="006220D8">
        <w:rPr>
          <w:sz w:val="28"/>
          <w:szCs w:val="28"/>
        </w:rPr>
        <w:t>НИОКР</w:t>
      </w:r>
      <w:r w:rsidRPr="006220D8">
        <w:rPr>
          <w:sz w:val="28"/>
          <w:szCs w:val="28"/>
        </w:rPr>
        <w:t>), Фонд размещает перечень необходимых доработок и исправлений с указанием сроков дл</w:t>
      </w:r>
      <w:r w:rsidR="006220D8">
        <w:rPr>
          <w:sz w:val="28"/>
          <w:szCs w:val="28"/>
        </w:rPr>
        <w:t>я их осуществления в АС Фонд-М</w:t>
      </w:r>
      <w:r w:rsidRPr="006220D8">
        <w:rPr>
          <w:sz w:val="28"/>
          <w:szCs w:val="28"/>
        </w:rPr>
        <w:t>.</w:t>
      </w:r>
    </w:p>
    <w:p w14:paraId="23378BAF" w14:textId="77777777" w:rsidR="00B91083" w:rsidRPr="00C8673F" w:rsidRDefault="00B91083" w:rsidP="00B91083">
      <w:pPr>
        <w:pStyle w:val="af1"/>
        <w:numPr>
          <w:ilvl w:val="1"/>
          <w:numId w:val="37"/>
        </w:numPr>
        <w:spacing w:after="0" w:line="360" w:lineRule="auto"/>
        <w:rPr>
          <w:sz w:val="28"/>
          <w:szCs w:val="28"/>
        </w:rPr>
      </w:pPr>
      <w:r w:rsidRPr="00C8673F">
        <w:rPr>
          <w:sz w:val="28"/>
          <w:szCs w:val="28"/>
        </w:rPr>
        <w:t>Договор о предоставлении гранта считается исполненным после:</w:t>
      </w:r>
    </w:p>
    <w:p w14:paraId="24F682D5" w14:textId="77777777" w:rsidR="00B91083" w:rsidRDefault="00B91083" w:rsidP="00B91083">
      <w:pPr>
        <w:pStyle w:val="af1"/>
        <w:numPr>
          <w:ilvl w:val="3"/>
          <w:numId w:val="22"/>
        </w:numPr>
        <w:spacing w:after="0" w:line="360" w:lineRule="auto"/>
        <w:rPr>
          <w:sz w:val="28"/>
          <w:szCs w:val="28"/>
        </w:rPr>
      </w:pPr>
      <w:r w:rsidRPr="00034C68">
        <w:rPr>
          <w:sz w:val="28"/>
          <w:szCs w:val="28"/>
        </w:rPr>
        <w:t>утверждения Фондом заключительного научно-технического отчета</w:t>
      </w:r>
      <w:r>
        <w:rPr>
          <w:sz w:val="28"/>
          <w:szCs w:val="28"/>
        </w:rPr>
        <w:t xml:space="preserve">, составленного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2005D915" w14:textId="77777777" w:rsidR="00B91083" w:rsidRDefault="00B91083" w:rsidP="00B91083">
      <w:pPr>
        <w:pStyle w:val="af1"/>
        <w:numPr>
          <w:ilvl w:val="3"/>
          <w:numId w:val="22"/>
        </w:numPr>
        <w:spacing w:after="0" w:line="360" w:lineRule="auto"/>
        <w:rPr>
          <w:sz w:val="28"/>
          <w:szCs w:val="28"/>
        </w:rPr>
      </w:pPr>
      <w:r w:rsidRPr="00034C68">
        <w:rPr>
          <w:sz w:val="28"/>
          <w:szCs w:val="28"/>
        </w:rPr>
        <w:t>подп</w:t>
      </w:r>
      <w:r>
        <w:rPr>
          <w:sz w:val="28"/>
          <w:szCs w:val="28"/>
        </w:rPr>
        <w:t>исания Фондом Акта о выполнении НИОКР</w:t>
      </w:r>
      <w:r>
        <w:rPr>
          <w:rStyle w:val="a7"/>
          <w:spacing w:val="-4"/>
          <w:sz w:val="28"/>
          <w:szCs w:val="28"/>
        </w:rPr>
        <w:footnoteReference w:id="68"/>
      </w:r>
      <w:r>
        <w:rPr>
          <w:spacing w:val="-4"/>
          <w:sz w:val="28"/>
          <w:szCs w:val="28"/>
        </w:rPr>
        <w:t>;</w:t>
      </w:r>
    </w:p>
    <w:p w14:paraId="1B65BAD8" w14:textId="77777777" w:rsidR="00B91083" w:rsidRDefault="00B91083" w:rsidP="00B91083">
      <w:pPr>
        <w:pStyle w:val="af1"/>
        <w:numPr>
          <w:ilvl w:val="3"/>
          <w:numId w:val="22"/>
        </w:numPr>
        <w:spacing w:after="0" w:line="360" w:lineRule="auto"/>
        <w:rPr>
          <w:sz w:val="28"/>
          <w:szCs w:val="28"/>
        </w:rPr>
      </w:pPr>
      <w:r w:rsidRPr="00034C68">
        <w:rPr>
          <w:sz w:val="28"/>
          <w:szCs w:val="28"/>
        </w:rPr>
        <w:t>утверждения</w:t>
      </w:r>
      <w:r>
        <w:rPr>
          <w:sz w:val="28"/>
          <w:szCs w:val="28"/>
        </w:rPr>
        <w:t xml:space="preserve"> Фондом</w:t>
      </w:r>
      <w:r w:rsidRPr="00034C68">
        <w:rPr>
          <w:sz w:val="28"/>
          <w:szCs w:val="28"/>
        </w:rPr>
        <w:t xml:space="preserve"> отчета о целевом использовании средств гранта</w:t>
      </w:r>
      <w:r>
        <w:rPr>
          <w:rStyle w:val="a7"/>
          <w:spacing w:val="-4"/>
          <w:sz w:val="28"/>
          <w:szCs w:val="28"/>
        </w:rPr>
        <w:footnoteReference w:id="69"/>
      </w:r>
      <w:r>
        <w:rPr>
          <w:sz w:val="28"/>
          <w:szCs w:val="28"/>
        </w:rPr>
        <w:t>;</w:t>
      </w:r>
    </w:p>
    <w:p w14:paraId="28BDBD7F" w14:textId="77777777" w:rsidR="00B91083" w:rsidRPr="00F322A5" w:rsidRDefault="00B91083" w:rsidP="00B91083">
      <w:pPr>
        <w:pStyle w:val="af1"/>
        <w:numPr>
          <w:ilvl w:val="3"/>
          <w:numId w:val="22"/>
        </w:numPr>
        <w:spacing w:after="0" w:line="360" w:lineRule="auto"/>
        <w:rPr>
          <w:sz w:val="28"/>
          <w:szCs w:val="28"/>
        </w:rPr>
      </w:pPr>
      <w:r w:rsidRPr="00F322A5">
        <w:rPr>
          <w:sz w:val="28"/>
          <w:szCs w:val="28"/>
        </w:rPr>
        <w:t xml:space="preserve">подтверждения Фондом достижения результата предоставления гранта в соответствии </w:t>
      </w:r>
      <w:r w:rsidR="005F1CEA">
        <w:rPr>
          <w:sz w:val="28"/>
          <w:szCs w:val="28"/>
        </w:rPr>
        <w:t>с пунктами</w:t>
      </w:r>
      <w:r w:rsidRPr="00935DB0">
        <w:rPr>
          <w:sz w:val="28"/>
          <w:szCs w:val="28"/>
        </w:rPr>
        <w:t xml:space="preserve"> </w:t>
      </w:r>
      <w:r w:rsidR="005F1CEA">
        <w:rPr>
          <w:sz w:val="28"/>
          <w:szCs w:val="28"/>
        </w:rPr>
        <w:t>2.1.6 или 2.2.7</w:t>
      </w:r>
      <w:r w:rsidRPr="00935DB0">
        <w:rPr>
          <w:sz w:val="28"/>
          <w:szCs w:val="28"/>
        </w:rPr>
        <w:t xml:space="preserve"> настоящего Положения</w:t>
      </w:r>
      <w:r w:rsidRPr="00F322A5">
        <w:rPr>
          <w:sz w:val="28"/>
          <w:szCs w:val="28"/>
        </w:rPr>
        <w:t>.</w:t>
      </w:r>
    </w:p>
    <w:p w14:paraId="121B807D"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Грантополучатель несет ответственность за целевое использование средств гранта и достоверность отчетных данных.</w:t>
      </w:r>
    </w:p>
    <w:p w14:paraId="441CFC99"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 xml:space="preserve">При несоблюдении предусмотренных </w:t>
      </w:r>
      <w:r w:rsidR="00F22345">
        <w:rPr>
          <w:sz w:val="28"/>
          <w:szCs w:val="28"/>
        </w:rPr>
        <w:t xml:space="preserve">настоящим Положением и </w:t>
      </w:r>
      <w:r w:rsidRPr="00442FBD">
        <w:rPr>
          <w:sz w:val="28"/>
          <w:szCs w:val="28"/>
        </w:rPr>
        <w:t>договором</w:t>
      </w:r>
      <w:r w:rsidR="00F22345">
        <w:rPr>
          <w:sz w:val="28"/>
          <w:szCs w:val="28"/>
        </w:rPr>
        <w:t xml:space="preserve"> о предоставлении</w:t>
      </w:r>
      <w:r w:rsidRPr="00442FBD">
        <w:rPr>
          <w:sz w:val="28"/>
          <w:szCs w:val="28"/>
        </w:rPr>
        <w:t xml:space="preserve"> гранта сроков выполнения этапов</w:t>
      </w:r>
      <w:r w:rsidR="00F22345">
        <w:rPr>
          <w:sz w:val="28"/>
          <w:szCs w:val="28"/>
        </w:rPr>
        <w:t xml:space="preserve"> НИОКР</w:t>
      </w:r>
      <w:r w:rsidRPr="00442FBD">
        <w:rPr>
          <w:sz w:val="28"/>
          <w:szCs w:val="28"/>
        </w:rPr>
        <w:t xml:space="preserve"> и порядка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F22345">
        <w:rPr>
          <w:sz w:val="28"/>
          <w:szCs w:val="28"/>
        </w:rPr>
        <w:t xml:space="preserve"> о предоставлении</w:t>
      </w:r>
      <w:r w:rsidRPr="00442FBD">
        <w:rPr>
          <w:sz w:val="28"/>
          <w:szCs w:val="28"/>
        </w:rPr>
        <w:t xml:space="preserve"> гранта за каждый день просрочки. </w:t>
      </w:r>
    </w:p>
    <w:p w14:paraId="27135479" w14:textId="77777777" w:rsidR="006F4727" w:rsidRPr="00442FBD" w:rsidRDefault="006F4727" w:rsidP="00B60711">
      <w:pPr>
        <w:spacing w:after="0" w:line="360" w:lineRule="auto"/>
        <w:ind w:firstLine="709"/>
        <w:rPr>
          <w:sz w:val="28"/>
          <w:szCs w:val="28"/>
        </w:rPr>
      </w:pPr>
      <w:r w:rsidRPr="00442FBD">
        <w:rPr>
          <w:sz w:val="28"/>
          <w:szCs w:val="28"/>
        </w:rPr>
        <w:t>Уплата неустойки не осво</w:t>
      </w:r>
      <w:r w:rsidR="00B60711">
        <w:rPr>
          <w:sz w:val="28"/>
          <w:szCs w:val="28"/>
        </w:rPr>
        <w:t>бождает стороны договора предоставления гранта от обязательств</w:t>
      </w:r>
      <w:r w:rsidRPr="00442FBD">
        <w:rPr>
          <w:sz w:val="28"/>
          <w:szCs w:val="28"/>
        </w:rPr>
        <w:t xml:space="preserve"> по договору </w:t>
      </w:r>
      <w:r w:rsidR="00B60711">
        <w:rPr>
          <w:sz w:val="28"/>
          <w:szCs w:val="28"/>
        </w:rPr>
        <w:t xml:space="preserve">предоставления </w:t>
      </w:r>
      <w:r w:rsidRPr="00442FBD">
        <w:rPr>
          <w:sz w:val="28"/>
          <w:szCs w:val="28"/>
        </w:rPr>
        <w:t>гранта.</w:t>
      </w:r>
    </w:p>
    <w:p w14:paraId="2B9C6619"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В случае отсутствия подтверждения целево</w:t>
      </w:r>
      <w:r w:rsidR="00F13A79">
        <w:rPr>
          <w:sz w:val="28"/>
          <w:szCs w:val="28"/>
        </w:rPr>
        <w:t>го использования средств гранта</w:t>
      </w:r>
      <w:r w:rsidRPr="00442FBD">
        <w:rPr>
          <w:sz w:val="28"/>
          <w:szCs w:val="28"/>
        </w:rPr>
        <w:t xml:space="preserve"> Фонд вправе потребовать от грантопол</w:t>
      </w:r>
      <w:r w:rsidR="00F13A79">
        <w:rPr>
          <w:sz w:val="28"/>
          <w:szCs w:val="28"/>
        </w:rPr>
        <w:t>учателя возврата средств гранта</w:t>
      </w:r>
      <w:r w:rsidRPr="00442FBD">
        <w:rPr>
          <w:sz w:val="28"/>
          <w:szCs w:val="28"/>
        </w:rPr>
        <w:t xml:space="preserve"> в объеме расходов, не имеющих подтверждения целевого назначения. </w:t>
      </w:r>
    </w:p>
    <w:p w14:paraId="2A059324"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 xml:space="preserve">Фонд вправе проводить проверки хода выполнения работ и целевого использования гранта. </w:t>
      </w:r>
    </w:p>
    <w:p w14:paraId="32EA9F8D" w14:textId="77777777" w:rsidR="00B91083" w:rsidRDefault="00B91083" w:rsidP="00442FBD">
      <w:pPr>
        <w:spacing w:after="0" w:line="360" w:lineRule="auto"/>
        <w:ind w:firstLine="709"/>
        <w:rPr>
          <w:sz w:val="28"/>
          <w:szCs w:val="28"/>
        </w:rPr>
      </w:pPr>
      <w:r w:rsidRPr="00B91083">
        <w:rPr>
          <w:sz w:val="28"/>
          <w:szCs w:val="28"/>
        </w:rPr>
        <w:t xml:space="preserve">Фонд осуществляет контроль за ходом выполнения работ и целевым использованием гранта как собственными силами Фонда, так и с привлечением экспертов, соответствующих требованиям, указанным в пункте </w:t>
      </w:r>
      <w:r w:rsidRPr="005F1CEA">
        <w:rPr>
          <w:sz w:val="28"/>
          <w:szCs w:val="28"/>
        </w:rPr>
        <w:t>4.6.2</w:t>
      </w:r>
      <w:r w:rsidRPr="00B91083">
        <w:rPr>
          <w:sz w:val="28"/>
          <w:szCs w:val="28"/>
        </w:rPr>
        <w:t xml:space="preserve"> настоящего Положения, и/или специализированной организации.</w:t>
      </w:r>
    </w:p>
    <w:p w14:paraId="6DF7A508" w14:textId="77777777" w:rsidR="00B91083" w:rsidRPr="006158BC" w:rsidRDefault="00B91083" w:rsidP="00B91083">
      <w:pPr>
        <w:spacing w:after="0" w:line="360" w:lineRule="auto"/>
        <w:ind w:firstLine="709"/>
        <w:rPr>
          <w:sz w:val="28"/>
          <w:szCs w:val="28"/>
        </w:rPr>
      </w:pPr>
      <w:r w:rsidRPr="006158BC">
        <w:rPr>
          <w:sz w:val="28"/>
          <w:szCs w:val="28"/>
        </w:rPr>
        <w:t xml:space="preserve">Грантополучатель обязуется предоставлять необходимую документацию, относящуюся к </w:t>
      </w:r>
      <w:r>
        <w:rPr>
          <w:sz w:val="28"/>
          <w:szCs w:val="28"/>
        </w:rPr>
        <w:t>НИОКР</w:t>
      </w:r>
      <w:r w:rsidRPr="006158BC">
        <w:rPr>
          <w:sz w:val="28"/>
          <w:szCs w:val="28"/>
        </w:rPr>
        <w:t xml:space="preserve"> и затратам по договору</w:t>
      </w:r>
      <w:r w:rsidRPr="000D2FC8">
        <w:t xml:space="preserve"> </w:t>
      </w:r>
      <w:r w:rsidRPr="000D2FC8">
        <w:rPr>
          <w:sz w:val="28"/>
          <w:szCs w:val="28"/>
        </w:rPr>
        <w:t>о предоставлении</w:t>
      </w:r>
      <w:r>
        <w:rPr>
          <w:sz w:val="28"/>
          <w:szCs w:val="28"/>
        </w:rPr>
        <w:t xml:space="preserve"> гранта</w:t>
      </w:r>
      <w:r w:rsidRPr="006158BC">
        <w:rPr>
          <w:sz w:val="28"/>
          <w:szCs w:val="28"/>
        </w:rPr>
        <w:t xml:space="preserve"> и создать необходимые условия для беспрепятственного осуществления</w:t>
      </w:r>
      <w:r>
        <w:rPr>
          <w:sz w:val="28"/>
          <w:szCs w:val="28"/>
        </w:rPr>
        <w:t xml:space="preserve"> Фондом </w:t>
      </w:r>
      <w:r w:rsidRPr="006158BC">
        <w:rPr>
          <w:sz w:val="28"/>
          <w:szCs w:val="28"/>
        </w:rPr>
        <w:t>проверок</w:t>
      </w:r>
      <w:r>
        <w:rPr>
          <w:sz w:val="28"/>
          <w:szCs w:val="28"/>
        </w:rPr>
        <w:t>, указанных в абзаце первом настоящего пункта</w:t>
      </w:r>
      <w:r w:rsidRPr="006158BC">
        <w:rPr>
          <w:sz w:val="28"/>
          <w:szCs w:val="28"/>
        </w:rPr>
        <w:t>.</w:t>
      </w:r>
    </w:p>
    <w:p w14:paraId="508328AE" w14:textId="77777777" w:rsidR="00B91083" w:rsidRPr="00095BAA" w:rsidRDefault="00B91083" w:rsidP="00B91083">
      <w:pPr>
        <w:pStyle w:val="af1"/>
        <w:numPr>
          <w:ilvl w:val="1"/>
          <w:numId w:val="22"/>
        </w:numPr>
        <w:spacing w:after="0" w:line="360" w:lineRule="auto"/>
        <w:rPr>
          <w:sz w:val="28"/>
          <w:szCs w:val="28"/>
        </w:rPr>
      </w:pPr>
      <w:r w:rsidRPr="00095BAA">
        <w:rPr>
          <w:sz w:val="28"/>
          <w:szCs w:val="28"/>
        </w:rPr>
        <w:t>Грантополучатель обязуется в случае невозможности достижения грантополучателем заявленных характеристик, предусмотренных техническим заданием на выполнение НИОКР</w:t>
      </w:r>
      <w:r w:rsidRPr="00095BAA">
        <w:rPr>
          <w:sz w:val="28"/>
          <w:szCs w:val="28"/>
          <w:vertAlign w:val="superscript"/>
        </w:rPr>
        <w:footnoteReference w:id="70"/>
      </w:r>
      <w:r w:rsidRPr="00095BAA">
        <w:rPr>
          <w:sz w:val="28"/>
          <w:szCs w:val="28"/>
        </w:rPr>
        <w:t>; и/или выявления нецелесообразности дальнейшего продолжения выполнения НИОКР – незамедлительно проинформировать об этом Фонд и представить:</w:t>
      </w:r>
    </w:p>
    <w:p w14:paraId="52BC6FF4" w14:textId="77777777" w:rsidR="00B91083" w:rsidRDefault="00B91083" w:rsidP="00B91083">
      <w:pPr>
        <w:pStyle w:val="af1"/>
        <w:numPr>
          <w:ilvl w:val="3"/>
          <w:numId w:val="22"/>
        </w:numPr>
        <w:spacing w:after="0" w:line="360" w:lineRule="auto"/>
        <w:rPr>
          <w:sz w:val="28"/>
          <w:szCs w:val="28"/>
        </w:rPr>
      </w:pPr>
      <w:r w:rsidRPr="00034C68">
        <w:rPr>
          <w:sz w:val="28"/>
          <w:szCs w:val="28"/>
        </w:rPr>
        <w:t>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221FCE31" w14:textId="77777777" w:rsidR="00B91083" w:rsidRDefault="00B91083" w:rsidP="00B91083">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71"/>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3935EC84" w14:textId="77777777" w:rsidR="00B91083" w:rsidRDefault="00B91083" w:rsidP="00B91083">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7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4BF5F10" w14:textId="77777777" w:rsidR="006F4727" w:rsidRPr="00442FBD" w:rsidRDefault="006F4727" w:rsidP="00797F32">
      <w:pPr>
        <w:pStyle w:val="af1"/>
        <w:numPr>
          <w:ilvl w:val="1"/>
          <w:numId w:val="22"/>
        </w:numPr>
        <w:spacing w:after="0" w:line="360" w:lineRule="auto"/>
        <w:rPr>
          <w:spacing w:val="-2"/>
          <w:sz w:val="28"/>
          <w:szCs w:val="28"/>
        </w:rPr>
      </w:pPr>
      <w:r w:rsidRPr="00442FBD">
        <w:rPr>
          <w:spacing w:val="-2"/>
          <w:sz w:val="28"/>
          <w:szCs w:val="28"/>
        </w:rPr>
        <w:t xml:space="preserve">Договор </w:t>
      </w:r>
      <w:r w:rsidR="00E17F41">
        <w:rPr>
          <w:spacing w:val="-2"/>
          <w:sz w:val="28"/>
          <w:szCs w:val="28"/>
        </w:rPr>
        <w:t xml:space="preserve">о предоставлении </w:t>
      </w:r>
      <w:r w:rsidRPr="00442FBD">
        <w:rPr>
          <w:spacing w:val="-2"/>
          <w:sz w:val="28"/>
          <w:szCs w:val="28"/>
        </w:rPr>
        <w:t xml:space="preserve">гранта может быть прекращен досрочно по взаимному соглашению </w:t>
      </w:r>
      <w:r w:rsidR="00797F32" w:rsidRPr="00095BAA">
        <w:rPr>
          <w:sz w:val="28"/>
          <w:szCs w:val="28"/>
        </w:rPr>
        <w:t xml:space="preserve">Фонда и грантополучателя </w:t>
      </w:r>
      <w:r w:rsidRPr="00442FBD">
        <w:rPr>
          <w:spacing w:val="-2"/>
          <w:sz w:val="28"/>
          <w:szCs w:val="28"/>
        </w:rPr>
        <w:t>или решению суда по основаниям, предусмотренным гражданским законодательством.</w:t>
      </w:r>
    </w:p>
    <w:p w14:paraId="1CAEE439"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7C761866" w14:textId="77777777" w:rsidR="00797F32" w:rsidRDefault="00797F32" w:rsidP="00797F32">
      <w:pPr>
        <w:pStyle w:val="af1"/>
        <w:numPr>
          <w:ilvl w:val="3"/>
          <w:numId w:val="22"/>
        </w:numPr>
        <w:spacing w:after="0" w:line="360" w:lineRule="auto"/>
        <w:rPr>
          <w:sz w:val="28"/>
          <w:szCs w:val="28"/>
        </w:rPr>
      </w:pPr>
      <w:r w:rsidRPr="00D4311B">
        <w:rPr>
          <w:sz w:val="28"/>
          <w:szCs w:val="28"/>
        </w:rPr>
        <w:t xml:space="preserve">существенного нарушения грантополучателем условий договора о предоставлении </w:t>
      </w:r>
      <w:r>
        <w:rPr>
          <w:sz w:val="28"/>
          <w:szCs w:val="28"/>
        </w:rPr>
        <w:t>гранта;</w:t>
      </w:r>
    </w:p>
    <w:p w14:paraId="5992FC03" w14:textId="77777777" w:rsidR="00797F32" w:rsidRDefault="00797F32" w:rsidP="00797F32">
      <w:pPr>
        <w:pStyle w:val="af1"/>
        <w:numPr>
          <w:ilvl w:val="3"/>
          <w:numId w:val="22"/>
        </w:numPr>
        <w:spacing w:after="0" w:line="360" w:lineRule="auto"/>
        <w:rPr>
          <w:sz w:val="28"/>
          <w:szCs w:val="28"/>
        </w:rPr>
      </w:pPr>
      <w:r w:rsidRPr="00D4311B">
        <w:rPr>
          <w:sz w:val="28"/>
          <w:szCs w:val="28"/>
        </w:rPr>
        <w:t>непредставлени</w:t>
      </w:r>
      <w:r>
        <w:rPr>
          <w:sz w:val="28"/>
          <w:szCs w:val="28"/>
        </w:rPr>
        <w:t>я</w:t>
      </w:r>
      <w:r w:rsidRPr="00D4311B">
        <w:rPr>
          <w:sz w:val="28"/>
          <w:szCs w:val="28"/>
        </w:rPr>
        <w:t xml:space="preserve"> в установленные сроки </w:t>
      </w:r>
      <w:r>
        <w:rPr>
          <w:sz w:val="28"/>
          <w:szCs w:val="28"/>
        </w:rPr>
        <w:t xml:space="preserve">научно-технических отчетов, </w:t>
      </w:r>
      <w:r>
        <w:rPr>
          <w:spacing w:val="-4"/>
          <w:sz w:val="28"/>
          <w:szCs w:val="28"/>
        </w:rPr>
        <w:t>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Pr>
          <w:spacing w:val="-4"/>
          <w:sz w:val="28"/>
          <w:szCs w:val="28"/>
        </w:rPr>
        <w:t>, и 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Pr="00D4311B">
        <w:rPr>
          <w:sz w:val="28"/>
          <w:szCs w:val="28"/>
        </w:rPr>
        <w:t xml:space="preserve">; </w:t>
      </w:r>
    </w:p>
    <w:p w14:paraId="76DADBC6" w14:textId="77777777" w:rsidR="00797F32" w:rsidRDefault="00797F32" w:rsidP="00797F32">
      <w:pPr>
        <w:pStyle w:val="af1"/>
        <w:numPr>
          <w:ilvl w:val="3"/>
          <w:numId w:val="22"/>
        </w:numPr>
        <w:spacing w:after="0" w:line="360" w:lineRule="auto"/>
        <w:rPr>
          <w:sz w:val="28"/>
          <w:szCs w:val="28"/>
        </w:rPr>
      </w:pPr>
      <w:r>
        <w:rPr>
          <w:sz w:val="28"/>
          <w:szCs w:val="28"/>
        </w:rPr>
        <w:t>выявления</w:t>
      </w:r>
      <w:r w:rsidRPr="00D4311B">
        <w:rPr>
          <w:sz w:val="28"/>
          <w:szCs w:val="28"/>
        </w:rPr>
        <w:t xml:space="preserve"> невозможности достижения грантополучателем </w:t>
      </w:r>
      <w:r>
        <w:rPr>
          <w:sz w:val="28"/>
          <w:szCs w:val="28"/>
        </w:rPr>
        <w:t>заявленных характеристик</w:t>
      </w:r>
      <w:r w:rsidRPr="00D4311B">
        <w:rPr>
          <w:sz w:val="28"/>
          <w:szCs w:val="28"/>
        </w:rPr>
        <w:t>, предусмотренных техническим заданием на выполнение НИОКР</w:t>
      </w:r>
      <w:r>
        <w:rPr>
          <w:sz w:val="28"/>
          <w:szCs w:val="28"/>
        </w:rPr>
        <w:t>;</w:t>
      </w:r>
    </w:p>
    <w:p w14:paraId="452E2F38" w14:textId="77777777" w:rsidR="00797F32" w:rsidRDefault="00797F32" w:rsidP="00797F32">
      <w:pPr>
        <w:pStyle w:val="af1"/>
        <w:numPr>
          <w:ilvl w:val="3"/>
          <w:numId w:val="22"/>
        </w:numPr>
        <w:spacing w:after="0" w:line="360" w:lineRule="auto"/>
        <w:rPr>
          <w:sz w:val="28"/>
          <w:szCs w:val="28"/>
        </w:rPr>
      </w:pPr>
      <w:r>
        <w:rPr>
          <w:sz w:val="28"/>
          <w:szCs w:val="28"/>
        </w:rPr>
        <w:t xml:space="preserve">выявления </w:t>
      </w:r>
      <w:r w:rsidRPr="00D4311B">
        <w:rPr>
          <w:sz w:val="28"/>
          <w:szCs w:val="28"/>
        </w:rPr>
        <w:t>нецелесообразности дальнейшего продолжения выполнения НИОКР</w:t>
      </w:r>
      <w:r>
        <w:rPr>
          <w:sz w:val="28"/>
          <w:szCs w:val="28"/>
        </w:rPr>
        <w:t>;</w:t>
      </w:r>
    </w:p>
    <w:p w14:paraId="17D64D97" w14:textId="77777777" w:rsidR="00797F32" w:rsidRDefault="00797F32" w:rsidP="00797F32">
      <w:pPr>
        <w:pStyle w:val="af1"/>
        <w:numPr>
          <w:ilvl w:val="3"/>
          <w:numId w:val="22"/>
        </w:numPr>
        <w:spacing w:after="0" w:line="360" w:lineRule="auto"/>
        <w:rPr>
          <w:sz w:val="28"/>
          <w:szCs w:val="28"/>
        </w:rPr>
      </w:pPr>
      <w:r w:rsidRPr="00D4311B">
        <w:rPr>
          <w:sz w:val="28"/>
          <w:szCs w:val="28"/>
        </w:rPr>
        <w:t>нецелевого использования средств гранта</w:t>
      </w:r>
      <w:r>
        <w:rPr>
          <w:sz w:val="28"/>
          <w:szCs w:val="28"/>
        </w:rPr>
        <w:t>;</w:t>
      </w:r>
    </w:p>
    <w:p w14:paraId="136B4FF5" w14:textId="77777777" w:rsidR="00797F32" w:rsidRPr="00D4311B" w:rsidRDefault="00797F32" w:rsidP="00797F32">
      <w:pPr>
        <w:pStyle w:val="af1"/>
        <w:numPr>
          <w:ilvl w:val="3"/>
          <w:numId w:val="22"/>
        </w:numPr>
        <w:spacing w:after="0" w:line="360" w:lineRule="auto"/>
        <w:rPr>
          <w:sz w:val="28"/>
          <w:szCs w:val="28"/>
        </w:rPr>
      </w:pPr>
      <w:r w:rsidRPr="00D4311B">
        <w:rPr>
          <w:sz w:val="28"/>
          <w:szCs w:val="28"/>
        </w:rPr>
        <w:t>нарушения грантополучателем других принятых на себя обязательств</w:t>
      </w:r>
      <w:r>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16E72307" w14:textId="77777777" w:rsidR="00797F32" w:rsidRPr="00034C68" w:rsidRDefault="00797F32" w:rsidP="00797F32">
      <w:pPr>
        <w:pStyle w:val="af1"/>
        <w:numPr>
          <w:ilvl w:val="1"/>
          <w:numId w:val="22"/>
        </w:numPr>
        <w:spacing w:after="0" w:line="360" w:lineRule="auto"/>
        <w:rPr>
          <w:sz w:val="28"/>
          <w:szCs w:val="28"/>
        </w:rPr>
      </w:pPr>
      <w:r w:rsidRPr="00095BAA">
        <w:rPr>
          <w:sz w:val="28"/>
          <w:szCs w:val="28"/>
        </w:rPr>
        <w:t>В соответствии с Положением о единой государственной системе</w:t>
      </w:r>
      <w:r w:rsidRPr="00321FC6">
        <w:rPr>
          <w:sz w:val="28"/>
          <w:szCs w:val="28"/>
        </w:rPr>
        <w:t xml:space="preserve">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sz w:val="28"/>
          <w:szCs w:val="28"/>
        </w:rPr>
        <w:t xml:space="preserve"> и </w:t>
      </w:r>
      <w:r w:rsidRPr="00321FC6">
        <w:rPr>
          <w:sz w:val="28"/>
          <w:szCs w:val="28"/>
        </w:rPr>
        <w:t xml:space="preserve">приказом Минобрнауки России 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(далее – </w:t>
      </w:r>
      <w:r w:rsidRPr="0008136D">
        <w:rPr>
          <w:sz w:val="28"/>
          <w:szCs w:val="28"/>
        </w:rPr>
        <w:t>Приказ</w:t>
      </w:r>
      <w:r w:rsidRPr="00321FC6">
        <w:rPr>
          <w:sz w:val="28"/>
          <w:szCs w:val="28"/>
        </w:rPr>
        <w:t>)</w:t>
      </w:r>
      <w:r w:rsidRPr="00034C68">
        <w:rPr>
          <w:sz w:val="28"/>
          <w:szCs w:val="28"/>
        </w:rPr>
        <w:t xml:space="preserve">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w:t>
      </w:r>
      <w:r w:rsidRPr="00377DEB">
        <w:rPr>
          <w:sz w:val="28"/>
          <w:szCs w:val="28"/>
        </w:rPr>
        <w:t>– ФГАНУ «ЦИТиС»).</w:t>
      </w:r>
    </w:p>
    <w:p w14:paraId="3C377FC9" w14:textId="77777777" w:rsidR="00644CE3" w:rsidRPr="00442FBD" w:rsidRDefault="00644CE3" w:rsidP="00442FBD">
      <w:pPr>
        <w:spacing w:after="0" w:line="360" w:lineRule="auto"/>
        <w:ind w:firstLine="709"/>
        <w:rPr>
          <w:sz w:val="28"/>
          <w:szCs w:val="28"/>
        </w:rPr>
      </w:pPr>
      <w:r w:rsidRPr="00442FBD">
        <w:rPr>
          <w:sz w:val="28"/>
          <w:szCs w:val="28"/>
        </w:rPr>
        <w:t xml:space="preserve">Указанные сведения подаются через сайт </w:t>
      </w:r>
      <w:hyperlink r:id="rId20" w:history="1">
        <w:r w:rsidRPr="00442FBD">
          <w:rPr>
            <w:rStyle w:val="af"/>
            <w:sz w:val="28"/>
            <w:szCs w:val="28"/>
          </w:rPr>
          <w:t>www.rosrid.ru</w:t>
        </w:r>
      </w:hyperlink>
      <w:r w:rsidRPr="00442FBD">
        <w:rPr>
          <w:sz w:val="28"/>
          <w:szCs w:val="28"/>
        </w:rPr>
        <w:t>.</w:t>
      </w:r>
    </w:p>
    <w:p w14:paraId="382E1D5C" w14:textId="77777777" w:rsidR="00797F32" w:rsidRDefault="00797F32" w:rsidP="00797F32">
      <w:pPr>
        <w:pStyle w:val="af1"/>
        <w:numPr>
          <w:ilvl w:val="1"/>
          <w:numId w:val="22"/>
        </w:numPr>
        <w:spacing w:after="0" w:line="360" w:lineRule="auto"/>
        <w:rPr>
          <w:sz w:val="28"/>
          <w:szCs w:val="28"/>
        </w:rPr>
      </w:pPr>
      <w:r w:rsidRPr="00095BAA">
        <w:rPr>
          <w:sz w:val="28"/>
          <w:szCs w:val="28"/>
        </w:rPr>
        <w:t xml:space="preserve">Грантополучатель обязан в установленные приказом генерального директора Фонда </w:t>
      </w:r>
      <w:r>
        <w:rPr>
          <w:sz w:val="28"/>
          <w:szCs w:val="28"/>
        </w:rPr>
        <w:t xml:space="preserve">от 31 мая 2021 года №22-105 </w:t>
      </w:r>
      <w:r w:rsidRPr="00095BAA">
        <w:rPr>
          <w:sz w:val="28"/>
          <w:szCs w:val="28"/>
        </w:rPr>
        <w:t>«Об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w:t>
      </w:r>
      <w:r w:rsidRPr="00034C68">
        <w:rPr>
          <w:sz w:val="28"/>
          <w:szCs w:val="28"/>
        </w:rPr>
        <w:t xml:space="preserve"> назначения в целях их учета в ЕГИСУ НИОКТР» сроки представлять Фонду электронные копии форм направления сведений, заре</w:t>
      </w:r>
      <w:r>
        <w:rPr>
          <w:sz w:val="28"/>
          <w:szCs w:val="28"/>
        </w:rPr>
        <w:t>гистрированные в ФГАНУ «ЦИТиС»:</w:t>
      </w:r>
    </w:p>
    <w:p w14:paraId="5C291601" w14:textId="77777777" w:rsidR="00797F32" w:rsidRDefault="00797F32" w:rsidP="00797F32">
      <w:pPr>
        <w:numPr>
          <w:ilvl w:val="3"/>
          <w:numId w:val="22"/>
        </w:numPr>
        <w:spacing w:after="0" w:line="360" w:lineRule="auto"/>
        <w:contextualSpacing/>
        <w:rPr>
          <w:spacing w:val="-4"/>
          <w:sz w:val="28"/>
          <w:szCs w:val="28"/>
        </w:rPr>
      </w:pPr>
      <w:r w:rsidRPr="004E5D06">
        <w:rPr>
          <w:sz w:val="28"/>
          <w:szCs w:val="28"/>
        </w:rPr>
        <w:t>форму направления сведений о начинаемой НИОКТР гражданского назначения</w:t>
      </w:r>
      <w:r w:rsidRPr="004E5D06">
        <w:rPr>
          <w:sz w:val="28"/>
          <w:szCs w:val="28"/>
          <w:vertAlign w:val="superscript"/>
        </w:rPr>
        <w:footnoteReference w:id="73"/>
      </w:r>
      <w:r>
        <w:rPr>
          <w:sz w:val="28"/>
          <w:szCs w:val="28"/>
        </w:rPr>
        <w:t xml:space="preserve"> </w:t>
      </w:r>
      <w:r w:rsidRPr="007D6967">
        <w:rPr>
          <w:sz w:val="28"/>
          <w:szCs w:val="28"/>
        </w:rPr>
        <w:t>(оформляется в течение 30 рабо</w:t>
      </w:r>
      <w:r>
        <w:rPr>
          <w:sz w:val="28"/>
          <w:szCs w:val="28"/>
        </w:rPr>
        <w:t>чих дней с даты начала НИОКТР)</w:t>
      </w:r>
      <w:r w:rsidRPr="004E5D06">
        <w:rPr>
          <w:sz w:val="28"/>
          <w:szCs w:val="28"/>
        </w:rPr>
        <w:t>;</w:t>
      </w:r>
    </w:p>
    <w:p w14:paraId="2F3E1E6C" w14:textId="77777777" w:rsidR="00797F32" w:rsidRPr="006F51E6" w:rsidRDefault="00797F32" w:rsidP="00797F32">
      <w:pPr>
        <w:numPr>
          <w:ilvl w:val="3"/>
          <w:numId w:val="22"/>
        </w:numPr>
        <w:spacing w:after="0" w:line="360" w:lineRule="auto"/>
        <w:contextualSpacing/>
        <w:rPr>
          <w:spacing w:val="-4"/>
          <w:sz w:val="28"/>
          <w:szCs w:val="28"/>
        </w:rPr>
      </w:pPr>
      <w:r w:rsidRPr="004E5D06">
        <w:rPr>
          <w:spacing w:val="-4"/>
          <w:sz w:val="28"/>
          <w:szCs w:val="28"/>
        </w:rPr>
        <w:t>форму направления реферативно-библиографических сведений о результатах НИОКТР гражданского назначения</w:t>
      </w:r>
      <w:r w:rsidRPr="004E5D06">
        <w:rPr>
          <w:spacing w:val="-4"/>
          <w:sz w:val="28"/>
          <w:szCs w:val="28"/>
          <w:vertAlign w:val="superscript"/>
        </w:rPr>
        <w:footnoteReference w:id="74"/>
      </w:r>
      <w:r w:rsidRPr="006F51E6">
        <w:rPr>
          <w:sz w:val="28"/>
          <w:szCs w:val="28"/>
        </w:rPr>
        <w:t xml:space="preserve"> (оформляется в течение 30 рабочих дней с даты согласования Фондом </w:t>
      </w:r>
      <w:r>
        <w:rPr>
          <w:sz w:val="28"/>
          <w:szCs w:val="28"/>
        </w:rPr>
        <w:t xml:space="preserve">в АС Фонд-М промежуточного научно-технического отчета </w:t>
      </w:r>
      <w:r w:rsidRPr="006F51E6">
        <w:rPr>
          <w:sz w:val="28"/>
          <w:szCs w:val="28"/>
        </w:rPr>
        <w:t>(перевод статуса ожидание ЭП Исп.)</w:t>
      </w:r>
      <w:r>
        <w:rPr>
          <w:sz w:val="28"/>
          <w:szCs w:val="28"/>
        </w:rPr>
        <w:t xml:space="preserve"> и </w:t>
      </w:r>
      <w:r w:rsidRPr="006F51E6">
        <w:rPr>
          <w:sz w:val="28"/>
          <w:szCs w:val="28"/>
        </w:rPr>
        <w:t xml:space="preserve">с даты согласования Фондом </w:t>
      </w:r>
      <w:r>
        <w:rPr>
          <w:sz w:val="28"/>
          <w:szCs w:val="28"/>
        </w:rPr>
        <w:t xml:space="preserve">в АС Фонд-М </w:t>
      </w:r>
      <w:r w:rsidRPr="006F51E6">
        <w:rPr>
          <w:sz w:val="28"/>
          <w:szCs w:val="28"/>
        </w:rPr>
        <w:t>заключительного научно-технического отч</w:t>
      </w:r>
      <w:r>
        <w:rPr>
          <w:sz w:val="28"/>
          <w:szCs w:val="28"/>
        </w:rPr>
        <w:t>е</w:t>
      </w:r>
      <w:r w:rsidRPr="006F51E6">
        <w:rPr>
          <w:sz w:val="28"/>
          <w:szCs w:val="28"/>
        </w:rPr>
        <w:t>та</w:t>
      </w:r>
      <w:r>
        <w:rPr>
          <w:sz w:val="28"/>
          <w:szCs w:val="28"/>
        </w:rPr>
        <w:t xml:space="preserve"> </w:t>
      </w:r>
      <w:r w:rsidRPr="006F51E6">
        <w:rPr>
          <w:sz w:val="28"/>
          <w:szCs w:val="28"/>
        </w:rPr>
        <w:t>(перевод статуса ожидание ЭП Исп.));</w:t>
      </w:r>
    </w:p>
    <w:p w14:paraId="7D21EAF3" w14:textId="77777777" w:rsidR="00797F32" w:rsidRPr="007D6967" w:rsidRDefault="00797F32" w:rsidP="00797F32">
      <w:pPr>
        <w:pStyle w:val="af1"/>
        <w:numPr>
          <w:ilvl w:val="3"/>
          <w:numId w:val="22"/>
        </w:numPr>
        <w:spacing w:after="0" w:line="360" w:lineRule="auto"/>
        <w:rPr>
          <w:sz w:val="28"/>
          <w:szCs w:val="28"/>
        </w:rPr>
      </w:pPr>
      <w:r w:rsidRPr="004E5D06">
        <w:rPr>
          <w:sz w:val="28"/>
          <w:szCs w:val="28"/>
        </w:rPr>
        <w:t>форму направления сведений о созданном РИД</w:t>
      </w:r>
      <w:r w:rsidRPr="004E5D06">
        <w:rPr>
          <w:rStyle w:val="a7"/>
          <w:sz w:val="28"/>
          <w:szCs w:val="28"/>
        </w:rPr>
        <w:footnoteReference w:id="75"/>
      </w:r>
      <w:r>
        <w:rPr>
          <w:sz w:val="28"/>
          <w:szCs w:val="28"/>
        </w:rPr>
        <w:t xml:space="preserve"> </w:t>
      </w:r>
      <w:r w:rsidRPr="007D6967">
        <w:rPr>
          <w:sz w:val="28"/>
          <w:szCs w:val="28"/>
        </w:rPr>
        <w:t>(оформляется в течение 30 рабочих</w:t>
      </w:r>
      <w:r>
        <w:rPr>
          <w:sz w:val="28"/>
          <w:szCs w:val="28"/>
        </w:rPr>
        <w:t xml:space="preserve"> дней с даты получения из ФИПС </w:t>
      </w:r>
      <w:r w:rsidRPr="007D6967">
        <w:rPr>
          <w:sz w:val="28"/>
          <w:szCs w:val="28"/>
        </w:rPr>
        <w:t>у</w:t>
      </w:r>
      <w:r>
        <w:rPr>
          <w:sz w:val="28"/>
          <w:szCs w:val="28"/>
        </w:rPr>
        <w:t>ведомления о поступлении заявки</w:t>
      </w:r>
      <w:r w:rsidRPr="007D6967">
        <w:rPr>
          <w:sz w:val="28"/>
          <w:szCs w:val="28"/>
        </w:rPr>
        <w:t xml:space="preserve">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193F64B1" w14:textId="77777777" w:rsidR="00797F32" w:rsidRPr="007D6967" w:rsidRDefault="00797F32" w:rsidP="00797F32">
      <w:pPr>
        <w:numPr>
          <w:ilvl w:val="3"/>
          <w:numId w:val="22"/>
        </w:numPr>
        <w:tabs>
          <w:tab w:val="left" w:pos="993"/>
        </w:tabs>
        <w:spacing w:after="0" w:line="360" w:lineRule="auto"/>
        <w:rPr>
          <w:sz w:val="28"/>
          <w:szCs w:val="28"/>
        </w:rPr>
      </w:pPr>
      <w:r w:rsidRPr="007D6967">
        <w:rPr>
          <w:spacing w:val="-4"/>
          <w:sz w:val="28"/>
          <w:szCs w:val="28"/>
        </w:rPr>
        <w:t>форму</w:t>
      </w:r>
      <w:r w:rsidRPr="007D6967">
        <w:rPr>
          <w:sz w:val="28"/>
          <w:szCs w:val="28"/>
        </w:rPr>
        <w:t xml:space="preserve"> направления сведений о состоянии правовой охраны </w:t>
      </w:r>
      <w:r>
        <w:rPr>
          <w:sz w:val="28"/>
          <w:szCs w:val="28"/>
        </w:rPr>
        <w:t>РИД</w:t>
      </w:r>
      <w:r>
        <w:rPr>
          <w:rStyle w:val="a7"/>
          <w:sz w:val="28"/>
          <w:szCs w:val="28"/>
        </w:rPr>
        <w:footnoteReference w:id="76"/>
      </w:r>
      <w:r w:rsidRPr="007D6967">
        <w:rPr>
          <w:sz w:val="28"/>
          <w:szCs w:val="28"/>
        </w:rPr>
        <w:t xml:space="preserve"> при ее наличии на </w:t>
      </w:r>
      <w:r>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значимого действия, влияющего на состояние правовой охраны РИД);</w:t>
      </w:r>
    </w:p>
    <w:p w14:paraId="300689E2" w14:textId="77777777" w:rsidR="00797F32" w:rsidRPr="007D6967" w:rsidRDefault="00797F32" w:rsidP="00797F32">
      <w:pPr>
        <w:numPr>
          <w:ilvl w:val="3"/>
          <w:numId w:val="22"/>
        </w:numPr>
        <w:tabs>
          <w:tab w:val="left" w:pos="993"/>
        </w:tabs>
        <w:spacing w:after="0" w:line="360" w:lineRule="auto"/>
        <w:rPr>
          <w:sz w:val="28"/>
          <w:szCs w:val="28"/>
        </w:rPr>
      </w:pPr>
      <w:r w:rsidRPr="007D6967">
        <w:rPr>
          <w:spacing w:val="-4"/>
          <w:sz w:val="28"/>
          <w:szCs w:val="28"/>
        </w:rPr>
        <w:t>форму</w:t>
      </w:r>
      <w:r w:rsidRPr="007D6967">
        <w:rPr>
          <w:sz w:val="28"/>
          <w:szCs w:val="28"/>
        </w:rPr>
        <w:t xml:space="preserve"> направления сведений об использовании </w:t>
      </w:r>
      <w:r>
        <w:rPr>
          <w:sz w:val="28"/>
          <w:szCs w:val="28"/>
        </w:rPr>
        <w:t>РИД</w:t>
      </w:r>
      <w:r>
        <w:rPr>
          <w:rStyle w:val="a7"/>
          <w:sz w:val="28"/>
          <w:szCs w:val="28"/>
        </w:rPr>
        <w:footnoteReference w:id="77"/>
      </w:r>
      <w:r w:rsidRPr="007D6967">
        <w:rPr>
          <w:sz w:val="28"/>
          <w:szCs w:val="28"/>
        </w:rPr>
        <w:t xml:space="preserve"> при ее наличии на </w:t>
      </w:r>
      <w:r>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значимых действий по использованию </w:t>
      </w:r>
      <w:r>
        <w:rPr>
          <w:sz w:val="28"/>
          <w:szCs w:val="28"/>
        </w:rPr>
        <w:t>г</w:t>
      </w:r>
      <w:r w:rsidRPr="007D6967">
        <w:rPr>
          <w:sz w:val="28"/>
          <w:szCs w:val="28"/>
        </w:rPr>
        <w:t>рантополучателем зарегистрированного РИД в производстве).</w:t>
      </w:r>
    </w:p>
    <w:p w14:paraId="05E463B2" w14:textId="77777777" w:rsidR="002D27CD" w:rsidRPr="00442FBD" w:rsidRDefault="002D27CD" w:rsidP="00797F32">
      <w:pPr>
        <w:spacing w:after="0" w:line="360" w:lineRule="auto"/>
        <w:ind w:firstLine="709"/>
        <w:rPr>
          <w:spacing w:val="-4"/>
          <w:sz w:val="28"/>
          <w:szCs w:val="28"/>
        </w:rPr>
      </w:pPr>
      <w:r w:rsidRPr="00442FBD">
        <w:rPr>
          <w:sz w:val="28"/>
          <w:szCs w:val="28"/>
        </w:rPr>
        <w:t>Порядок</w:t>
      </w:r>
      <w:r w:rsidRPr="00442FBD">
        <w:rPr>
          <w:spacing w:val="-4"/>
          <w:sz w:val="28"/>
          <w:szCs w:val="28"/>
        </w:rPr>
        <w:t xml:space="preserve"> и </w:t>
      </w:r>
      <w:r w:rsidR="0055746A" w:rsidRPr="00442FBD">
        <w:rPr>
          <w:spacing w:val="-4"/>
          <w:sz w:val="28"/>
          <w:szCs w:val="28"/>
        </w:rPr>
        <w:t xml:space="preserve">обязательные требования </w:t>
      </w:r>
      <w:r w:rsidRPr="00442FBD">
        <w:rPr>
          <w:spacing w:val="-4"/>
          <w:sz w:val="28"/>
          <w:szCs w:val="28"/>
        </w:rPr>
        <w:t xml:space="preserve">по </w:t>
      </w:r>
      <w:r w:rsidR="0055746A" w:rsidRPr="00442FBD">
        <w:rPr>
          <w:spacing w:val="-4"/>
          <w:sz w:val="28"/>
          <w:szCs w:val="28"/>
        </w:rPr>
        <w:t xml:space="preserve">оформлению </w:t>
      </w:r>
      <w:r w:rsidRPr="00442FBD">
        <w:rPr>
          <w:spacing w:val="-4"/>
          <w:sz w:val="28"/>
          <w:szCs w:val="28"/>
        </w:rPr>
        <w:t xml:space="preserve">указанных форм представлены на сайте Фонда: </w:t>
      </w:r>
      <w:hyperlink r:id="rId21" w:anchor="otchetnost" w:history="1">
        <w:r w:rsidRPr="00442FBD">
          <w:rPr>
            <w:rStyle w:val="af"/>
            <w:spacing w:val="-4"/>
            <w:sz w:val="28"/>
            <w:szCs w:val="28"/>
          </w:rPr>
          <w:t>http://fasie.ru/programs/programma-start/#otchetnost</w:t>
        </w:r>
      </w:hyperlink>
      <w:r w:rsidRPr="00442FBD">
        <w:rPr>
          <w:spacing w:val="-4"/>
          <w:sz w:val="28"/>
          <w:szCs w:val="28"/>
        </w:rPr>
        <w:t xml:space="preserve">. </w:t>
      </w:r>
    </w:p>
    <w:p w14:paraId="25D146CF" w14:textId="77777777" w:rsidR="00797F32" w:rsidRPr="00095BAA" w:rsidRDefault="00797F32" w:rsidP="00797F32">
      <w:pPr>
        <w:pStyle w:val="af1"/>
        <w:numPr>
          <w:ilvl w:val="1"/>
          <w:numId w:val="22"/>
        </w:numPr>
        <w:spacing w:after="0" w:line="360" w:lineRule="auto"/>
        <w:rPr>
          <w:sz w:val="28"/>
          <w:szCs w:val="28"/>
        </w:rPr>
      </w:pPr>
      <w:r w:rsidRPr="00095BAA">
        <w:rPr>
          <w:sz w:val="28"/>
          <w:szCs w:val="28"/>
        </w:rPr>
        <w:t>Грантополучатель обязуется в течение всего срока действия договора о предоставлении гранта, а также после его</w:t>
      </w:r>
      <w:r>
        <w:rPr>
          <w:sz w:val="28"/>
          <w:szCs w:val="28"/>
        </w:rPr>
        <w:t xml:space="preserve"> завершения до 2030 года включительно</w:t>
      </w:r>
      <w:r w:rsidRPr="00095BAA">
        <w:rPr>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68962DF1" w14:textId="043D53E6" w:rsidR="00797F32" w:rsidRPr="00EE1D26" w:rsidRDefault="00797F32" w:rsidP="00797F32">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Pr>
          <w:sz w:val="28"/>
          <w:szCs w:val="28"/>
        </w:rPr>
        <w:t>технологического</w:t>
      </w:r>
      <w:r w:rsidRPr="00EE1D26">
        <w:rPr>
          <w:sz w:val="28"/>
          <w:szCs w:val="28"/>
        </w:rPr>
        <w:t xml:space="preserve"> проекта</w:t>
      </w:r>
      <w:r>
        <w:rPr>
          <w:sz w:val="28"/>
          <w:szCs w:val="28"/>
        </w:rPr>
        <w:t>, созданную в АС Фонд-М из</w:t>
      </w:r>
      <w:r w:rsidRPr="00165D5F">
        <w:rPr>
          <w:sz w:val="28"/>
          <w:szCs w:val="28"/>
        </w:rPr>
        <w:t xml:space="preserve"> Приложени</w:t>
      </w:r>
      <w:r>
        <w:rPr>
          <w:sz w:val="28"/>
          <w:szCs w:val="28"/>
        </w:rPr>
        <w:t>я</w:t>
      </w:r>
      <w:r w:rsidRPr="00165D5F">
        <w:rPr>
          <w:sz w:val="28"/>
          <w:szCs w:val="28"/>
        </w:rPr>
        <w:t xml:space="preserve"> № </w:t>
      </w:r>
      <w:r w:rsidR="00CE3879" w:rsidRPr="00165D5F">
        <w:rPr>
          <w:sz w:val="28"/>
          <w:szCs w:val="28"/>
        </w:rPr>
        <w:t>1</w:t>
      </w:r>
      <w:r w:rsidR="00CE3879">
        <w:rPr>
          <w:sz w:val="28"/>
          <w:szCs w:val="28"/>
        </w:rPr>
        <w:t>1</w:t>
      </w:r>
      <w:r w:rsidR="00CE3879" w:rsidRPr="00165D5F">
        <w:rPr>
          <w:sz w:val="28"/>
          <w:szCs w:val="28"/>
        </w:rPr>
        <w:t xml:space="preserve"> </w:t>
      </w:r>
      <w:r w:rsidRPr="00165D5F">
        <w:rPr>
          <w:sz w:val="28"/>
          <w:szCs w:val="28"/>
        </w:rPr>
        <w:t>к договор</w:t>
      </w:r>
      <w:r>
        <w:rPr>
          <w:sz w:val="28"/>
          <w:szCs w:val="28"/>
        </w:rPr>
        <w:t>у</w:t>
      </w:r>
      <w:r w:rsidRPr="00165D5F">
        <w:rPr>
          <w:sz w:val="28"/>
          <w:szCs w:val="28"/>
        </w:rPr>
        <w:t xml:space="preserve"> о предоставлении гранта (Приложение № 7 к настоящему Положению)</w:t>
      </w:r>
      <w:r w:rsidRPr="00EE1D26">
        <w:rPr>
          <w:sz w:val="28"/>
          <w:szCs w:val="28"/>
        </w:rPr>
        <w:t>.</w:t>
      </w:r>
    </w:p>
    <w:p w14:paraId="646D5FF9" w14:textId="77777777" w:rsidR="00797F32" w:rsidRPr="00034C68" w:rsidRDefault="00797F32" w:rsidP="00797F32">
      <w:pPr>
        <w:pStyle w:val="af1"/>
        <w:numPr>
          <w:ilvl w:val="1"/>
          <w:numId w:val="22"/>
        </w:numPr>
        <w:spacing w:after="0" w:line="360" w:lineRule="auto"/>
        <w:rPr>
          <w:sz w:val="28"/>
          <w:szCs w:val="28"/>
        </w:rPr>
      </w:pPr>
      <w:r w:rsidRPr="00034C68">
        <w:rPr>
          <w:sz w:val="28"/>
          <w:szCs w:val="28"/>
        </w:rPr>
        <w:t xml:space="preserve">Права на </w:t>
      </w:r>
      <w:r>
        <w:rPr>
          <w:sz w:val="28"/>
          <w:szCs w:val="28"/>
        </w:rPr>
        <w:t>РИД</w:t>
      </w:r>
      <w:r w:rsidRPr="00034C68">
        <w:rPr>
          <w:sz w:val="28"/>
          <w:szCs w:val="28"/>
        </w:rPr>
        <w:t xml:space="preserve">, полученные при выполнении договора </w:t>
      </w:r>
      <w:r w:rsidRPr="000D2FC8">
        <w:rPr>
          <w:sz w:val="28"/>
          <w:szCs w:val="28"/>
        </w:rPr>
        <w:t xml:space="preserve">о предоставлении </w:t>
      </w:r>
      <w:r w:rsidRPr="00034C68">
        <w:rPr>
          <w:sz w:val="28"/>
          <w:szCs w:val="28"/>
        </w:rPr>
        <w:t xml:space="preserve">гранта, определяются в соответствии с </w:t>
      </w:r>
      <w:r w:rsidRPr="00654766">
        <w:rPr>
          <w:sz w:val="28"/>
          <w:szCs w:val="28"/>
        </w:rPr>
        <w:t>главой 38 и частью четвертой Гражданского кодекса Российской Федерации.</w:t>
      </w:r>
    </w:p>
    <w:p w14:paraId="5307C319" w14:textId="77777777" w:rsidR="00797F32" w:rsidRPr="00095BAA" w:rsidRDefault="00797F32" w:rsidP="00797F32">
      <w:pPr>
        <w:spacing w:after="0" w:line="360" w:lineRule="auto"/>
        <w:ind w:firstLine="709"/>
        <w:rPr>
          <w:sz w:val="28"/>
          <w:szCs w:val="28"/>
        </w:rPr>
      </w:pPr>
      <w:r w:rsidRPr="00095BAA">
        <w:rPr>
          <w:sz w:val="28"/>
          <w:szCs w:val="28"/>
        </w:rPr>
        <w:t>Исключительные права на РИД, полученные при выполнении договора о предоставлении гранта, принадлежат грантополучателю.</w:t>
      </w:r>
    </w:p>
    <w:p w14:paraId="6BD488A5" w14:textId="77777777" w:rsidR="00797F32" w:rsidRPr="00095BAA" w:rsidRDefault="00797F32" w:rsidP="00797F32">
      <w:pPr>
        <w:spacing w:after="0" w:line="360" w:lineRule="auto"/>
        <w:ind w:firstLine="709"/>
        <w:rPr>
          <w:sz w:val="28"/>
          <w:szCs w:val="28"/>
        </w:rPr>
      </w:pPr>
      <w:r w:rsidRPr="00095BAA">
        <w:rPr>
          <w:sz w:val="28"/>
          <w:szCs w:val="28"/>
        </w:rPr>
        <w:t>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о предоставлении гранта допускается включение в состав правообладателей юридических лиц, являющихся соисполнителями работ по договору</w:t>
      </w:r>
      <w:r w:rsidRPr="00095BAA">
        <w:t xml:space="preserve"> </w:t>
      </w:r>
      <w:r w:rsidRPr="00095BAA">
        <w:rPr>
          <w:sz w:val="28"/>
          <w:szCs w:val="28"/>
        </w:rPr>
        <w:t xml:space="preserve">о предоставлении гранта. </w:t>
      </w:r>
    </w:p>
    <w:p w14:paraId="538B17BA" w14:textId="77777777" w:rsidR="00797F32" w:rsidRPr="00095BAA" w:rsidRDefault="00797F32" w:rsidP="00797F32">
      <w:pPr>
        <w:spacing w:after="0" w:line="360" w:lineRule="auto"/>
        <w:ind w:firstLine="709"/>
        <w:rPr>
          <w:sz w:val="28"/>
          <w:szCs w:val="28"/>
        </w:rPr>
      </w:pPr>
      <w:r w:rsidRPr="00095BAA">
        <w:rPr>
          <w:sz w:val="28"/>
          <w:szCs w:val="28"/>
        </w:rPr>
        <w:t>При этом в договоре, заключаемом между грантополучателем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1A1A2918" w14:textId="77777777" w:rsidR="00797F32" w:rsidRPr="0074532B" w:rsidRDefault="00797F32" w:rsidP="00797F32">
      <w:pPr>
        <w:spacing w:after="0" w:line="360" w:lineRule="auto"/>
        <w:ind w:firstLine="709"/>
        <w:rPr>
          <w:sz w:val="28"/>
          <w:szCs w:val="28"/>
        </w:rPr>
      </w:pPr>
      <w:r w:rsidRPr="00095BAA">
        <w:rPr>
          <w:spacing w:val="-2"/>
          <w:sz w:val="28"/>
          <w:szCs w:val="28"/>
        </w:rPr>
        <w:t>Подача заявки на получение правоохранных документов от имени физических лиц не допускается.</w:t>
      </w:r>
    </w:p>
    <w:p w14:paraId="78A72E1F"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Грантополучатель в процессе выполнения договора о предоставлении гранта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40A14223" w14:textId="77777777" w:rsidR="00797F32" w:rsidRPr="0074532B" w:rsidRDefault="00797F32" w:rsidP="00797F32">
      <w:pPr>
        <w:spacing w:after="0" w:line="360" w:lineRule="auto"/>
        <w:ind w:firstLine="709"/>
        <w:rPr>
          <w:sz w:val="28"/>
          <w:szCs w:val="28"/>
        </w:rPr>
      </w:pPr>
      <w:r w:rsidRPr="0074532B">
        <w:rPr>
          <w:sz w:val="28"/>
          <w:szCs w:val="28"/>
        </w:rPr>
        <w:t xml:space="preserve">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w:t>
      </w:r>
      <w:r>
        <w:rPr>
          <w:sz w:val="28"/>
          <w:szCs w:val="28"/>
        </w:rPr>
        <w:t xml:space="preserve">технологическому </w:t>
      </w:r>
      <w:r w:rsidRPr="0074532B">
        <w:rPr>
          <w:sz w:val="28"/>
          <w:szCs w:val="28"/>
        </w:rPr>
        <w:t xml:space="preserve">проекту за счет всех источников финансирования, в составе нематериальных активов </w:t>
      </w:r>
      <w:r>
        <w:rPr>
          <w:sz w:val="28"/>
          <w:szCs w:val="28"/>
        </w:rPr>
        <w:t>грантополучателя</w:t>
      </w:r>
      <w:r w:rsidRPr="0074532B">
        <w:rPr>
          <w:sz w:val="28"/>
          <w:szCs w:val="28"/>
        </w:rPr>
        <w:t xml:space="preserve"> в соответствии с законодательством Российской Федерации о бухгалтерском учете.</w:t>
      </w:r>
    </w:p>
    <w:p w14:paraId="057321B1"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В процессе выполнения договора о предоставлении гранта запрещены сделки на приобретение за счет средств гранта и (или) внебюджетных средств товаров и услуг у аффилированных лиц</w:t>
      </w:r>
      <w:r w:rsidRPr="00C54E4A">
        <w:rPr>
          <w:rStyle w:val="a7"/>
          <w:sz w:val="28"/>
          <w:szCs w:val="28"/>
        </w:rPr>
        <w:footnoteReference w:id="78"/>
      </w:r>
      <w:r w:rsidRPr="00C54E4A">
        <w:rPr>
          <w:sz w:val="28"/>
          <w:szCs w:val="28"/>
        </w:rPr>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2CE04923"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договора о предоставлении гранта. </w:t>
      </w:r>
      <w:r>
        <w:rPr>
          <w:sz w:val="28"/>
          <w:szCs w:val="28"/>
        </w:rPr>
        <w:t>Грантополучатель имеет право такую ссылку сопровождать логотипом Фонда.</w:t>
      </w:r>
    </w:p>
    <w:p w14:paraId="33628248"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652CD155" w14:textId="77777777" w:rsidR="004935E9" w:rsidRPr="00797F32" w:rsidRDefault="00797F32" w:rsidP="00797F32">
      <w:pPr>
        <w:pStyle w:val="af1"/>
        <w:numPr>
          <w:ilvl w:val="1"/>
          <w:numId w:val="22"/>
        </w:numPr>
        <w:spacing w:after="0" w:line="360" w:lineRule="auto"/>
        <w:rPr>
          <w:sz w:val="28"/>
          <w:szCs w:val="28"/>
        </w:rPr>
      </w:pPr>
      <w:r w:rsidRPr="00B7570C">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14:paraId="0367872B" w14:textId="77777777" w:rsidR="00237CD6" w:rsidRPr="00C429DD" w:rsidRDefault="00237CD6" w:rsidP="00D06D3F">
      <w:pPr>
        <w:pageBreakBefore/>
        <w:jc w:val="right"/>
        <w:outlineLvl w:val="0"/>
        <w:rPr>
          <w:sz w:val="28"/>
          <w:szCs w:val="28"/>
        </w:rPr>
      </w:pPr>
      <w:bookmarkStart w:id="105" w:name="_ФОРМА_1._ЗАЯВКА_1"/>
      <w:bookmarkStart w:id="106" w:name="_Приложение_№_3"/>
      <w:bookmarkStart w:id="107" w:name="_ЗАЯВКА_НА_УЧАСТИЕ"/>
      <w:bookmarkStart w:id="108" w:name="_КРИТЕРИИ_ОЦЕНКИ_ЗАЯВОК"/>
      <w:bookmarkStart w:id="109" w:name="_Toc77874109"/>
      <w:bookmarkEnd w:id="105"/>
      <w:bookmarkEnd w:id="106"/>
      <w:bookmarkEnd w:id="107"/>
      <w:bookmarkEnd w:id="108"/>
      <w:r w:rsidRPr="00C429DD">
        <w:rPr>
          <w:sz w:val="28"/>
          <w:szCs w:val="28"/>
        </w:rPr>
        <w:t>Приложение</w:t>
      </w:r>
      <w:r w:rsidR="008F0BAB" w:rsidRPr="00C429DD">
        <w:rPr>
          <w:sz w:val="28"/>
          <w:szCs w:val="28"/>
        </w:rPr>
        <w:t xml:space="preserve"> №</w:t>
      </w:r>
      <w:r w:rsidRPr="00C429DD">
        <w:rPr>
          <w:sz w:val="28"/>
          <w:szCs w:val="28"/>
        </w:rPr>
        <w:t xml:space="preserve"> </w:t>
      </w:r>
      <w:r w:rsidR="00D06D3F" w:rsidRPr="00C429DD">
        <w:rPr>
          <w:sz w:val="28"/>
          <w:szCs w:val="28"/>
        </w:rPr>
        <w:t>1</w:t>
      </w:r>
      <w:r w:rsidR="0046660B" w:rsidRPr="00C429DD">
        <w:rPr>
          <w:sz w:val="28"/>
          <w:szCs w:val="28"/>
        </w:rPr>
        <w:t xml:space="preserve"> к Положению</w:t>
      </w:r>
      <w:bookmarkEnd w:id="109"/>
    </w:p>
    <w:p w14:paraId="35B93591" w14:textId="77777777" w:rsidR="008D318B" w:rsidRPr="00C10793" w:rsidRDefault="008963D1" w:rsidP="008D318B">
      <w:pPr>
        <w:pStyle w:val="10"/>
        <w:spacing w:before="240" w:after="240"/>
        <w:rPr>
          <w:b w:val="0"/>
          <w:caps/>
        </w:rPr>
      </w:pPr>
      <w:bookmarkStart w:id="110" w:name="_ПОКАЗАТЕЛИ_РАЗВИТИЯ_МАЛОГО"/>
      <w:bookmarkStart w:id="111" w:name="_Toc33030769"/>
      <w:bookmarkStart w:id="112" w:name="_Toc77924980"/>
      <w:bookmarkStart w:id="113" w:name="_Toc77925049"/>
      <w:bookmarkStart w:id="114" w:name="_Toc77925348"/>
      <w:bookmarkStart w:id="115" w:name="_Toc77874110"/>
      <w:bookmarkEnd w:id="110"/>
      <w:r w:rsidRPr="00465D87">
        <w:rPr>
          <w:rStyle w:val="44"/>
          <w:b/>
        </w:rPr>
        <w:t xml:space="preserve">ПРИЛОЖЕНИЕ 1. </w:t>
      </w:r>
      <w:r w:rsidR="00D06D3F" w:rsidRPr="00465D87">
        <w:rPr>
          <w:rStyle w:val="44"/>
          <w:b/>
        </w:rPr>
        <w:t>ПОКАЗАТЕЛИ</w:t>
      </w:r>
      <w:bookmarkEnd w:id="111"/>
      <w:r w:rsidRPr="00465D87">
        <w:rPr>
          <w:rStyle w:val="44"/>
          <w:b/>
        </w:rPr>
        <w:t xml:space="preserve"> </w:t>
      </w:r>
      <w:r w:rsidRPr="0042505A">
        <w:rPr>
          <w:rStyle w:val="44"/>
          <w:b/>
        </w:rPr>
        <w:t>РЕАЛИЗАЦИИ ПРОЕКТА</w:t>
      </w:r>
      <w:bookmarkEnd w:id="112"/>
      <w:bookmarkEnd w:id="113"/>
      <w:bookmarkEnd w:id="114"/>
      <w:r w:rsidR="008D318B" w:rsidRPr="00C10793">
        <w:rPr>
          <w:rStyle w:val="a7"/>
          <w:caps/>
        </w:rPr>
        <w:footnoteReference w:id="79"/>
      </w:r>
      <w:bookmarkEnd w:id="11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3"/>
        <w:gridCol w:w="4150"/>
        <w:gridCol w:w="716"/>
        <w:gridCol w:w="1431"/>
        <w:gridCol w:w="1346"/>
        <w:gridCol w:w="1367"/>
      </w:tblGrid>
      <w:tr w:rsidR="001E695C" w:rsidRPr="00C10793" w14:paraId="63E4D5F6" w14:textId="77777777" w:rsidTr="00194F01">
        <w:trPr>
          <w:trHeight w:val="234"/>
          <w:tblHeader/>
          <w:jc w:val="center"/>
        </w:trPr>
        <w:tc>
          <w:tcPr>
            <w:tcW w:w="367" w:type="pct"/>
            <w:vMerge w:val="restart"/>
            <w:shd w:val="clear" w:color="auto" w:fill="D9D9D9"/>
            <w:vAlign w:val="center"/>
          </w:tcPr>
          <w:p w14:paraId="1D48D751" w14:textId="77777777" w:rsidR="002B3417" w:rsidRPr="00C10793" w:rsidRDefault="002B3417" w:rsidP="00465D87">
            <w:pPr>
              <w:spacing w:after="0"/>
              <w:jc w:val="center"/>
              <w:rPr>
                <w:b/>
                <w:sz w:val="22"/>
              </w:rPr>
            </w:pPr>
            <w:r>
              <w:rPr>
                <w:b/>
                <w:sz w:val="22"/>
              </w:rPr>
              <w:t>№</w:t>
            </w:r>
          </w:p>
        </w:tc>
        <w:tc>
          <w:tcPr>
            <w:tcW w:w="2134" w:type="pct"/>
            <w:vMerge w:val="restart"/>
            <w:shd w:val="clear" w:color="auto" w:fill="D9D9D9"/>
            <w:tcMar>
              <w:left w:w="57" w:type="dxa"/>
              <w:right w:w="57" w:type="dxa"/>
            </w:tcMar>
            <w:vAlign w:val="center"/>
          </w:tcPr>
          <w:p w14:paraId="0E78F786" w14:textId="77777777" w:rsidR="002B3417" w:rsidRPr="00C10793" w:rsidRDefault="002B3417" w:rsidP="00465D87">
            <w:pPr>
              <w:spacing w:after="0"/>
              <w:jc w:val="center"/>
              <w:rPr>
                <w:b/>
                <w:sz w:val="22"/>
              </w:rPr>
            </w:pPr>
            <w:r w:rsidRPr="00C10793">
              <w:rPr>
                <w:b/>
                <w:sz w:val="22"/>
              </w:rPr>
              <w:t>Показатели</w:t>
            </w:r>
          </w:p>
        </w:tc>
        <w:tc>
          <w:tcPr>
            <w:tcW w:w="368" w:type="pct"/>
            <w:vMerge w:val="restart"/>
            <w:shd w:val="clear" w:color="auto" w:fill="D9D9D9"/>
            <w:tcMar>
              <w:left w:w="57" w:type="dxa"/>
              <w:right w:w="57" w:type="dxa"/>
            </w:tcMar>
            <w:vAlign w:val="center"/>
          </w:tcPr>
          <w:p w14:paraId="51BC92E4" w14:textId="77777777" w:rsidR="002B3417" w:rsidRPr="00C10793" w:rsidRDefault="002B3417" w:rsidP="00465D87">
            <w:pPr>
              <w:spacing w:after="0"/>
              <w:jc w:val="center"/>
              <w:rPr>
                <w:b/>
                <w:sz w:val="22"/>
              </w:rPr>
            </w:pPr>
            <w:r w:rsidRPr="00C10793">
              <w:rPr>
                <w:b/>
                <w:sz w:val="22"/>
              </w:rPr>
              <w:t>Ед. изм.</w:t>
            </w:r>
          </w:p>
        </w:tc>
        <w:tc>
          <w:tcPr>
            <w:tcW w:w="736" w:type="pct"/>
            <w:vMerge w:val="restart"/>
            <w:shd w:val="clear" w:color="auto" w:fill="D9D9D9"/>
            <w:tcMar>
              <w:left w:w="57" w:type="dxa"/>
              <w:right w:w="57" w:type="dxa"/>
            </w:tcMar>
            <w:vAlign w:val="center"/>
          </w:tcPr>
          <w:p w14:paraId="4A5C0C0B" w14:textId="77777777" w:rsidR="002B3417" w:rsidRPr="00C10793" w:rsidRDefault="002B3417" w:rsidP="00465D87">
            <w:pPr>
              <w:spacing w:after="0"/>
              <w:jc w:val="center"/>
              <w:rPr>
                <w:b/>
                <w:sz w:val="22"/>
              </w:rPr>
            </w:pPr>
            <w:r w:rsidRPr="00C10793">
              <w:rPr>
                <w:b/>
                <w:sz w:val="22"/>
              </w:rPr>
              <w:t>Частота сбора данных</w:t>
            </w:r>
          </w:p>
        </w:tc>
        <w:tc>
          <w:tcPr>
            <w:tcW w:w="1395" w:type="pct"/>
            <w:gridSpan w:val="2"/>
            <w:tcBorders>
              <w:right w:val="single" w:sz="4" w:space="0" w:color="auto"/>
            </w:tcBorders>
            <w:shd w:val="clear" w:color="auto" w:fill="D9D9D9"/>
            <w:tcMar>
              <w:left w:w="57" w:type="dxa"/>
              <w:right w:w="57" w:type="dxa"/>
            </w:tcMar>
            <w:vAlign w:val="center"/>
          </w:tcPr>
          <w:p w14:paraId="4846EC52" w14:textId="77777777" w:rsidR="002B3417" w:rsidRPr="00C10793" w:rsidRDefault="002B3417" w:rsidP="00465D87">
            <w:pPr>
              <w:spacing w:after="0"/>
              <w:jc w:val="center"/>
              <w:rPr>
                <w:b/>
                <w:sz w:val="22"/>
              </w:rPr>
            </w:pPr>
            <w:r w:rsidRPr="00C10793">
              <w:rPr>
                <w:b/>
                <w:sz w:val="22"/>
              </w:rPr>
              <w:t>Плановые показатели</w:t>
            </w:r>
          </w:p>
        </w:tc>
      </w:tr>
      <w:tr w:rsidR="002B3417" w:rsidRPr="00C10793" w14:paraId="73531188" w14:textId="77777777" w:rsidTr="00194F01">
        <w:trPr>
          <w:trHeight w:val="77"/>
          <w:tblHeader/>
          <w:jc w:val="center"/>
        </w:trPr>
        <w:tc>
          <w:tcPr>
            <w:tcW w:w="367" w:type="pct"/>
            <w:vMerge/>
            <w:shd w:val="clear" w:color="auto" w:fill="D9D9D9"/>
            <w:vAlign w:val="center"/>
          </w:tcPr>
          <w:p w14:paraId="5CF125D7" w14:textId="77777777" w:rsidR="002B3417" w:rsidRPr="00C10793" w:rsidRDefault="002B3417" w:rsidP="00C429DD">
            <w:pPr>
              <w:spacing w:after="0"/>
              <w:jc w:val="center"/>
              <w:rPr>
                <w:b/>
                <w:sz w:val="22"/>
              </w:rPr>
            </w:pPr>
          </w:p>
        </w:tc>
        <w:tc>
          <w:tcPr>
            <w:tcW w:w="2134" w:type="pct"/>
            <w:vMerge/>
            <w:shd w:val="clear" w:color="auto" w:fill="D9D9D9"/>
            <w:tcMar>
              <w:left w:w="57" w:type="dxa"/>
              <w:right w:w="57" w:type="dxa"/>
            </w:tcMar>
            <w:vAlign w:val="center"/>
          </w:tcPr>
          <w:p w14:paraId="2A45A364" w14:textId="77777777" w:rsidR="002B3417" w:rsidRPr="00C10793" w:rsidRDefault="002B3417" w:rsidP="00C429DD">
            <w:pPr>
              <w:spacing w:after="0"/>
              <w:jc w:val="center"/>
              <w:rPr>
                <w:b/>
                <w:sz w:val="22"/>
              </w:rPr>
            </w:pPr>
          </w:p>
        </w:tc>
        <w:tc>
          <w:tcPr>
            <w:tcW w:w="368" w:type="pct"/>
            <w:vMerge/>
            <w:shd w:val="clear" w:color="auto" w:fill="D9D9D9"/>
            <w:tcMar>
              <w:left w:w="57" w:type="dxa"/>
              <w:right w:w="57" w:type="dxa"/>
            </w:tcMar>
            <w:vAlign w:val="center"/>
          </w:tcPr>
          <w:p w14:paraId="4C99F796" w14:textId="77777777" w:rsidR="002B3417" w:rsidRPr="00C10793" w:rsidRDefault="002B3417" w:rsidP="00C429DD">
            <w:pPr>
              <w:spacing w:after="0"/>
              <w:jc w:val="center"/>
              <w:rPr>
                <w:b/>
                <w:sz w:val="22"/>
              </w:rPr>
            </w:pPr>
          </w:p>
        </w:tc>
        <w:tc>
          <w:tcPr>
            <w:tcW w:w="736" w:type="pct"/>
            <w:vMerge/>
            <w:shd w:val="clear" w:color="auto" w:fill="D9D9D9"/>
            <w:tcMar>
              <w:left w:w="57" w:type="dxa"/>
              <w:right w:w="57" w:type="dxa"/>
            </w:tcMar>
            <w:vAlign w:val="center"/>
          </w:tcPr>
          <w:p w14:paraId="49BC218A" w14:textId="77777777" w:rsidR="002B3417" w:rsidRPr="00C10793" w:rsidRDefault="002B3417" w:rsidP="00C429DD">
            <w:pPr>
              <w:spacing w:after="0"/>
              <w:jc w:val="center"/>
              <w:rPr>
                <w:b/>
                <w:sz w:val="22"/>
              </w:rPr>
            </w:pPr>
          </w:p>
        </w:tc>
        <w:tc>
          <w:tcPr>
            <w:tcW w:w="692" w:type="pct"/>
            <w:tcBorders>
              <w:right w:val="single" w:sz="4" w:space="0" w:color="auto"/>
            </w:tcBorders>
            <w:shd w:val="clear" w:color="auto" w:fill="D9D9D9"/>
            <w:tcMar>
              <w:left w:w="57" w:type="dxa"/>
              <w:right w:w="57" w:type="dxa"/>
            </w:tcMar>
            <w:vAlign w:val="center"/>
          </w:tcPr>
          <w:p w14:paraId="515F8220" w14:textId="77777777" w:rsidR="002B3417" w:rsidRPr="00C10793" w:rsidRDefault="002B3417" w:rsidP="00C429DD">
            <w:pPr>
              <w:spacing w:after="0"/>
              <w:jc w:val="center"/>
              <w:rPr>
                <w:b/>
                <w:sz w:val="22"/>
              </w:rPr>
            </w:pPr>
            <w:r w:rsidRPr="00C10793">
              <w:rPr>
                <w:b/>
                <w:sz w:val="22"/>
              </w:rPr>
              <w:t>Старт</w:t>
            </w:r>
            <w:r w:rsidR="00465D87">
              <w:rPr>
                <w:b/>
                <w:sz w:val="22"/>
              </w:rPr>
              <w:t>-ИИ</w:t>
            </w:r>
            <w:r w:rsidRPr="00C10793">
              <w:rPr>
                <w:b/>
                <w:sz w:val="22"/>
              </w:rPr>
              <w:t>-1</w:t>
            </w:r>
          </w:p>
        </w:tc>
        <w:tc>
          <w:tcPr>
            <w:tcW w:w="703" w:type="pct"/>
            <w:tcBorders>
              <w:right w:val="single" w:sz="4" w:space="0" w:color="auto"/>
            </w:tcBorders>
            <w:shd w:val="clear" w:color="auto" w:fill="D9D9D9"/>
            <w:vAlign w:val="center"/>
          </w:tcPr>
          <w:p w14:paraId="580FDB0B" w14:textId="77777777" w:rsidR="002B3417" w:rsidRPr="00C10793" w:rsidRDefault="002B3417" w:rsidP="00C429DD">
            <w:pPr>
              <w:spacing w:after="0"/>
              <w:jc w:val="center"/>
              <w:rPr>
                <w:b/>
                <w:sz w:val="22"/>
                <w:lang w:val="en-US"/>
              </w:rPr>
            </w:pPr>
            <w:r w:rsidRPr="00C10793">
              <w:rPr>
                <w:b/>
                <w:sz w:val="22"/>
              </w:rPr>
              <w:t>Старт</w:t>
            </w:r>
            <w:r w:rsidR="00465D87">
              <w:rPr>
                <w:b/>
                <w:sz w:val="22"/>
              </w:rPr>
              <w:t>-ИИ</w:t>
            </w:r>
            <w:r w:rsidRPr="00C10793">
              <w:rPr>
                <w:b/>
                <w:sz w:val="22"/>
              </w:rPr>
              <w:t>-</w:t>
            </w:r>
            <w:r w:rsidRPr="00C10793">
              <w:rPr>
                <w:b/>
                <w:sz w:val="22"/>
                <w:lang w:val="en-US"/>
              </w:rPr>
              <w:t>2</w:t>
            </w:r>
          </w:p>
        </w:tc>
      </w:tr>
      <w:tr w:rsidR="007356B9" w:rsidRPr="00C10793" w14:paraId="2573DC80" w14:textId="77777777" w:rsidTr="00194F01">
        <w:trPr>
          <w:cantSplit/>
          <w:jc w:val="center"/>
        </w:trPr>
        <w:tc>
          <w:tcPr>
            <w:tcW w:w="367" w:type="pct"/>
            <w:shd w:val="clear" w:color="auto" w:fill="F2F2F2" w:themeFill="background1" w:themeFillShade="F2"/>
            <w:vAlign w:val="center"/>
          </w:tcPr>
          <w:p w14:paraId="54D474C2" w14:textId="77777777" w:rsidR="002B3417" w:rsidRPr="00C10793" w:rsidRDefault="00D40022" w:rsidP="00465D87">
            <w:pPr>
              <w:spacing w:after="0"/>
              <w:jc w:val="center"/>
            </w:pPr>
            <w:r>
              <w:t>1</w:t>
            </w:r>
          </w:p>
        </w:tc>
        <w:tc>
          <w:tcPr>
            <w:tcW w:w="2134" w:type="pct"/>
            <w:shd w:val="clear" w:color="auto" w:fill="F2F2F2" w:themeFill="background1" w:themeFillShade="F2"/>
            <w:vAlign w:val="center"/>
          </w:tcPr>
          <w:p w14:paraId="7590151C" w14:textId="77777777" w:rsidR="002B3417" w:rsidRPr="00C10793" w:rsidRDefault="002B3417" w:rsidP="00465D87">
            <w:pPr>
              <w:spacing w:after="0"/>
              <w:jc w:val="left"/>
              <w:rPr>
                <w:i/>
              </w:rPr>
            </w:pPr>
            <w:r w:rsidRPr="00C10793">
              <w:t>Среднесписочная численность сотрудников малого инновационного предприятия (далее – МИП) (штатных)</w:t>
            </w:r>
          </w:p>
          <w:p w14:paraId="3386BCD2" w14:textId="77777777" w:rsidR="007356B9" w:rsidRDefault="007356B9" w:rsidP="00465D87">
            <w:pPr>
              <w:spacing w:after="0"/>
              <w:jc w:val="left"/>
              <w:rPr>
                <w:i/>
                <w:spacing w:val="-4"/>
                <w:sz w:val="20"/>
                <w:szCs w:val="20"/>
              </w:rPr>
            </w:pPr>
          </w:p>
          <w:p w14:paraId="5306A29F" w14:textId="77777777" w:rsidR="002B3417" w:rsidRPr="00C10793" w:rsidRDefault="002B3417" w:rsidP="00465D87">
            <w:pPr>
              <w:spacing w:after="0"/>
              <w:jc w:val="left"/>
              <w:rPr>
                <w:spacing w:val="-4"/>
                <w:u w:val="single"/>
              </w:rPr>
            </w:pPr>
            <w:r w:rsidRPr="00C10793">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68" w:type="pct"/>
            <w:shd w:val="clear" w:color="auto" w:fill="F2F2F2" w:themeFill="background1" w:themeFillShade="F2"/>
            <w:vAlign w:val="center"/>
          </w:tcPr>
          <w:p w14:paraId="4099A1E7" w14:textId="77777777" w:rsidR="002B3417" w:rsidRPr="00C10793" w:rsidRDefault="002B3417" w:rsidP="00465D87">
            <w:pPr>
              <w:spacing w:after="0"/>
              <w:jc w:val="center"/>
              <w:rPr>
                <w:sz w:val="22"/>
              </w:rPr>
            </w:pPr>
            <w:r w:rsidRPr="00C10793">
              <w:rPr>
                <w:sz w:val="22"/>
              </w:rPr>
              <w:t>Чел.</w:t>
            </w:r>
          </w:p>
        </w:tc>
        <w:tc>
          <w:tcPr>
            <w:tcW w:w="736" w:type="pct"/>
            <w:shd w:val="clear" w:color="auto" w:fill="F2F2F2" w:themeFill="background1" w:themeFillShade="F2"/>
          </w:tcPr>
          <w:p w14:paraId="60E4E339"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shd w:val="clear" w:color="auto" w:fill="F2F2F2" w:themeFill="background1" w:themeFillShade="F2"/>
            <w:vAlign w:val="center"/>
          </w:tcPr>
          <w:p w14:paraId="47EDE669" w14:textId="77777777" w:rsidR="002B3417" w:rsidRPr="00C10793" w:rsidRDefault="002B3417" w:rsidP="00465D87">
            <w:pPr>
              <w:spacing w:after="0"/>
              <w:jc w:val="center"/>
              <w:rPr>
                <w:sz w:val="22"/>
              </w:rPr>
            </w:pPr>
            <w:r w:rsidRPr="00C10793">
              <w:rPr>
                <w:sz w:val="22"/>
              </w:rPr>
              <w:t>Нет</w:t>
            </w:r>
          </w:p>
          <w:p w14:paraId="0CAD28C8" w14:textId="77777777" w:rsidR="002B3417" w:rsidRPr="00C10793" w:rsidRDefault="002B3417" w:rsidP="00465D87">
            <w:pPr>
              <w:spacing w:after="0"/>
              <w:jc w:val="center"/>
              <w:rPr>
                <w:i/>
                <w:sz w:val="22"/>
              </w:rPr>
            </w:pPr>
          </w:p>
        </w:tc>
        <w:tc>
          <w:tcPr>
            <w:tcW w:w="703" w:type="pct"/>
            <w:shd w:val="clear" w:color="auto" w:fill="F2F2F2" w:themeFill="background1" w:themeFillShade="F2"/>
            <w:vAlign w:val="center"/>
          </w:tcPr>
          <w:p w14:paraId="6A0243F1" w14:textId="77777777" w:rsidR="002B3417" w:rsidRPr="00C10793" w:rsidRDefault="002B3417" w:rsidP="00465D87">
            <w:pPr>
              <w:spacing w:after="0"/>
              <w:jc w:val="center"/>
              <w:rPr>
                <w:sz w:val="22"/>
              </w:rPr>
            </w:pPr>
            <w:r w:rsidRPr="00C10793">
              <w:rPr>
                <w:sz w:val="22"/>
              </w:rPr>
              <w:t>Нет</w:t>
            </w:r>
          </w:p>
          <w:p w14:paraId="73F552BC" w14:textId="77777777" w:rsidR="002B3417" w:rsidRPr="00C10793" w:rsidRDefault="002B3417" w:rsidP="00465D87">
            <w:pPr>
              <w:spacing w:after="0"/>
              <w:jc w:val="center"/>
              <w:rPr>
                <w:sz w:val="22"/>
              </w:rPr>
            </w:pPr>
          </w:p>
        </w:tc>
      </w:tr>
      <w:tr w:rsidR="007356B9" w:rsidRPr="00C10793" w14:paraId="31F7D86A" w14:textId="77777777" w:rsidTr="00194F01">
        <w:trPr>
          <w:cantSplit/>
          <w:jc w:val="center"/>
        </w:trPr>
        <w:tc>
          <w:tcPr>
            <w:tcW w:w="367" w:type="pct"/>
            <w:shd w:val="clear" w:color="auto" w:fill="F2F2F2" w:themeFill="background1" w:themeFillShade="F2"/>
            <w:vAlign w:val="center"/>
          </w:tcPr>
          <w:p w14:paraId="68DEEB0C" w14:textId="77777777" w:rsidR="002B3417" w:rsidRPr="00C10793" w:rsidRDefault="00D40022" w:rsidP="00465D87">
            <w:pPr>
              <w:spacing w:after="0"/>
              <w:jc w:val="center"/>
            </w:pPr>
            <w:r>
              <w:t>2</w:t>
            </w:r>
          </w:p>
        </w:tc>
        <w:tc>
          <w:tcPr>
            <w:tcW w:w="2134" w:type="pct"/>
            <w:shd w:val="clear" w:color="auto" w:fill="F2F2F2" w:themeFill="background1" w:themeFillShade="F2"/>
            <w:vAlign w:val="center"/>
          </w:tcPr>
          <w:p w14:paraId="4AEC0F50" w14:textId="77777777" w:rsidR="002B3417" w:rsidRPr="00C10793" w:rsidRDefault="002B3417" w:rsidP="00465D87">
            <w:pPr>
              <w:spacing w:after="0"/>
              <w:jc w:val="left"/>
            </w:pPr>
            <w:r w:rsidRPr="00C10793">
              <w:t>Общая выручка от реализации продукции (услуг) МИП</w:t>
            </w:r>
          </w:p>
          <w:p w14:paraId="5D1455BD" w14:textId="77777777" w:rsidR="007356B9" w:rsidRDefault="007356B9" w:rsidP="00465D87">
            <w:pPr>
              <w:spacing w:after="0"/>
              <w:jc w:val="left"/>
              <w:rPr>
                <w:i/>
                <w:sz w:val="20"/>
                <w:szCs w:val="20"/>
              </w:rPr>
            </w:pPr>
          </w:p>
          <w:p w14:paraId="702A2027" w14:textId="77777777" w:rsidR="002B3417" w:rsidRPr="00C10793" w:rsidRDefault="002B3417" w:rsidP="00465D87">
            <w:pPr>
              <w:spacing w:after="0"/>
              <w:jc w:val="left"/>
              <w:rPr>
                <w:i/>
              </w:rPr>
            </w:pPr>
            <w:r w:rsidRPr="00C10793">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68" w:type="pct"/>
            <w:shd w:val="clear" w:color="auto" w:fill="F2F2F2" w:themeFill="background1" w:themeFillShade="F2"/>
            <w:vAlign w:val="center"/>
          </w:tcPr>
          <w:p w14:paraId="1B2078F9" w14:textId="77777777" w:rsidR="002B3417" w:rsidRPr="00C10793" w:rsidRDefault="002B3417" w:rsidP="00465D87">
            <w:pPr>
              <w:spacing w:after="0"/>
              <w:jc w:val="center"/>
              <w:rPr>
                <w:sz w:val="22"/>
              </w:rPr>
            </w:pPr>
            <w:r w:rsidRPr="00C10793">
              <w:rPr>
                <w:sz w:val="22"/>
              </w:rPr>
              <w:t>руб.</w:t>
            </w:r>
          </w:p>
        </w:tc>
        <w:tc>
          <w:tcPr>
            <w:tcW w:w="736" w:type="pct"/>
            <w:shd w:val="clear" w:color="auto" w:fill="F2F2F2" w:themeFill="background1" w:themeFillShade="F2"/>
          </w:tcPr>
          <w:p w14:paraId="47CDA539"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tcBorders>
              <w:right w:val="single" w:sz="4" w:space="0" w:color="auto"/>
            </w:tcBorders>
            <w:vAlign w:val="center"/>
          </w:tcPr>
          <w:p w14:paraId="37486176" w14:textId="77777777" w:rsidR="002B3417" w:rsidRPr="00C10793" w:rsidRDefault="002B3417" w:rsidP="00465D87">
            <w:pPr>
              <w:spacing w:after="0"/>
              <w:jc w:val="center"/>
              <w:rPr>
                <w:sz w:val="22"/>
              </w:rPr>
            </w:pPr>
            <w:r w:rsidRPr="00C10793">
              <w:rPr>
                <w:sz w:val="22"/>
              </w:rPr>
              <w:t>Нет</w:t>
            </w:r>
          </w:p>
        </w:tc>
        <w:tc>
          <w:tcPr>
            <w:tcW w:w="703" w:type="pct"/>
            <w:tcBorders>
              <w:right w:val="single" w:sz="4" w:space="0" w:color="auto"/>
            </w:tcBorders>
            <w:shd w:val="clear" w:color="auto" w:fill="FFFFFF" w:themeFill="background1"/>
            <w:vAlign w:val="center"/>
          </w:tcPr>
          <w:p w14:paraId="6ECFB8F7" w14:textId="77777777" w:rsidR="002B3417" w:rsidRPr="00C10793" w:rsidRDefault="002B3417" w:rsidP="00465D87">
            <w:pPr>
              <w:spacing w:after="0"/>
              <w:jc w:val="center"/>
              <w:rPr>
                <w:sz w:val="22"/>
              </w:rPr>
            </w:pPr>
            <w:r w:rsidRPr="00C10793">
              <w:rPr>
                <w:sz w:val="22"/>
              </w:rPr>
              <w:t>Нет</w:t>
            </w:r>
          </w:p>
        </w:tc>
      </w:tr>
      <w:tr w:rsidR="007356B9" w:rsidRPr="00C10793" w14:paraId="5D8B0593" w14:textId="77777777" w:rsidTr="00194F01">
        <w:trPr>
          <w:cantSplit/>
          <w:jc w:val="center"/>
        </w:trPr>
        <w:tc>
          <w:tcPr>
            <w:tcW w:w="367" w:type="pct"/>
            <w:shd w:val="clear" w:color="auto" w:fill="F2F2F2" w:themeFill="background1" w:themeFillShade="F2"/>
            <w:vAlign w:val="center"/>
          </w:tcPr>
          <w:p w14:paraId="0C361794" w14:textId="77777777" w:rsidR="002B3417" w:rsidRPr="00C10793" w:rsidRDefault="00D40022" w:rsidP="00465D87">
            <w:pPr>
              <w:spacing w:after="0"/>
              <w:jc w:val="center"/>
            </w:pPr>
            <w:r>
              <w:t>2.1</w:t>
            </w:r>
          </w:p>
        </w:tc>
        <w:tc>
          <w:tcPr>
            <w:tcW w:w="2134" w:type="pct"/>
            <w:shd w:val="clear" w:color="auto" w:fill="F2F2F2" w:themeFill="background1" w:themeFillShade="F2"/>
            <w:vAlign w:val="center"/>
          </w:tcPr>
          <w:p w14:paraId="12333DAB" w14:textId="77777777" w:rsidR="002B3417" w:rsidRPr="00C10793" w:rsidRDefault="002B3417" w:rsidP="00465D87">
            <w:pPr>
              <w:spacing w:after="0"/>
              <w:ind w:left="567"/>
              <w:jc w:val="left"/>
            </w:pPr>
            <w:r w:rsidRPr="00C10793">
              <w:t xml:space="preserve">В том числе выручка от реализации </w:t>
            </w:r>
            <w:r w:rsidRPr="00C10793">
              <w:rPr>
                <w:spacing w:val="-4"/>
              </w:rPr>
              <w:t>инновационной</w:t>
            </w:r>
            <w:r w:rsidRPr="00C10793">
              <w:t xml:space="preserve"> продукции (услуг), созданной за счет полученного гранта</w:t>
            </w:r>
          </w:p>
          <w:p w14:paraId="52D185BD" w14:textId="77777777" w:rsidR="007356B9" w:rsidRDefault="007356B9" w:rsidP="00465D87">
            <w:pPr>
              <w:spacing w:after="0"/>
              <w:ind w:left="567"/>
              <w:jc w:val="left"/>
              <w:rPr>
                <w:i/>
                <w:sz w:val="20"/>
                <w:szCs w:val="20"/>
              </w:rPr>
            </w:pPr>
          </w:p>
          <w:p w14:paraId="4B047B7A" w14:textId="77777777" w:rsidR="002B3417" w:rsidRPr="00C10793" w:rsidRDefault="002B3417" w:rsidP="00465D87">
            <w:pPr>
              <w:spacing w:after="0"/>
              <w:ind w:left="567"/>
              <w:jc w:val="left"/>
            </w:pPr>
            <w:r w:rsidRPr="00C10793">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68" w:type="pct"/>
            <w:shd w:val="clear" w:color="auto" w:fill="F2F2F2" w:themeFill="background1" w:themeFillShade="F2"/>
            <w:vAlign w:val="center"/>
          </w:tcPr>
          <w:p w14:paraId="0601CCAB" w14:textId="77777777" w:rsidR="002B3417" w:rsidRPr="00C10793" w:rsidRDefault="002B3417" w:rsidP="00465D87">
            <w:pPr>
              <w:spacing w:after="0"/>
              <w:jc w:val="center"/>
              <w:rPr>
                <w:sz w:val="22"/>
              </w:rPr>
            </w:pPr>
            <w:r w:rsidRPr="00C10793">
              <w:rPr>
                <w:sz w:val="22"/>
              </w:rPr>
              <w:t>руб.</w:t>
            </w:r>
          </w:p>
        </w:tc>
        <w:tc>
          <w:tcPr>
            <w:tcW w:w="736" w:type="pct"/>
            <w:shd w:val="clear" w:color="auto" w:fill="F2F2F2" w:themeFill="background1" w:themeFillShade="F2"/>
          </w:tcPr>
          <w:p w14:paraId="0E156B54"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vAlign w:val="center"/>
          </w:tcPr>
          <w:p w14:paraId="66C339A0" w14:textId="77777777" w:rsidR="002B3417" w:rsidRPr="00C10793" w:rsidRDefault="002B3417" w:rsidP="00465D87">
            <w:pPr>
              <w:spacing w:after="0"/>
              <w:jc w:val="center"/>
              <w:rPr>
                <w:sz w:val="22"/>
              </w:rPr>
            </w:pPr>
            <w:r w:rsidRPr="00C10793">
              <w:rPr>
                <w:sz w:val="22"/>
              </w:rPr>
              <w:t>Нет</w:t>
            </w:r>
          </w:p>
        </w:tc>
        <w:tc>
          <w:tcPr>
            <w:tcW w:w="703" w:type="pct"/>
            <w:shd w:val="clear" w:color="auto" w:fill="F2F2F2" w:themeFill="background1" w:themeFillShade="F2"/>
            <w:vAlign w:val="center"/>
          </w:tcPr>
          <w:p w14:paraId="6A868D3C" w14:textId="77777777" w:rsidR="002B3417" w:rsidRPr="00C10793" w:rsidRDefault="002B3417" w:rsidP="00465D87">
            <w:pPr>
              <w:spacing w:after="0"/>
              <w:jc w:val="center"/>
              <w:rPr>
                <w:sz w:val="22"/>
              </w:rPr>
            </w:pPr>
            <w:r w:rsidRPr="00C10793">
              <w:rPr>
                <w:sz w:val="22"/>
              </w:rPr>
              <w:t>Да</w:t>
            </w:r>
          </w:p>
          <w:p w14:paraId="46E51608" w14:textId="77777777" w:rsidR="002B3417" w:rsidRPr="00C10793" w:rsidRDefault="002B3417" w:rsidP="00465D87">
            <w:pPr>
              <w:spacing w:after="0"/>
              <w:jc w:val="center"/>
              <w:rPr>
                <w:sz w:val="22"/>
              </w:rPr>
            </w:pPr>
            <w:r w:rsidRPr="00C10793">
              <w:rPr>
                <w:sz w:val="22"/>
              </w:rPr>
              <w:t xml:space="preserve">(не менее 50% от суммы </w:t>
            </w:r>
            <w:r w:rsidRPr="00C10793">
              <w:rPr>
                <w:spacing w:val="-4"/>
                <w:sz w:val="22"/>
              </w:rPr>
              <w:t>полученных</w:t>
            </w:r>
            <w:r w:rsidRPr="00C10793">
              <w:rPr>
                <w:sz w:val="22"/>
              </w:rPr>
              <w:t xml:space="preserve"> средств Фонда за все этапы реализации проекта)</w:t>
            </w:r>
          </w:p>
        </w:tc>
      </w:tr>
      <w:tr w:rsidR="007356B9" w:rsidRPr="00C10793" w14:paraId="1401220B" w14:textId="77777777" w:rsidTr="00194F01">
        <w:trPr>
          <w:cantSplit/>
          <w:trHeight w:val="319"/>
          <w:jc w:val="center"/>
        </w:trPr>
        <w:tc>
          <w:tcPr>
            <w:tcW w:w="367" w:type="pct"/>
            <w:tcBorders>
              <w:top w:val="single" w:sz="4" w:space="0" w:color="auto"/>
              <w:bottom w:val="single" w:sz="4" w:space="0" w:color="auto"/>
            </w:tcBorders>
            <w:shd w:val="clear" w:color="auto" w:fill="F2F2F2" w:themeFill="background1" w:themeFillShade="F2"/>
            <w:vAlign w:val="center"/>
          </w:tcPr>
          <w:p w14:paraId="3961BBFC" w14:textId="77777777" w:rsidR="002B3417" w:rsidRPr="00C10793" w:rsidRDefault="00D40022" w:rsidP="00465D87">
            <w:pPr>
              <w:spacing w:after="0"/>
              <w:jc w:val="center"/>
            </w:pPr>
            <w:r>
              <w:t>3</w:t>
            </w:r>
          </w:p>
        </w:tc>
        <w:tc>
          <w:tcPr>
            <w:tcW w:w="2134" w:type="pct"/>
            <w:tcBorders>
              <w:top w:val="single" w:sz="4" w:space="0" w:color="auto"/>
              <w:bottom w:val="single" w:sz="4" w:space="0" w:color="auto"/>
            </w:tcBorders>
            <w:shd w:val="clear" w:color="auto" w:fill="F2F2F2" w:themeFill="background1" w:themeFillShade="F2"/>
            <w:vAlign w:val="center"/>
          </w:tcPr>
          <w:p w14:paraId="75757561" w14:textId="77777777" w:rsidR="002B3417" w:rsidRPr="00C10793" w:rsidRDefault="002B3417" w:rsidP="00465D87">
            <w:pPr>
              <w:spacing w:after="0"/>
              <w:jc w:val="left"/>
            </w:pPr>
            <w:r w:rsidRPr="00C10793">
              <w:t>Объем израсходованных внебюджетных средств на реализацию проекта</w:t>
            </w:r>
          </w:p>
          <w:p w14:paraId="36250B57" w14:textId="77777777" w:rsidR="007356B9" w:rsidRDefault="007356B9" w:rsidP="00465D87">
            <w:pPr>
              <w:spacing w:after="0"/>
              <w:jc w:val="left"/>
              <w:rPr>
                <w:i/>
                <w:sz w:val="20"/>
                <w:szCs w:val="20"/>
              </w:rPr>
            </w:pPr>
          </w:p>
          <w:p w14:paraId="4630E13F" w14:textId="77777777" w:rsidR="002B3417" w:rsidRPr="00C10793" w:rsidRDefault="002B3417" w:rsidP="00465D87">
            <w:pPr>
              <w:spacing w:after="0"/>
              <w:jc w:val="left"/>
            </w:pPr>
            <w:r w:rsidRPr="00C10793">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68" w:type="pct"/>
            <w:tcBorders>
              <w:top w:val="single" w:sz="4" w:space="0" w:color="auto"/>
              <w:bottom w:val="single" w:sz="4" w:space="0" w:color="auto"/>
            </w:tcBorders>
            <w:shd w:val="clear" w:color="auto" w:fill="F2F2F2" w:themeFill="background1" w:themeFillShade="F2"/>
            <w:vAlign w:val="center"/>
          </w:tcPr>
          <w:p w14:paraId="5C3E0327" w14:textId="77777777" w:rsidR="002B3417" w:rsidRPr="00C10793" w:rsidRDefault="002B3417" w:rsidP="00465D87">
            <w:pPr>
              <w:spacing w:after="0"/>
              <w:jc w:val="center"/>
              <w:rPr>
                <w:sz w:val="22"/>
              </w:rPr>
            </w:pPr>
            <w:r w:rsidRPr="00C10793">
              <w:rPr>
                <w:sz w:val="22"/>
              </w:rPr>
              <w:t>руб.</w:t>
            </w:r>
          </w:p>
        </w:tc>
        <w:tc>
          <w:tcPr>
            <w:tcW w:w="736" w:type="pct"/>
            <w:tcBorders>
              <w:top w:val="single" w:sz="4" w:space="0" w:color="auto"/>
              <w:bottom w:val="single" w:sz="4" w:space="0" w:color="auto"/>
            </w:tcBorders>
            <w:shd w:val="clear" w:color="auto" w:fill="F2F2F2" w:themeFill="background1" w:themeFillShade="F2"/>
          </w:tcPr>
          <w:p w14:paraId="520BE421"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tcBorders>
              <w:top w:val="single" w:sz="4" w:space="0" w:color="auto"/>
              <w:bottom w:val="single" w:sz="4" w:space="0" w:color="auto"/>
            </w:tcBorders>
            <w:vAlign w:val="center"/>
          </w:tcPr>
          <w:p w14:paraId="2D3BB495" w14:textId="77777777" w:rsidR="002B3417" w:rsidRPr="00C10793" w:rsidRDefault="002B3417" w:rsidP="00465D87">
            <w:pPr>
              <w:spacing w:after="0"/>
              <w:jc w:val="center"/>
              <w:rPr>
                <w:sz w:val="22"/>
              </w:rPr>
            </w:pPr>
            <w:r w:rsidRPr="00C10793">
              <w:rPr>
                <w:sz w:val="22"/>
              </w:rPr>
              <w:t>Нет</w:t>
            </w:r>
          </w:p>
        </w:tc>
        <w:tc>
          <w:tcPr>
            <w:tcW w:w="703" w:type="pct"/>
            <w:tcBorders>
              <w:top w:val="single" w:sz="4" w:space="0" w:color="auto"/>
              <w:bottom w:val="single" w:sz="4" w:space="0" w:color="auto"/>
            </w:tcBorders>
            <w:shd w:val="clear" w:color="auto" w:fill="F2F2F2" w:themeFill="background1" w:themeFillShade="F2"/>
            <w:vAlign w:val="center"/>
          </w:tcPr>
          <w:p w14:paraId="668B95DD" w14:textId="77777777" w:rsidR="002B3417" w:rsidRPr="00C10793" w:rsidRDefault="002B3417" w:rsidP="00465D87">
            <w:pPr>
              <w:spacing w:after="0"/>
              <w:jc w:val="center"/>
              <w:rPr>
                <w:sz w:val="22"/>
              </w:rPr>
            </w:pPr>
            <w:r w:rsidRPr="00C10793">
              <w:rPr>
                <w:sz w:val="22"/>
              </w:rPr>
              <w:t>Нет</w:t>
            </w:r>
          </w:p>
        </w:tc>
      </w:tr>
      <w:tr w:rsidR="007356B9" w:rsidRPr="00C10793" w14:paraId="0383788C" w14:textId="77777777" w:rsidTr="00194F01">
        <w:trPr>
          <w:cantSplit/>
          <w:jc w:val="center"/>
        </w:trPr>
        <w:tc>
          <w:tcPr>
            <w:tcW w:w="367" w:type="pct"/>
            <w:shd w:val="clear" w:color="auto" w:fill="F2F2F2" w:themeFill="background1" w:themeFillShade="F2"/>
            <w:vAlign w:val="center"/>
          </w:tcPr>
          <w:p w14:paraId="0A83C2E9" w14:textId="77777777" w:rsidR="002B3417" w:rsidRPr="00C10793" w:rsidRDefault="00D40022" w:rsidP="00465D87">
            <w:pPr>
              <w:spacing w:after="0"/>
              <w:jc w:val="center"/>
            </w:pPr>
            <w:r>
              <w:t>4</w:t>
            </w:r>
          </w:p>
        </w:tc>
        <w:tc>
          <w:tcPr>
            <w:tcW w:w="2134" w:type="pct"/>
            <w:shd w:val="clear" w:color="auto" w:fill="F2F2F2" w:themeFill="background1" w:themeFillShade="F2"/>
            <w:vAlign w:val="center"/>
          </w:tcPr>
          <w:p w14:paraId="7BD91FFC" w14:textId="77777777" w:rsidR="002B3417" w:rsidRPr="00C10793" w:rsidRDefault="002B3417" w:rsidP="00465D87">
            <w:pPr>
              <w:spacing w:after="0"/>
              <w:jc w:val="left"/>
            </w:pPr>
            <w:r w:rsidRPr="00C10793">
              <w:t>Общее количество объектов интеллектуальной собственности, полученных МИП в рамках реализации проекта</w:t>
            </w:r>
          </w:p>
          <w:p w14:paraId="53AD015A" w14:textId="77777777" w:rsidR="007356B9" w:rsidRDefault="007356B9" w:rsidP="00465D87">
            <w:pPr>
              <w:spacing w:after="0"/>
              <w:jc w:val="left"/>
              <w:rPr>
                <w:i/>
                <w:sz w:val="20"/>
                <w:szCs w:val="20"/>
              </w:rPr>
            </w:pPr>
          </w:p>
          <w:p w14:paraId="2F19CECF" w14:textId="77777777" w:rsidR="002B3417" w:rsidRPr="00C10793" w:rsidRDefault="002B3417" w:rsidP="00465D87">
            <w:pPr>
              <w:spacing w:after="0"/>
              <w:jc w:val="left"/>
              <w:rPr>
                <w:i/>
                <w:sz w:val="20"/>
                <w:szCs w:val="20"/>
              </w:rPr>
            </w:pPr>
            <w:r w:rsidRPr="00C10793">
              <w:rPr>
                <w:i/>
                <w:sz w:val="20"/>
                <w:szCs w:val="20"/>
              </w:rPr>
              <w:t>Рассчитывается как суммарное количество поданных заявок на регистрацию РИД и секретов производства (ноу-хау).</w:t>
            </w:r>
          </w:p>
        </w:tc>
        <w:tc>
          <w:tcPr>
            <w:tcW w:w="368" w:type="pct"/>
            <w:shd w:val="clear" w:color="auto" w:fill="F2F2F2" w:themeFill="background1" w:themeFillShade="F2"/>
            <w:vAlign w:val="center"/>
          </w:tcPr>
          <w:p w14:paraId="0C1FB15F" w14:textId="77777777" w:rsidR="002B3417" w:rsidRPr="00C10793" w:rsidRDefault="002B3417" w:rsidP="00465D87">
            <w:pPr>
              <w:spacing w:after="0"/>
              <w:jc w:val="center"/>
              <w:rPr>
                <w:sz w:val="22"/>
              </w:rPr>
            </w:pPr>
            <w:r w:rsidRPr="00C10793">
              <w:rPr>
                <w:sz w:val="22"/>
              </w:rPr>
              <w:t>Шт.</w:t>
            </w:r>
          </w:p>
        </w:tc>
        <w:tc>
          <w:tcPr>
            <w:tcW w:w="736" w:type="pct"/>
            <w:shd w:val="clear" w:color="auto" w:fill="F2F2F2" w:themeFill="background1" w:themeFillShade="F2"/>
          </w:tcPr>
          <w:p w14:paraId="36E438A4"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tcBorders>
              <w:right w:val="single" w:sz="4" w:space="0" w:color="auto"/>
            </w:tcBorders>
            <w:shd w:val="clear" w:color="auto" w:fill="F2F2F2" w:themeFill="background1" w:themeFillShade="F2"/>
            <w:vAlign w:val="center"/>
          </w:tcPr>
          <w:p w14:paraId="6C5DCF15" w14:textId="77777777" w:rsidR="002B3417" w:rsidRPr="00C10793" w:rsidRDefault="002B3417" w:rsidP="00465D87">
            <w:pPr>
              <w:spacing w:after="0"/>
              <w:jc w:val="center"/>
              <w:rPr>
                <w:sz w:val="22"/>
              </w:rPr>
            </w:pPr>
            <w:r w:rsidRPr="00C10793">
              <w:rPr>
                <w:sz w:val="22"/>
              </w:rPr>
              <w:t>Да</w:t>
            </w:r>
          </w:p>
          <w:p w14:paraId="65DE3ADC" w14:textId="77777777" w:rsidR="002B3417" w:rsidRPr="00C10793" w:rsidRDefault="002B3417" w:rsidP="00465D87">
            <w:pPr>
              <w:spacing w:after="0"/>
              <w:jc w:val="center"/>
              <w:rPr>
                <w:sz w:val="22"/>
              </w:rPr>
            </w:pPr>
            <w:r w:rsidRPr="00C10793">
              <w:rPr>
                <w:sz w:val="22"/>
              </w:rPr>
              <w:t>(Не менее 1 шт.)</w:t>
            </w:r>
          </w:p>
        </w:tc>
        <w:tc>
          <w:tcPr>
            <w:tcW w:w="703" w:type="pct"/>
            <w:tcBorders>
              <w:right w:val="single" w:sz="4" w:space="0" w:color="auto"/>
            </w:tcBorders>
            <w:shd w:val="clear" w:color="auto" w:fill="F2F2F2" w:themeFill="background1" w:themeFillShade="F2"/>
            <w:vAlign w:val="center"/>
          </w:tcPr>
          <w:p w14:paraId="1984E8DC" w14:textId="77777777" w:rsidR="002B3417" w:rsidRPr="00C10793" w:rsidRDefault="002B3417" w:rsidP="00465D87">
            <w:pPr>
              <w:spacing w:after="0"/>
              <w:jc w:val="center"/>
              <w:rPr>
                <w:sz w:val="22"/>
              </w:rPr>
            </w:pPr>
            <w:r w:rsidRPr="00C10793">
              <w:rPr>
                <w:sz w:val="22"/>
              </w:rPr>
              <w:t>Да</w:t>
            </w:r>
          </w:p>
          <w:p w14:paraId="1AE5F8B8" w14:textId="77777777" w:rsidR="002B3417" w:rsidRPr="00C10793" w:rsidRDefault="002B3417" w:rsidP="00465D87">
            <w:pPr>
              <w:spacing w:after="0"/>
              <w:jc w:val="center"/>
              <w:rPr>
                <w:sz w:val="22"/>
              </w:rPr>
            </w:pPr>
            <w:r w:rsidRPr="00C10793">
              <w:rPr>
                <w:sz w:val="22"/>
              </w:rPr>
              <w:t>(Не менее 1 шт.)</w:t>
            </w:r>
          </w:p>
        </w:tc>
      </w:tr>
      <w:tr w:rsidR="007356B9" w:rsidRPr="00C10793" w14:paraId="3C1F1E59" w14:textId="77777777" w:rsidTr="00194F01">
        <w:trPr>
          <w:cantSplit/>
          <w:jc w:val="center"/>
        </w:trPr>
        <w:tc>
          <w:tcPr>
            <w:tcW w:w="367" w:type="pct"/>
            <w:shd w:val="clear" w:color="auto" w:fill="F2F2F2" w:themeFill="background1" w:themeFillShade="F2"/>
            <w:vAlign w:val="center"/>
          </w:tcPr>
          <w:p w14:paraId="65B45432" w14:textId="77777777" w:rsidR="002B3417" w:rsidRPr="00C10793" w:rsidRDefault="00D40022" w:rsidP="00465D87">
            <w:pPr>
              <w:spacing w:after="0"/>
              <w:jc w:val="center"/>
            </w:pPr>
            <w:r>
              <w:t>4.1</w:t>
            </w:r>
          </w:p>
        </w:tc>
        <w:tc>
          <w:tcPr>
            <w:tcW w:w="2134" w:type="pct"/>
            <w:shd w:val="clear" w:color="auto" w:fill="F2F2F2" w:themeFill="background1" w:themeFillShade="F2"/>
          </w:tcPr>
          <w:p w14:paraId="520EEAFD" w14:textId="77777777" w:rsidR="002B3417" w:rsidRPr="00C10793" w:rsidRDefault="002B3417" w:rsidP="00465D87">
            <w:pPr>
              <w:spacing w:after="0"/>
              <w:ind w:left="567"/>
              <w:jc w:val="left"/>
            </w:pPr>
            <w:r w:rsidRPr="00C10793">
              <w:t>В том числе количество поданных заявок на регистрацию результатов интеллектуальной деятельности в Российской Федерации</w:t>
            </w:r>
          </w:p>
          <w:p w14:paraId="2159CA2C" w14:textId="77777777" w:rsidR="007356B9" w:rsidRDefault="007356B9" w:rsidP="00465D87">
            <w:pPr>
              <w:spacing w:after="0"/>
              <w:ind w:left="567"/>
              <w:jc w:val="left"/>
              <w:rPr>
                <w:i/>
                <w:spacing w:val="-4"/>
                <w:sz w:val="20"/>
                <w:szCs w:val="20"/>
              </w:rPr>
            </w:pPr>
          </w:p>
          <w:p w14:paraId="0CADC0CC" w14:textId="77777777" w:rsidR="002B3417" w:rsidRPr="00C10793" w:rsidRDefault="002B3417" w:rsidP="00465D87">
            <w:pPr>
              <w:spacing w:after="0"/>
              <w:ind w:left="567"/>
              <w:jc w:val="left"/>
              <w:rPr>
                <w:spacing w:val="-4"/>
              </w:rPr>
            </w:pPr>
            <w:r w:rsidRPr="00C10793">
              <w:rPr>
                <w:i/>
                <w:spacing w:val="-4"/>
                <w:sz w:val="20"/>
                <w:szCs w:val="20"/>
              </w:rPr>
              <w:t xml:space="preserve">Подтверждается зарегистрированными в ФГАНУ «ЦИТиС»  </w:t>
            </w:r>
            <w:r w:rsidRPr="00C10793">
              <w:rPr>
                <w:i/>
                <w:spacing w:val="-4"/>
                <w:sz w:val="20"/>
                <w:szCs w:val="20"/>
                <w:lang w:eastAsia="en-US"/>
              </w:rPr>
              <w:t xml:space="preserve">информационными картами результата интеллектуальной </w:t>
            </w:r>
            <w:r w:rsidRPr="00C10793">
              <w:rPr>
                <w:i/>
                <w:spacing w:val="-4"/>
                <w:sz w:val="20"/>
                <w:szCs w:val="20"/>
              </w:rPr>
              <w:t>деятельности</w:t>
            </w:r>
            <w:r w:rsidRPr="00C10793">
              <w:rPr>
                <w:i/>
                <w:spacing w:val="-4"/>
                <w:sz w:val="20"/>
                <w:szCs w:val="20"/>
                <w:lang w:eastAsia="en-US"/>
              </w:rPr>
              <w:t xml:space="preserve"> (ИКР) и копиями заявок, поданными в </w:t>
            </w:r>
            <w:r w:rsidRPr="00C10793">
              <w:rPr>
                <w:i/>
                <w:spacing w:val="-4"/>
                <w:sz w:val="20"/>
                <w:szCs w:val="20"/>
              </w:rPr>
              <w:t>Федеральную службу по интеллектуальной собственности (Роспатент)</w:t>
            </w:r>
          </w:p>
        </w:tc>
        <w:tc>
          <w:tcPr>
            <w:tcW w:w="368" w:type="pct"/>
            <w:shd w:val="clear" w:color="auto" w:fill="F2F2F2" w:themeFill="background1" w:themeFillShade="F2"/>
            <w:vAlign w:val="center"/>
          </w:tcPr>
          <w:p w14:paraId="00C9F82D" w14:textId="77777777" w:rsidR="002B3417" w:rsidRPr="00C10793" w:rsidRDefault="002B3417" w:rsidP="00465D87">
            <w:pPr>
              <w:spacing w:after="0"/>
              <w:jc w:val="center"/>
              <w:rPr>
                <w:sz w:val="22"/>
              </w:rPr>
            </w:pPr>
            <w:r w:rsidRPr="00C10793">
              <w:rPr>
                <w:sz w:val="22"/>
              </w:rPr>
              <w:t>Шт.</w:t>
            </w:r>
          </w:p>
        </w:tc>
        <w:tc>
          <w:tcPr>
            <w:tcW w:w="736" w:type="pct"/>
            <w:shd w:val="clear" w:color="auto" w:fill="F2F2F2" w:themeFill="background1" w:themeFillShade="F2"/>
          </w:tcPr>
          <w:p w14:paraId="5F429450"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shd w:val="clear" w:color="auto" w:fill="F2F2F2" w:themeFill="background1" w:themeFillShade="F2"/>
            <w:vAlign w:val="center"/>
          </w:tcPr>
          <w:p w14:paraId="1840A339" w14:textId="77777777" w:rsidR="002B3417" w:rsidRPr="00C10793" w:rsidRDefault="002B3417" w:rsidP="00465D87">
            <w:pPr>
              <w:spacing w:after="0"/>
              <w:jc w:val="center"/>
              <w:rPr>
                <w:sz w:val="22"/>
              </w:rPr>
            </w:pPr>
            <w:r w:rsidRPr="00C10793">
              <w:rPr>
                <w:sz w:val="22"/>
              </w:rPr>
              <w:t>Да</w:t>
            </w:r>
          </w:p>
          <w:p w14:paraId="02C27EB4" w14:textId="77777777" w:rsidR="002B3417" w:rsidRPr="00C10793" w:rsidRDefault="002B3417" w:rsidP="00465D87">
            <w:pPr>
              <w:spacing w:after="0"/>
              <w:jc w:val="center"/>
              <w:rPr>
                <w:sz w:val="22"/>
              </w:rPr>
            </w:pPr>
            <w:r w:rsidRPr="00C10793">
              <w:rPr>
                <w:sz w:val="22"/>
              </w:rPr>
              <w:t>(Не менее 1 шт.)</w:t>
            </w:r>
          </w:p>
        </w:tc>
        <w:tc>
          <w:tcPr>
            <w:tcW w:w="703" w:type="pct"/>
            <w:shd w:val="clear" w:color="auto" w:fill="F2F2F2" w:themeFill="background1" w:themeFillShade="F2"/>
            <w:vAlign w:val="center"/>
          </w:tcPr>
          <w:p w14:paraId="7A836D52" w14:textId="77777777" w:rsidR="002B3417" w:rsidRPr="00C10793" w:rsidRDefault="002B3417" w:rsidP="00465D87">
            <w:pPr>
              <w:spacing w:after="0"/>
              <w:jc w:val="center"/>
              <w:rPr>
                <w:sz w:val="22"/>
              </w:rPr>
            </w:pPr>
            <w:r w:rsidRPr="00C10793">
              <w:rPr>
                <w:sz w:val="22"/>
              </w:rPr>
              <w:t>Да</w:t>
            </w:r>
          </w:p>
          <w:p w14:paraId="1F05C9E5" w14:textId="77777777" w:rsidR="002B3417" w:rsidRPr="00C10793" w:rsidRDefault="002B3417" w:rsidP="00465D87">
            <w:pPr>
              <w:spacing w:after="0"/>
              <w:jc w:val="center"/>
              <w:rPr>
                <w:sz w:val="22"/>
              </w:rPr>
            </w:pPr>
            <w:r w:rsidRPr="00C10793">
              <w:rPr>
                <w:sz w:val="22"/>
              </w:rPr>
              <w:t>(Не менее 1 шт.)</w:t>
            </w:r>
          </w:p>
        </w:tc>
      </w:tr>
      <w:tr w:rsidR="007356B9" w:rsidRPr="00C10793" w14:paraId="642DA8CB" w14:textId="77777777" w:rsidTr="00194F01">
        <w:trPr>
          <w:cantSplit/>
          <w:jc w:val="center"/>
        </w:trPr>
        <w:tc>
          <w:tcPr>
            <w:tcW w:w="367" w:type="pct"/>
            <w:shd w:val="clear" w:color="auto" w:fill="F2F2F2" w:themeFill="background1" w:themeFillShade="F2"/>
            <w:vAlign w:val="center"/>
          </w:tcPr>
          <w:p w14:paraId="10DC131A" w14:textId="77777777" w:rsidR="002B3417" w:rsidRPr="00C10793" w:rsidRDefault="00D40022" w:rsidP="0042505A">
            <w:pPr>
              <w:spacing w:after="0"/>
              <w:jc w:val="center"/>
            </w:pPr>
            <w:r>
              <w:t>5</w:t>
            </w:r>
          </w:p>
        </w:tc>
        <w:tc>
          <w:tcPr>
            <w:tcW w:w="2134" w:type="pct"/>
            <w:shd w:val="clear" w:color="auto" w:fill="F2F2F2" w:themeFill="background1" w:themeFillShade="F2"/>
            <w:vAlign w:val="center"/>
          </w:tcPr>
          <w:p w14:paraId="65D58CF5" w14:textId="77777777" w:rsidR="002B3417" w:rsidRDefault="002B3417" w:rsidP="007356B9">
            <w:pPr>
              <w:spacing w:after="0"/>
              <w:jc w:val="left"/>
            </w:pPr>
            <w:r w:rsidRPr="00C10793">
              <w:t>Количество новых или модернизированных продуктов (услуг), созданных в результате выполнения проекта</w:t>
            </w:r>
          </w:p>
          <w:p w14:paraId="4C8D7BE7" w14:textId="77777777" w:rsidR="002B3417" w:rsidRDefault="002B3417" w:rsidP="00D83152">
            <w:pPr>
              <w:spacing w:after="0"/>
              <w:jc w:val="left"/>
            </w:pPr>
          </w:p>
          <w:p w14:paraId="6AD73225" w14:textId="77777777" w:rsidR="002B3417" w:rsidRPr="00C10793" w:rsidRDefault="002B3417" w:rsidP="00D83152">
            <w:pPr>
              <w:spacing w:after="0"/>
              <w:jc w:val="left"/>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68" w:type="pct"/>
            <w:shd w:val="clear" w:color="auto" w:fill="F2F2F2" w:themeFill="background1" w:themeFillShade="F2"/>
            <w:vAlign w:val="center"/>
          </w:tcPr>
          <w:p w14:paraId="5CAB9E7D"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3EEC14BA"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1E3EBF5"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1FDFB4F4" w14:textId="77777777" w:rsidR="002B3417" w:rsidRPr="00C10793" w:rsidRDefault="002B3417" w:rsidP="005D5106">
            <w:pPr>
              <w:spacing w:after="0"/>
              <w:jc w:val="center"/>
              <w:rPr>
                <w:b/>
              </w:rPr>
            </w:pPr>
            <w:r w:rsidRPr="00C10793">
              <w:rPr>
                <w:b/>
              </w:rPr>
              <w:t>Да</w:t>
            </w:r>
          </w:p>
        </w:tc>
      </w:tr>
      <w:tr w:rsidR="007356B9" w:rsidRPr="00C10793" w14:paraId="2C26FF8A" w14:textId="77777777" w:rsidTr="00194F01">
        <w:trPr>
          <w:cantSplit/>
          <w:jc w:val="center"/>
        </w:trPr>
        <w:tc>
          <w:tcPr>
            <w:tcW w:w="367" w:type="pct"/>
            <w:shd w:val="clear" w:color="auto" w:fill="F2F2F2" w:themeFill="background1" w:themeFillShade="F2"/>
            <w:vAlign w:val="center"/>
          </w:tcPr>
          <w:p w14:paraId="46B14E69" w14:textId="77777777" w:rsidR="002B3417" w:rsidRPr="00C10793" w:rsidRDefault="00D40022" w:rsidP="00465D87">
            <w:pPr>
              <w:spacing w:after="0"/>
              <w:jc w:val="center"/>
            </w:pPr>
            <w:r>
              <w:t>5.1</w:t>
            </w:r>
          </w:p>
        </w:tc>
        <w:tc>
          <w:tcPr>
            <w:tcW w:w="2134" w:type="pct"/>
            <w:shd w:val="clear" w:color="auto" w:fill="F2F2F2" w:themeFill="background1" w:themeFillShade="F2"/>
            <w:vAlign w:val="center"/>
          </w:tcPr>
          <w:p w14:paraId="1B19E3BE" w14:textId="77777777" w:rsidR="002B3417" w:rsidRDefault="002B3417" w:rsidP="007356B9">
            <w:pPr>
              <w:spacing w:after="0"/>
              <w:ind w:left="754"/>
              <w:jc w:val="left"/>
            </w:pPr>
            <w:r w:rsidRPr="00C10793">
              <w:t>В том числе новых технологий, программных средств или программно-аппаратных комплексов</w:t>
            </w:r>
          </w:p>
          <w:p w14:paraId="4B42C272" w14:textId="77777777" w:rsidR="002B3417" w:rsidRDefault="002B3417" w:rsidP="00D83152">
            <w:pPr>
              <w:spacing w:after="0"/>
              <w:ind w:left="754"/>
              <w:jc w:val="left"/>
            </w:pPr>
          </w:p>
          <w:p w14:paraId="5B2A61C2"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r w:rsidRPr="00C10793">
              <w:t xml:space="preserve"> </w:t>
            </w:r>
          </w:p>
        </w:tc>
        <w:tc>
          <w:tcPr>
            <w:tcW w:w="368" w:type="pct"/>
            <w:shd w:val="clear" w:color="auto" w:fill="F2F2F2" w:themeFill="background1" w:themeFillShade="F2"/>
            <w:vAlign w:val="center"/>
          </w:tcPr>
          <w:p w14:paraId="03F54139"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2D3D0D7"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42FFBD98"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681942DD" w14:textId="77777777" w:rsidR="002B3417" w:rsidRPr="00C10793" w:rsidRDefault="002B3417" w:rsidP="005D5106">
            <w:pPr>
              <w:spacing w:after="0"/>
              <w:jc w:val="center"/>
              <w:rPr>
                <w:b/>
              </w:rPr>
            </w:pPr>
            <w:r w:rsidRPr="00C10793">
              <w:rPr>
                <w:b/>
              </w:rPr>
              <w:t>Да</w:t>
            </w:r>
          </w:p>
        </w:tc>
      </w:tr>
      <w:tr w:rsidR="007356B9" w:rsidRPr="00C10793" w14:paraId="1C3A1603" w14:textId="77777777" w:rsidTr="00194F01">
        <w:trPr>
          <w:cantSplit/>
          <w:jc w:val="center"/>
        </w:trPr>
        <w:tc>
          <w:tcPr>
            <w:tcW w:w="367" w:type="pct"/>
            <w:shd w:val="clear" w:color="auto" w:fill="F2F2F2" w:themeFill="background1" w:themeFillShade="F2"/>
            <w:vAlign w:val="center"/>
          </w:tcPr>
          <w:p w14:paraId="6F261025" w14:textId="77777777" w:rsidR="002B3417" w:rsidRPr="00C10793" w:rsidRDefault="00D40022" w:rsidP="00465D87">
            <w:pPr>
              <w:spacing w:after="0"/>
              <w:jc w:val="center"/>
            </w:pPr>
            <w:r>
              <w:t>5.2</w:t>
            </w:r>
          </w:p>
        </w:tc>
        <w:tc>
          <w:tcPr>
            <w:tcW w:w="2134" w:type="pct"/>
            <w:shd w:val="clear" w:color="auto" w:fill="F2F2F2" w:themeFill="background1" w:themeFillShade="F2"/>
            <w:vAlign w:val="center"/>
          </w:tcPr>
          <w:p w14:paraId="2246526E" w14:textId="77777777" w:rsidR="002B3417" w:rsidRDefault="002B3417" w:rsidP="007356B9">
            <w:pPr>
              <w:spacing w:after="0"/>
              <w:ind w:left="754"/>
              <w:jc w:val="left"/>
            </w:pPr>
            <w:r w:rsidRPr="00C10793">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14:paraId="7ED50A84" w14:textId="77777777" w:rsidR="002B3417" w:rsidRDefault="002B3417" w:rsidP="00D83152">
            <w:pPr>
              <w:spacing w:after="0"/>
              <w:ind w:left="754"/>
              <w:jc w:val="left"/>
            </w:pPr>
          </w:p>
          <w:p w14:paraId="4E0171DF"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новой электронной компонентной базы</w:t>
            </w:r>
          </w:p>
        </w:tc>
        <w:tc>
          <w:tcPr>
            <w:tcW w:w="368" w:type="pct"/>
            <w:shd w:val="clear" w:color="auto" w:fill="F2F2F2" w:themeFill="background1" w:themeFillShade="F2"/>
            <w:vAlign w:val="center"/>
          </w:tcPr>
          <w:p w14:paraId="287A6509"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A82C8C2"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65CA70D"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2B8158D8" w14:textId="77777777" w:rsidR="002B3417" w:rsidRPr="00C10793" w:rsidRDefault="002B3417" w:rsidP="005D5106">
            <w:pPr>
              <w:spacing w:after="0"/>
              <w:jc w:val="center"/>
              <w:rPr>
                <w:b/>
              </w:rPr>
            </w:pPr>
            <w:r w:rsidRPr="00C10793">
              <w:rPr>
                <w:b/>
              </w:rPr>
              <w:t>Да</w:t>
            </w:r>
          </w:p>
        </w:tc>
      </w:tr>
      <w:tr w:rsidR="007356B9" w:rsidRPr="00C10793" w14:paraId="34A7F8B1" w14:textId="77777777" w:rsidTr="00194F01">
        <w:trPr>
          <w:cantSplit/>
          <w:jc w:val="center"/>
        </w:trPr>
        <w:tc>
          <w:tcPr>
            <w:tcW w:w="367" w:type="pct"/>
            <w:shd w:val="clear" w:color="auto" w:fill="F2F2F2" w:themeFill="background1" w:themeFillShade="F2"/>
            <w:vAlign w:val="center"/>
          </w:tcPr>
          <w:p w14:paraId="7B6B25C3" w14:textId="77777777" w:rsidR="002B3417" w:rsidRPr="00C10793" w:rsidRDefault="00D40022" w:rsidP="0042505A">
            <w:pPr>
              <w:spacing w:after="0"/>
              <w:jc w:val="center"/>
            </w:pPr>
            <w:r>
              <w:t>5.3</w:t>
            </w:r>
          </w:p>
        </w:tc>
        <w:tc>
          <w:tcPr>
            <w:tcW w:w="2134" w:type="pct"/>
            <w:shd w:val="clear" w:color="auto" w:fill="F2F2F2" w:themeFill="background1" w:themeFillShade="F2"/>
            <w:vAlign w:val="center"/>
          </w:tcPr>
          <w:p w14:paraId="58949E47" w14:textId="77777777" w:rsidR="002B3417" w:rsidRDefault="002B3417" w:rsidP="007356B9">
            <w:pPr>
              <w:spacing w:after="0"/>
              <w:ind w:left="754"/>
              <w:jc w:val="left"/>
            </w:pPr>
            <w:r w:rsidRPr="00C10793">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(моделей) машинного обучения, открытых библиотек, а также испытательных стендов</w:t>
            </w:r>
          </w:p>
          <w:p w14:paraId="5888EE1F" w14:textId="77777777" w:rsidR="002B3417" w:rsidRDefault="002B3417" w:rsidP="00D83152">
            <w:pPr>
              <w:spacing w:after="0"/>
              <w:ind w:left="754"/>
              <w:jc w:val="left"/>
            </w:pPr>
          </w:p>
          <w:p w14:paraId="1823FD6C"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68" w:type="pct"/>
            <w:shd w:val="clear" w:color="auto" w:fill="F2F2F2" w:themeFill="background1" w:themeFillShade="F2"/>
            <w:vAlign w:val="center"/>
          </w:tcPr>
          <w:p w14:paraId="37BDC9C3"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6F21A28"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10E21B9E"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4D4A40E2" w14:textId="77777777" w:rsidR="002B3417" w:rsidRPr="00C10793" w:rsidRDefault="002B3417" w:rsidP="005D5106">
            <w:pPr>
              <w:spacing w:after="0"/>
              <w:jc w:val="center"/>
              <w:rPr>
                <w:b/>
              </w:rPr>
            </w:pPr>
            <w:r w:rsidRPr="00C10793">
              <w:rPr>
                <w:b/>
              </w:rPr>
              <w:t>Да</w:t>
            </w:r>
          </w:p>
        </w:tc>
      </w:tr>
      <w:tr w:rsidR="007356B9" w:rsidRPr="00C10793" w14:paraId="029965D2" w14:textId="77777777" w:rsidTr="00194F01">
        <w:trPr>
          <w:cantSplit/>
          <w:jc w:val="center"/>
        </w:trPr>
        <w:tc>
          <w:tcPr>
            <w:tcW w:w="367" w:type="pct"/>
            <w:shd w:val="clear" w:color="auto" w:fill="F2F2F2" w:themeFill="background1" w:themeFillShade="F2"/>
            <w:vAlign w:val="center"/>
          </w:tcPr>
          <w:p w14:paraId="2AFC68EE" w14:textId="77777777" w:rsidR="002B3417" w:rsidRPr="00C10793" w:rsidRDefault="00D40022" w:rsidP="0042505A">
            <w:pPr>
              <w:spacing w:after="0"/>
              <w:jc w:val="center"/>
            </w:pPr>
            <w:r>
              <w:t>5.4</w:t>
            </w:r>
          </w:p>
        </w:tc>
        <w:tc>
          <w:tcPr>
            <w:tcW w:w="2134" w:type="pct"/>
            <w:shd w:val="clear" w:color="auto" w:fill="F2F2F2" w:themeFill="background1" w:themeFillShade="F2"/>
            <w:vAlign w:val="center"/>
          </w:tcPr>
          <w:p w14:paraId="30524901" w14:textId="77777777" w:rsidR="002B3417" w:rsidRDefault="002B3417" w:rsidP="007356B9">
            <w:pPr>
              <w:spacing w:after="0"/>
              <w:ind w:left="754"/>
              <w:jc w:val="left"/>
            </w:pPr>
            <w:r w:rsidRPr="00C10793">
              <w:t>В том числе новых наборов данных</w:t>
            </w:r>
          </w:p>
          <w:p w14:paraId="5FC77D55" w14:textId="77777777" w:rsidR="002B3417" w:rsidRDefault="002B3417" w:rsidP="00D83152">
            <w:pPr>
              <w:spacing w:after="0"/>
              <w:ind w:left="754"/>
              <w:jc w:val="left"/>
            </w:pPr>
          </w:p>
          <w:p w14:paraId="03201B25"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68" w:type="pct"/>
            <w:shd w:val="clear" w:color="auto" w:fill="F2F2F2" w:themeFill="background1" w:themeFillShade="F2"/>
            <w:vAlign w:val="center"/>
          </w:tcPr>
          <w:p w14:paraId="01BE1830"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4B29053"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157BB69"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1DBD4F56" w14:textId="77777777" w:rsidR="002B3417" w:rsidRPr="00C10793" w:rsidRDefault="002B3417" w:rsidP="005D5106">
            <w:pPr>
              <w:spacing w:after="0"/>
              <w:jc w:val="center"/>
              <w:rPr>
                <w:b/>
              </w:rPr>
            </w:pPr>
            <w:r w:rsidRPr="00C10793">
              <w:rPr>
                <w:b/>
              </w:rPr>
              <w:t>Да</w:t>
            </w:r>
          </w:p>
        </w:tc>
      </w:tr>
      <w:tr w:rsidR="007356B9" w:rsidRPr="00C10793" w14:paraId="6FEAA1D7" w14:textId="77777777" w:rsidTr="00194F01">
        <w:trPr>
          <w:cantSplit/>
          <w:jc w:val="center"/>
        </w:trPr>
        <w:tc>
          <w:tcPr>
            <w:tcW w:w="367" w:type="pct"/>
            <w:shd w:val="clear" w:color="auto" w:fill="F2F2F2" w:themeFill="background1" w:themeFillShade="F2"/>
            <w:vAlign w:val="center"/>
          </w:tcPr>
          <w:p w14:paraId="51E3E485" w14:textId="77777777" w:rsidR="002B3417" w:rsidRPr="004443C2" w:rsidRDefault="00DA1469" w:rsidP="0042505A">
            <w:pPr>
              <w:spacing w:after="0"/>
              <w:jc w:val="center"/>
            </w:pPr>
            <w:r>
              <w:t>6</w:t>
            </w:r>
          </w:p>
        </w:tc>
        <w:tc>
          <w:tcPr>
            <w:tcW w:w="2134" w:type="pct"/>
            <w:shd w:val="clear" w:color="auto" w:fill="F2F2F2" w:themeFill="background1" w:themeFillShade="F2"/>
            <w:vAlign w:val="center"/>
          </w:tcPr>
          <w:p w14:paraId="2EC29F7E" w14:textId="77777777" w:rsidR="002B3417" w:rsidRDefault="002B3417" w:rsidP="007356B9">
            <w:pPr>
              <w:spacing w:after="0"/>
              <w:jc w:val="left"/>
            </w:pPr>
            <w:r w:rsidRPr="004443C2">
              <w:t xml:space="preserve">Общее количество </w:t>
            </w:r>
            <w:r>
              <w:t xml:space="preserve">поданных </w:t>
            </w:r>
            <w:r w:rsidRPr="004443C2">
              <w:t>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7B6D7D69" w14:textId="77777777" w:rsidR="002B3417" w:rsidRPr="00480CCA" w:rsidRDefault="002B3417" w:rsidP="00D83152">
            <w:pPr>
              <w:spacing w:after="0"/>
              <w:jc w:val="left"/>
            </w:pPr>
          </w:p>
          <w:p w14:paraId="327120C7" w14:textId="77777777" w:rsidR="002B3417" w:rsidRPr="00C10793" w:rsidRDefault="002B3417" w:rsidP="00D83152">
            <w:pPr>
              <w:spacing w:after="0"/>
              <w:jc w:val="left"/>
              <w:rPr>
                <w:i/>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3903410B"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4CE3192A"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3F4935C0"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769FEA40" w14:textId="77777777" w:rsidR="002B3417" w:rsidRPr="00C10793" w:rsidRDefault="002B3417" w:rsidP="00465D87">
            <w:pPr>
              <w:spacing w:after="0"/>
              <w:jc w:val="center"/>
              <w:rPr>
                <w:sz w:val="22"/>
              </w:rPr>
            </w:pPr>
            <w:r w:rsidRPr="00C10793">
              <w:rPr>
                <w:b/>
              </w:rPr>
              <w:t>Да</w:t>
            </w:r>
          </w:p>
        </w:tc>
      </w:tr>
      <w:tr w:rsidR="007356B9" w:rsidRPr="00C10793" w14:paraId="73CB26B7" w14:textId="77777777" w:rsidTr="00194F01">
        <w:trPr>
          <w:cantSplit/>
          <w:jc w:val="center"/>
        </w:trPr>
        <w:tc>
          <w:tcPr>
            <w:tcW w:w="367" w:type="pct"/>
            <w:shd w:val="clear" w:color="auto" w:fill="F2F2F2" w:themeFill="background1" w:themeFillShade="F2"/>
            <w:vAlign w:val="center"/>
          </w:tcPr>
          <w:p w14:paraId="174FBA68" w14:textId="77777777" w:rsidR="002B3417" w:rsidRPr="003829A3" w:rsidRDefault="00DA1469" w:rsidP="00465D87">
            <w:pPr>
              <w:spacing w:after="0"/>
              <w:jc w:val="center"/>
            </w:pPr>
            <w:r>
              <w:t>6.1</w:t>
            </w:r>
          </w:p>
        </w:tc>
        <w:tc>
          <w:tcPr>
            <w:tcW w:w="2134" w:type="pct"/>
            <w:shd w:val="clear" w:color="auto" w:fill="F2F2F2" w:themeFill="background1" w:themeFillShade="F2"/>
            <w:vAlign w:val="center"/>
          </w:tcPr>
          <w:p w14:paraId="68AEE0A6" w14:textId="77777777" w:rsidR="002B3417" w:rsidRDefault="002B3417" w:rsidP="007356B9">
            <w:pPr>
              <w:spacing w:after="0"/>
              <w:ind w:left="828"/>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22" w:history="1">
              <w:r w:rsidRPr="003824A6">
                <w:rPr>
                  <w:rStyle w:val="af"/>
                </w:rPr>
                <w:t>https://reestr.digital.gov.ru/</w:t>
              </w:r>
            </w:hyperlink>
          </w:p>
          <w:p w14:paraId="17ED3B57" w14:textId="77777777" w:rsidR="002B3417" w:rsidRDefault="002B3417" w:rsidP="00D83152">
            <w:pPr>
              <w:spacing w:after="0"/>
              <w:ind w:left="828"/>
              <w:jc w:val="left"/>
            </w:pPr>
          </w:p>
          <w:p w14:paraId="030A35D3" w14:textId="77777777" w:rsidR="002B3417" w:rsidRPr="00C10793" w:rsidRDefault="002B3417" w:rsidP="00D83152">
            <w:pPr>
              <w:spacing w:after="0"/>
              <w:ind w:left="828"/>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39BFA27D"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7C97028"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55E0515F"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199E951D" w14:textId="77777777" w:rsidR="002B3417" w:rsidRPr="00C10793" w:rsidRDefault="002B3417" w:rsidP="00465D87">
            <w:pPr>
              <w:spacing w:after="0"/>
              <w:jc w:val="center"/>
              <w:rPr>
                <w:b/>
              </w:rPr>
            </w:pPr>
            <w:r w:rsidRPr="00C10793">
              <w:rPr>
                <w:b/>
              </w:rPr>
              <w:t>Да</w:t>
            </w:r>
          </w:p>
        </w:tc>
      </w:tr>
      <w:tr w:rsidR="007356B9" w:rsidRPr="00C10793" w14:paraId="4E803B3E" w14:textId="77777777" w:rsidTr="00194F01">
        <w:trPr>
          <w:cantSplit/>
          <w:jc w:val="center"/>
        </w:trPr>
        <w:tc>
          <w:tcPr>
            <w:tcW w:w="367" w:type="pct"/>
            <w:shd w:val="clear" w:color="auto" w:fill="F2F2F2" w:themeFill="background1" w:themeFillShade="F2"/>
            <w:vAlign w:val="center"/>
          </w:tcPr>
          <w:p w14:paraId="539928A0" w14:textId="77777777" w:rsidR="002B3417" w:rsidRPr="003829A3" w:rsidRDefault="00DA1469" w:rsidP="00465D87">
            <w:pPr>
              <w:spacing w:after="0"/>
              <w:jc w:val="center"/>
            </w:pPr>
            <w:r>
              <w:t>6.2</w:t>
            </w:r>
          </w:p>
        </w:tc>
        <w:tc>
          <w:tcPr>
            <w:tcW w:w="2134" w:type="pct"/>
            <w:shd w:val="clear" w:color="auto" w:fill="F2F2F2" w:themeFill="background1" w:themeFillShade="F2"/>
            <w:vAlign w:val="center"/>
          </w:tcPr>
          <w:p w14:paraId="35B85C90" w14:textId="77777777" w:rsidR="002B3417" w:rsidRDefault="002B3417" w:rsidP="007356B9">
            <w:pPr>
              <w:spacing w:after="0"/>
              <w:ind w:left="828"/>
              <w:jc w:val="left"/>
            </w:pPr>
            <w:r w:rsidRPr="003829A3">
              <w:t xml:space="preserve">В том числе в </w:t>
            </w:r>
            <w:r w:rsidRPr="00444348">
              <w:t>Единый реестр российской радиоэлектронной продукции</w:t>
            </w:r>
          </w:p>
          <w:p w14:paraId="7CC3E35D" w14:textId="77777777" w:rsidR="002B3417" w:rsidRDefault="002B3417" w:rsidP="00D83152">
            <w:pPr>
              <w:spacing w:after="0"/>
              <w:ind w:left="828"/>
              <w:jc w:val="left"/>
            </w:pPr>
          </w:p>
          <w:p w14:paraId="01F66BF0" w14:textId="77777777" w:rsidR="002B3417" w:rsidRPr="00C10793" w:rsidRDefault="002B3417" w:rsidP="00D83152">
            <w:pPr>
              <w:spacing w:after="0"/>
              <w:ind w:left="828"/>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6597811F"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0415F2E"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66ED14D1"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30447D1B" w14:textId="77777777" w:rsidR="002B3417" w:rsidRPr="00C10793" w:rsidRDefault="002B3417" w:rsidP="00465D87">
            <w:pPr>
              <w:spacing w:after="0"/>
              <w:jc w:val="center"/>
              <w:rPr>
                <w:b/>
              </w:rPr>
            </w:pPr>
            <w:r w:rsidRPr="00C10793">
              <w:rPr>
                <w:b/>
              </w:rPr>
              <w:t>Да</w:t>
            </w:r>
          </w:p>
        </w:tc>
      </w:tr>
    </w:tbl>
    <w:p w14:paraId="286D8979" w14:textId="77777777" w:rsidR="00547D47" w:rsidRDefault="00547D47" w:rsidP="0015033E"/>
    <w:p w14:paraId="0D3FB988" w14:textId="77777777" w:rsidR="00547D47" w:rsidRPr="00547D47" w:rsidRDefault="00547D47" w:rsidP="00465D87">
      <w:pPr>
        <w:spacing w:after="0" w:line="276" w:lineRule="auto"/>
        <w:ind w:firstLine="709"/>
      </w:pPr>
      <w:bookmarkStart w:id="116" w:name="_Toc75896248"/>
      <w:bookmarkStart w:id="117" w:name="_Toc75896251"/>
      <w:bookmarkStart w:id="118" w:name="_Toc121292706"/>
      <w:bookmarkStart w:id="119" w:name="_Toc127334286"/>
      <w:bookmarkStart w:id="120" w:name="_Toc127334290"/>
      <w:r w:rsidRPr="00465D87">
        <w:rPr>
          <w:sz w:val="28"/>
        </w:rPr>
        <w:t xml:space="preserve">Информация о фактических и плановых показателях </w:t>
      </w:r>
      <w:r w:rsidRPr="00547D47">
        <w:rPr>
          <w:sz w:val="28"/>
          <w:szCs w:val="28"/>
        </w:rPr>
        <w:t xml:space="preserve">реализации технологического проекта </w:t>
      </w:r>
      <w:r w:rsidRPr="00465D87">
        <w:rPr>
          <w:sz w:val="28"/>
        </w:rPr>
        <w:t xml:space="preserve">заполняется в </w:t>
      </w:r>
      <w:r w:rsidRPr="00547D47">
        <w:rPr>
          <w:sz w:val="28"/>
          <w:szCs w:val="28"/>
        </w:rPr>
        <w:t xml:space="preserve">автоматизированной системе </w:t>
      </w:r>
      <w:r w:rsidR="002C64D5">
        <w:rPr>
          <w:sz w:val="28"/>
          <w:szCs w:val="28"/>
        </w:rPr>
        <w:br/>
      </w:r>
      <w:r w:rsidRPr="00465D87">
        <w:rPr>
          <w:sz w:val="28"/>
        </w:rPr>
        <w:t>«Фонд-М»</w:t>
      </w:r>
      <w:r w:rsidRPr="00547D47">
        <w:rPr>
          <w:sz w:val="28"/>
          <w:szCs w:val="28"/>
        </w:rPr>
        <w:t xml:space="preserve"> в информационно-телекоммуникационной сети </w:t>
      </w:r>
      <w:r w:rsidR="007356B9">
        <w:rPr>
          <w:sz w:val="28"/>
          <w:szCs w:val="28"/>
        </w:rPr>
        <w:t>«</w:t>
      </w:r>
      <w:r w:rsidRPr="00547D47">
        <w:rPr>
          <w:sz w:val="28"/>
          <w:szCs w:val="28"/>
        </w:rPr>
        <w:t>Интернет</w:t>
      </w:r>
      <w:r w:rsidR="007356B9">
        <w:rPr>
          <w:sz w:val="28"/>
          <w:szCs w:val="28"/>
        </w:rPr>
        <w:t>»</w:t>
      </w:r>
      <w:r w:rsidRPr="00547D47">
        <w:rPr>
          <w:sz w:val="28"/>
          <w:szCs w:val="28"/>
        </w:rPr>
        <w:t xml:space="preserve"> по адресу: https://online.fasie.ru.</w:t>
      </w:r>
    </w:p>
    <w:p w14:paraId="60BD5053" w14:textId="77777777" w:rsidR="00921D10" w:rsidRPr="00D61F6A" w:rsidRDefault="00921D10" w:rsidP="00921D10">
      <w:pPr>
        <w:pageBreakBefore/>
        <w:spacing w:after="0" w:line="276" w:lineRule="auto"/>
        <w:jc w:val="right"/>
        <w:outlineLvl w:val="0"/>
        <w:rPr>
          <w:b/>
          <w:sz w:val="28"/>
          <w:szCs w:val="28"/>
        </w:rPr>
      </w:pPr>
      <w:bookmarkStart w:id="121" w:name="_Toc77874111"/>
      <w:r w:rsidRPr="00D61F6A">
        <w:rPr>
          <w:sz w:val="28"/>
          <w:szCs w:val="28"/>
        </w:rPr>
        <w:t>Приложение</w:t>
      </w:r>
      <w:r w:rsidR="008F0BAB">
        <w:rPr>
          <w:sz w:val="28"/>
          <w:szCs w:val="28"/>
        </w:rPr>
        <w:t xml:space="preserve"> №</w:t>
      </w:r>
      <w:r w:rsidRPr="00D61F6A">
        <w:rPr>
          <w:sz w:val="28"/>
          <w:szCs w:val="28"/>
        </w:rPr>
        <w:t xml:space="preserve"> 2</w:t>
      </w:r>
      <w:bookmarkEnd w:id="116"/>
      <w:r w:rsidR="00D61F6A" w:rsidRPr="00D61F6A">
        <w:rPr>
          <w:sz w:val="28"/>
          <w:szCs w:val="28"/>
        </w:rPr>
        <w:t xml:space="preserve"> к Положению</w:t>
      </w:r>
      <w:bookmarkEnd w:id="121"/>
    </w:p>
    <w:p w14:paraId="59BF69A6" w14:textId="77777777" w:rsidR="002C64D5" w:rsidRPr="00C429DD" w:rsidRDefault="002C64D5" w:rsidP="00C429DD">
      <w:pPr>
        <w:jc w:val="center"/>
        <w:rPr>
          <w:b/>
        </w:rPr>
      </w:pPr>
    </w:p>
    <w:p w14:paraId="1F44FBEB" w14:textId="77777777" w:rsidR="00921D10" w:rsidRPr="002C64D5" w:rsidRDefault="002C64D5" w:rsidP="00C429DD">
      <w:pPr>
        <w:pStyle w:val="40"/>
        <w:pageBreakBefore w:val="0"/>
        <w:numPr>
          <w:ilvl w:val="0"/>
          <w:numId w:val="0"/>
        </w:numPr>
      </w:pPr>
      <w:bookmarkStart w:id="122" w:name="_Toc77924981"/>
      <w:bookmarkStart w:id="123" w:name="_Toc77925050"/>
      <w:bookmarkStart w:id="124" w:name="_Toc77925349"/>
      <w:r w:rsidRPr="002C64D5">
        <w:t>ПРИЛОЖЕНИЕ № 2. ФОРМА ЗАЯВКИ НА УЧАСТИЕ В КОНКУРСЕ «</w:t>
      </w:r>
      <w:r w:rsidR="00B8596B">
        <w:t>СТАРТ</w:t>
      </w:r>
      <w:r w:rsidRPr="002C64D5">
        <w:t>-ИСКУССТВЕННЫЙ ИНТЕЛЛЕКТ»</w:t>
      </w:r>
      <w:bookmarkEnd w:id="122"/>
      <w:bookmarkEnd w:id="123"/>
      <w:bookmarkEnd w:id="124"/>
    </w:p>
    <w:p w14:paraId="34812E74" w14:textId="77777777" w:rsidR="002C64D5" w:rsidRDefault="002C64D5" w:rsidP="00921D10">
      <w:pPr>
        <w:jc w:val="left"/>
        <w:rPr>
          <w:i/>
        </w:rPr>
      </w:pPr>
    </w:p>
    <w:p w14:paraId="5ADFE7F0" w14:textId="77777777" w:rsidR="002C64D5" w:rsidRPr="002C64D5" w:rsidRDefault="002C64D5" w:rsidP="002C64D5">
      <w:pPr>
        <w:spacing w:line="276" w:lineRule="auto"/>
        <w:jc w:val="center"/>
        <w:rPr>
          <w:i/>
          <w:sz w:val="28"/>
          <w:szCs w:val="28"/>
        </w:rPr>
      </w:pPr>
      <w:r w:rsidRPr="002C64D5">
        <w:rPr>
          <w:i/>
          <w:sz w:val="28"/>
          <w:szCs w:val="28"/>
        </w:rPr>
        <w:t>Начало формы</w:t>
      </w:r>
    </w:p>
    <w:p w14:paraId="5AD1CD2F" w14:textId="77777777" w:rsidR="002C64D5" w:rsidRPr="00C10793" w:rsidRDefault="002C64D5" w:rsidP="00921D10">
      <w:pPr>
        <w:jc w:val="left"/>
        <w:rPr>
          <w:i/>
        </w:rPr>
      </w:pPr>
    </w:p>
    <w:tbl>
      <w:tblPr>
        <w:tblW w:w="0" w:type="auto"/>
        <w:tblLook w:val="04A0" w:firstRow="1" w:lastRow="0" w:firstColumn="1" w:lastColumn="0" w:noHBand="0" w:noVBand="1"/>
      </w:tblPr>
      <w:tblGrid>
        <w:gridCol w:w="4821"/>
        <w:gridCol w:w="4817"/>
      </w:tblGrid>
      <w:tr w:rsidR="00921D10" w:rsidRPr="00C10793" w14:paraId="427648EA" w14:textId="77777777" w:rsidTr="00465D87">
        <w:tc>
          <w:tcPr>
            <w:tcW w:w="4821" w:type="dxa"/>
          </w:tcPr>
          <w:p w14:paraId="3DB96C9A" w14:textId="77777777" w:rsidR="00921D10" w:rsidRPr="0042505A" w:rsidRDefault="00921D10" w:rsidP="00202C72">
            <w:pPr>
              <w:jc w:val="left"/>
              <w:rPr>
                <w:i/>
              </w:rPr>
            </w:pPr>
            <w:r w:rsidRPr="0042505A">
              <w:rPr>
                <w:i/>
              </w:rPr>
              <w:t xml:space="preserve">Рекомендуется оформить </w:t>
            </w:r>
            <w:r w:rsidRPr="0042505A">
              <w:rPr>
                <w:i/>
              </w:rPr>
              <w:br/>
              <w:t xml:space="preserve">на бланке участника конкурса </w:t>
            </w:r>
            <w:r w:rsidRPr="0042505A">
              <w:rPr>
                <w:i/>
              </w:rPr>
              <w:br/>
              <w:t>с указанием даты и исходящего номера</w:t>
            </w:r>
          </w:p>
        </w:tc>
        <w:tc>
          <w:tcPr>
            <w:tcW w:w="4817" w:type="dxa"/>
          </w:tcPr>
          <w:p w14:paraId="0D881256" w14:textId="77777777" w:rsidR="00921D10" w:rsidRPr="00465D87" w:rsidRDefault="00921D10" w:rsidP="00202C72">
            <w:pPr>
              <w:spacing w:line="276" w:lineRule="auto"/>
              <w:jc w:val="left"/>
              <w:rPr>
                <w:i/>
                <w:sz w:val="28"/>
              </w:rPr>
            </w:pPr>
            <w:r w:rsidRPr="00465D87">
              <w:rPr>
                <w:sz w:val="28"/>
              </w:rPr>
              <w:t>В Фонд содействия инновациям</w:t>
            </w:r>
          </w:p>
          <w:p w14:paraId="38341E2C" w14:textId="77777777" w:rsidR="00921D10" w:rsidRPr="00465D87" w:rsidRDefault="00921D10" w:rsidP="00202C72">
            <w:pPr>
              <w:spacing w:line="276" w:lineRule="auto"/>
              <w:jc w:val="left"/>
              <w:rPr>
                <w:i/>
                <w:sz w:val="28"/>
              </w:rPr>
            </w:pPr>
          </w:p>
        </w:tc>
      </w:tr>
    </w:tbl>
    <w:p w14:paraId="4ED8050F" w14:textId="77777777" w:rsidR="00676E62" w:rsidRDefault="00676E62" w:rsidP="00676E62">
      <w:pPr>
        <w:jc w:val="center"/>
        <w:rPr>
          <w:b/>
          <w:sz w:val="28"/>
          <w:szCs w:val="28"/>
        </w:rPr>
      </w:pPr>
      <w:bookmarkStart w:id="125" w:name="_ЗАЯВКА_НА_УЧАСТИЕ_1"/>
      <w:bookmarkStart w:id="126" w:name="_Toc75896250"/>
      <w:bookmarkEnd w:id="125"/>
    </w:p>
    <w:p w14:paraId="5046F84D" w14:textId="77777777" w:rsidR="00676E62" w:rsidRPr="00377AD4" w:rsidRDefault="00676E62" w:rsidP="00465D87">
      <w:pPr>
        <w:jc w:val="center"/>
        <w:rPr>
          <w:sz w:val="28"/>
        </w:rPr>
      </w:pPr>
      <w:bookmarkStart w:id="127" w:name="_Toc75896249"/>
      <w:r w:rsidRPr="00465D87">
        <w:rPr>
          <w:b/>
          <w:sz w:val="28"/>
        </w:rPr>
        <w:t xml:space="preserve">ЗАЯВКА НА УЧАСТИЕ В КОНКУРСЕ </w:t>
      </w:r>
      <w:r w:rsidR="002C1F8F" w:rsidRPr="00465D87">
        <w:rPr>
          <w:b/>
          <w:sz w:val="28"/>
        </w:rPr>
        <w:br/>
      </w:r>
      <w:r w:rsidRPr="00465D87">
        <w:rPr>
          <w:b/>
          <w:sz w:val="28"/>
        </w:rPr>
        <w:t>«СТАРТ-ИСКУССТВЕННЫЙ ИНТЕЛЛЕКТ»</w:t>
      </w:r>
      <w:bookmarkEnd w:id="127"/>
    </w:p>
    <w:bookmarkEnd w:id="126"/>
    <w:p w14:paraId="4DB0725F" w14:textId="77777777" w:rsidR="00921D10" w:rsidRPr="00D61F6A" w:rsidRDefault="00921D10" w:rsidP="00D61F6A">
      <w:pPr>
        <w:pStyle w:val="31"/>
        <w:spacing w:before="0" w:after="0" w:line="360" w:lineRule="auto"/>
        <w:ind w:firstLine="709"/>
        <w:jc w:val="center"/>
        <w:rPr>
          <w:i w:val="0"/>
          <w:sz w:val="28"/>
          <w:szCs w:val="28"/>
          <w:lang w:eastAsia="x-none"/>
        </w:rPr>
      </w:pPr>
    </w:p>
    <w:p w14:paraId="05207C89" w14:textId="77777777" w:rsidR="00E76641" w:rsidRDefault="00393BA4" w:rsidP="00C429DD">
      <w:pPr>
        <w:spacing w:after="0" w:line="360" w:lineRule="auto"/>
        <w:ind w:firstLine="709"/>
        <w:rPr>
          <w:sz w:val="28"/>
          <w:szCs w:val="28"/>
        </w:rPr>
      </w:pPr>
      <w:r w:rsidRPr="004B3E8F">
        <w:rPr>
          <w:sz w:val="28"/>
          <w:szCs w:val="28"/>
        </w:rPr>
        <w:t>на право заключения с ФГБУ «Фонд содействия развитию малых форм предприятий в научно-технической сфере»</w:t>
      </w:r>
      <w:r>
        <w:rPr>
          <w:sz w:val="28"/>
          <w:szCs w:val="28"/>
        </w:rPr>
        <w:t xml:space="preserve"> (</w:t>
      </w:r>
      <w:r w:rsidRPr="00105DF9">
        <w:rPr>
          <w:sz w:val="28"/>
          <w:szCs w:val="28"/>
        </w:rPr>
        <w:t>далее – Фонд) договора</w:t>
      </w:r>
      <w:r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w:t>
      </w:r>
      <w:r w:rsidR="00545B02">
        <w:rPr>
          <w:sz w:val="28"/>
          <w:szCs w:val="28"/>
        </w:rPr>
        <w:t xml:space="preserve"> </w:t>
      </w:r>
      <w:r w:rsidR="008724C8">
        <w:rPr>
          <w:sz w:val="28"/>
          <w:szCs w:val="28"/>
        </w:rPr>
        <w:br/>
      </w:r>
      <w:r w:rsidR="00545B02">
        <w:rPr>
          <w:sz w:val="28"/>
          <w:szCs w:val="28"/>
        </w:rPr>
        <w:t>___________________________________________________________.</w:t>
      </w:r>
    </w:p>
    <w:p w14:paraId="4A5634F6" w14:textId="77777777" w:rsidR="00545B02" w:rsidRPr="00545B02" w:rsidRDefault="00545B02" w:rsidP="00545B02">
      <w:pPr>
        <w:spacing w:after="0"/>
        <w:ind w:firstLine="709"/>
        <w:jc w:val="center"/>
        <w:rPr>
          <w:bCs/>
          <w:i/>
          <w:sz w:val="22"/>
          <w:szCs w:val="22"/>
        </w:rPr>
      </w:pPr>
      <w:r w:rsidRPr="00545B02">
        <w:rPr>
          <w:bCs/>
          <w:i/>
          <w:sz w:val="22"/>
          <w:szCs w:val="22"/>
        </w:rPr>
        <w:t>(</w:t>
      </w:r>
      <w:r w:rsidRPr="00545B02">
        <w:rPr>
          <w:bCs/>
          <w:i/>
          <w:sz w:val="22"/>
          <w:szCs w:val="22"/>
          <w:lang w:eastAsia="x-none"/>
        </w:rPr>
        <w:t>указывается</w:t>
      </w:r>
      <w:r w:rsidRPr="00465D87">
        <w:rPr>
          <w:i/>
          <w:sz w:val="22"/>
        </w:rPr>
        <w:t xml:space="preserve"> наименование </w:t>
      </w:r>
      <w:r w:rsidRPr="00545B02">
        <w:rPr>
          <w:bCs/>
          <w:i/>
          <w:sz w:val="22"/>
          <w:szCs w:val="22"/>
          <w:lang w:eastAsia="x-none"/>
        </w:rPr>
        <w:t>лота</w:t>
      </w:r>
      <w:r w:rsidRPr="00545B02">
        <w:rPr>
          <w:bCs/>
          <w:i/>
          <w:sz w:val="22"/>
          <w:szCs w:val="22"/>
        </w:rPr>
        <w:t>)</w:t>
      </w:r>
    </w:p>
    <w:p w14:paraId="683AAD1D" w14:textId="77777777" w:rsidR="00545B02" w:rsidRPr="00545B02" w:rsidRDefault="00545B02" w:rsidP="008724C8">
      <w:pPr>
        <w:spacing w:after="0"/>
        <w:ind w:firstLine="709"/>
        <w:rPr>
          <w:bCs/>
          <w:sz w:val="28"/>
          <w:szCs w:val="28"/>
          <w:lang w:eastAsia="x-none"/>
        </w:rPr>
      </w:pPr>
      <w:r w:rsidRPr="00545B02">
        <w:rPr>
          <w:bCs/>
          <w:sz w:val="28"/>
          <w:szCs w:val="28"/>
          <w:lang w:eastAsia="x-none"/>
        </w:rPr>
        <w:t xml:space="preserve">1. </w:t>
      </w:r>
      <w:r w:rsidRPr="00545B02">
        <w:rPr>
          <w:bCs/>
          <w:sz w:val="28"/>
          <w:szCs w:val="28"/>
        </w:rPr>
        <w:t>_______________________________________</w:t>
      </w:r>
      <w:r w:rsidRPr="00545B02">
        <w:rPr>
          <w:bCs/>
          <w:sz w:val="28"/>
          <w:szCs w:val="28"/>
          <w:lang w:eastAsia="x-none"/>
        </w:rPr>
        <w:t xml:space="preserve"> (далее – участник отбора)</w:t>
      </w:r>
    </w:p>
    <w:p w14:paraId="2E101305" w14:textId="77777777" w:rsidR="00545B02" w:rsidRPr="00465D87" w:rsidRDefault="00545B02" w:rsidP="00465D87">
      <w:pPr>
        <w:spacing w:after="0"/>
        <w:ind w:firstLine="567"/>
        <w:rPr>
          <w:i/>
          <w:sz w:val="22"/>
        </w:rPr>
      </w:pPr>
      <w:r w:rsidRPr="00545B02">
        <w:rPr>
          <w:bCs/>
          <w:i/>
          <w:sz w:val="22"/>
          <w:szCs w:val="22"/>
        </w:rPr>
        <w:t xml:space="preserve">(наименование </w:t>
      </w:r>
      <w:r w:rsidRPr="00465D87">
        <w:rPr>
          <w:i/>
          <w:sz w:val="22"/>
        </w:rPr>
        <w:t xml:space="preserve">участника </w:t>
      </w:r>
      <w:r w:rsidRPr="00545B02">
        <w:rPr>
          <w:bCs/>
          <w:i/>
          <w:sz w:val="22"/>
          <w:szCs w:val="22"/>
          <w:lang w:eastAsia="x-none"/>
        </w:rPr>
        <w:t>отбора</w:t>
      </w:r>
      <w:r w:rsidRPr="00465D87">
        <w:rPr>
          <w:i/>
          <w:sz w:val="22"/>
        </w:rPr>
        <w:t xml:space="preserve"> с указанием организационно-правовой формы)</w:t>
      </w:r>
    </w:p>
    <w:p w14:paraId="39B6665B" w14:textId="77777777" w:rsidR="00545B02" w:rsidRPr="00545B02" w:rsidRDefault="00545B02" w:rsidP="008724C8">
      <w:pPr>
        <w:spacing w:after="0"/>
        <w:rPr>
          <w:bCs/>
          <w:sz w:val="22"/>
          <w:szCs w:val="22"/>
        </w:rPr>
      </w:pPr>
      <w:r w:rsidRPr="00545B02">
        <w:rPr>
          <w:bCs/>
          <w:sz w:val="28"/>
          <w:szCs w:val="28"/>
        </w:rPr>
        <w:t xml:space="preserve">в лице </w:t>
      </w:r>
      <w:r w:rsidRPr="00545B02">
        <w:rPr>
          <w:bCs/>
          <w:sz w:val="22"/>
          <w:szCs w:val="22"/>
        </w:rPr>
        <w:t>_______________________________________________________________________________</w:t>
      </w:r>
      <w:r w:rsidR="000C661F">
        <w:rPr>
          <w:rStyle w:val="a7"/>
          <w:bCs/>
          <w:i/>
          <w:sz w:val="22"/>
          <w:szCs w:val="22"/>
        </w:rPr>
        <w:footnoteReference w:id="80"/>
      </w:r>
    </w:p>
    <w:p w14:paraId="25818C19" w14:textId="77777777" w:rsidR="00545B02" w:rsidRPr="00465D87" w:rsidRDefault="00545B02" w:rsidP="00465D87">
      <w:pPr>
        <w:spacing w:after="0" w:line="360" w:lineRule="auto"/>
        <w:ind w:firstLine="709"/>
        <w:jc w:val="center"/>
        <w:rPr>
          <w:i/>
        </w:rPr>
      </w:pPr>
      <w:r w:rsidRPr="00465D87">
        <w:rPr>
          <w:i/>
        </w:rPr>
        <w:t>(наименование должности, Ф.И.О. руководителя, уполномоченного лица)</w:t>
      </w:r>
    </w:p>
    <w:p w14:paraId="75E86928" w14:textId="77777777" w:rsidR="00545B02" w:rsidRPr="00465D87" w:rsidRDefault="00545B02" w:rsidP="00465D87">
      <w:pPr>
        <w:spacing w:after="0" w:line="360" w:lineRule="auto"/>
      </w:pPr>
      <w:r w:rsidRPr="00545B02">
        <w:rPr>
          <w:sz w:val="28"/>
          <w:szCs w:val="28"/>
        </w:rPr>
        <w:t>сообщает о согласии участвовать в конкурсе на условиях, установленных в Положении (конкурсной документации) о конкурсе «</w:t>
      </w:r>
      <w:r w:rsidR="00AB20C8">
        <w:rPr>
          <w:sz w:val="28"/>
          <w:szCs w:val="28"/>
        </w:rPr>
        <w:t>Старт</w:t>
      </w:r>
      <w:r w:rsidRPr="00545B02">
        <w:rPr>
          <w:sz w:val="28"/>
          <w:szCs w:val="28"/>
        </w:rPr>
        <w:t>-Искусственный интеллект</w:t>
      </w:r>
      <w:r w:rsidR="00724F92">
        <w:rPr>
          <w:sz w:val="28"/>
          <w:szCs w:val="28"/>
        </w:rPr>
        <w:t>-_____</w:t>
      </w:r>
      <w:r w:rsidR="00724F92">
        <w:rPr>
          <w:rStyle w:val="a7"/>
          <w:sz w:val="28"/>
          <w:szCs w:val="28"/>
        </w:rPr>
        <w:footnoteReference w:id="81"/>
      </w:r>
      <w:r w:rsidRPr="00545B02">
        <w:rPr>
          <w:sz w:val="28"/>
          <w:szCs w:val="28"/>
        </w:rPr>
        <w:t>» в рамках программы «</w:t>
      </w:r>
      <w:r w:rsidR="00AB20C8">
        <w:rPr>
          <w:sz w:val="28"/>
          <w:szCs w:val="28"/>
        </w:rPr>
        <w:t>Старт</w:t>
      </w:r>
      <w:r w:rsidRPr="00545B02">
        <w:rPr>
          <w:sz w:val="28"/>
          <w:szCs w:val="28"/>
        </w:rPr>
        <w:t>»</w:t>
      </w:r>
      <w:r w:rsidRPr="00545B02">
        <w:rPr>
          <w:sz w:val="28"/>
          <w:szCs w:val="28"/>
          <w:lang w:eastAsia="x-none"/>
        </w:rPr>
        <w:t xml:space="preserve"> по теме</w:t>
      </w:r>
      <w:r w:rsidRPr="00545B02">
        <w:rPr>
          <w:lang w:eastAsia="x-none"/>
        </w:rPr>
        <w:t xml:space="preserve"> _____________________________________________________________</w:t>
      </w:r>
      <w:r w:rsidRPr="00545B02">
        <w:rPr>
          <w:bCs/>
        </w:rPr>
        <w:t>.</w:t>
      </w:r>
    </w:p>
    <w:p w14:paraId="701707B5" w14:textId="77777777" w:rsidR="00545B02" w:rsidRPr="00545B02" w:rsidRDefault="00545B02" w:rsidP="00465D87">
      <w:pPr>
        <w:spacing w:after="0" w:line="360" w:lineRule="auto"/>
        <w:ind w:firstLine="709"/>
        <w:rPr>
          <w:bCs/>
          <w:sz w:val="28"/>
          <w:szCs w:val="28"/>
        </w:rPr>
      </w:pPr>
      <w:r w:rsidRPr="00545B02">
        <w:rPr>
          <w:bCs/>
          <w:sz w:val="28"/>
          <w:szCs w:val="28"/>
        </w:rPr>
        <w:t xml:space="preserve">2. Сообщаем </w:t>
      </w:r>
      <w:r w:rsidRPr="00465D87">
        <w:rPr>
          <w:sz w:val="28"/>
        </w:rPr>
        <w:t>следующую</w:t>
      </w:r>
      <w:r w:rsidRPr="00545B02">
        <w:rPr>
          <w:bCs/>
          <w:sz w:val="28"/>
          <w:szCs w:val="28"/>
        </w:rPr>
        <w:t xml:space="preserve"> необходимую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E76641" w:rsidRPr="00C10793" w14:paraId="2AB13546" w14:textId="77777777" w:rsidTr="00562697">
        <w:trPr>
          <w:tblHeade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14:paraId="3E8FA569" w14:textId="77777777" w:rsidR="00E76641" w:rsidRPr="00C10793" w:rsidRDefault="00E76641" w:rsidP="00465D87">
            <w:pPr>
              <w:spacing w:after="0"/>
              <w:jc w:val="center"/>
              <w:rPr>
                <w:b/>
                <w:sz w:val="22"/>
                <w:szCs w:val="22"/>
                <w:lang w:val="x-none" w:eastAsia="x-none"/>
              </w:rPr>
            </w:pPr>
            <w:r w:rsidRPr="00C10793">
              <w:rPr>
                <w:b/>
                <w:sz w:val="22"/>
                <w:szCs w:val="22"/>
                <w:lang w:eastAsia="x-none"/>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7C99453" w14:textId="77777777" w:rsidR="00E76641" w:rsidRPr="00C10793" w:rsidRDefault="00E76641" w:rsidP="00465D87">
            <w:pPr>
              <w:spacing w:after="0"/>
              <w:jc w:val="center"/>
              <w:rPr>
                <w:b/>
                <w:sz w:val="22"/>
                <w:szCs w:val="22"/>
                <w:lang w:val="x-none" w:eastAsia="x-none"/>
              </w:rPr>
            </w:pPr>
            <w:r w:rsidRPr="00C10793">
              <w:rPr>
                <w:b/>
                <w:sz w:val="22"/>
                <w:szCs w:val="22"/>
                <w:lang w:eastAsia="x-none"/>
              </w:rPr>
              <w:t xml:space="preserve">Необходимая информация (актуализированная </w:t>
            </w:r>
            <w:r w:rsidRPr="00C10793">
              <w:rPr>
                <w:b/>
                <w:sz w:val="22"/>
                <w:szCs w:val="22"/>
                <w:lang w:eastAsia="x-none"/>
              </w:rPr>
              <w:br/>
              <w:t>на момент предоставления заявки)</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B4BEC32" w14:textId="77777777" w:rsidR="00E76641" w:rsidRPr="00C10793" w:rsidRDefault="00E76641" w:rsidP="00465D87">
            <w:pPr>
              <w:spacing w:after="0"/>
              <w:jc w:val="center"/>
              <w:rPr>
                <w:b/>
                <w:sz w:val="22"/>
                <w:szCs w:val="22"/>
                <w:lang w:val="x-none" w:eastAsia="x-none"/>
              </w:rPr>
            </w:pPr>
            <w:r w:rsidRPr="00C10793">
              <w:rPr>
                <w:b/>
                <w:sz w:val="22"/>
                <w:szCs w:val="22"/>
                <w:lang w:eastAsia="x-none"/>
              </w:rPr>
              <w:t xml:space="preserve">Сведения </w:t>
            </w:r>
            <w:r w:rsidR="000650E5">
              <w:rPr>
                <w:b/>
                <w:sz w:val="22"/>
                <w:szCs w:val="22"/>
                <w:lang w:eastAsia="x-none"/>
              </w:rPr>
              <w:t>участника отбора</w:t>
            </w:r>
          </w:p>
        </w:tc>
      </w:tr>
      <w:tr w:rsidR="00E76641" w:rsidRPr="00C10793" w14:paraId="54D9A24B"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6B5582B0" w14:textId="77777777" w:rsidR="00E76641" w:rsidRPr="00C10793" w:rsidRDefault="00E76641" w:rsidP="0042505A">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4A8385FC" w14:textId="77777777" w:rsidR="00E76641" w:rsidRPr="00C10793" w:rsidRDefault="00E76641" w:rsidP="00465D87">
            <w:pPr>
              <w:spacing w:after="0"/>
              <w:ind w:firstLine="342"/>
              <w:rPr>
                <w:sz w:val="22"/>
                <w:szCs w:val="22"/>
                <w:lang w:val="x-none" w:eastAsia="x-none"/>
              </w:rPr>
            </w:pPr>
            <w:r w:rsidRPr="00C10793">
              <w:rPr>
                <w:b/>
                <w:sz w:val="22"/>
                <w:szCs w:val="22"/>
                <w:lang w:eastAsia="x-none"/>
              </w:rPr>
              <w:t>Запрашиваемая сумма гранта</w:t>
            </w:r>
            <w:r w:rsidRPr="00C10793">
              <w:rPr>
                <w:sz w:val="22"/>
                <w:szCs w:val="22"/>
                <w:lang w:eastAsia="x-none"/>
              </w:rPr>
              <w:t>, млн рублей</w:t>
            </w:r>
          </w:p>
        </w:tc>
        <w:tc>
          <w:tcPr>
            <w:tcW w:w="2719" w:type="dxa"/>
            <w:tcBorders>
              <w:top w:val="single" w:sz="4" w:space="0" w:color="auto"/>
              <w:left w:val="single" w:sz="4" w:space="0" w:color="auto"/>
              <w:bottom w:val="single" w:sz="4" w:space="0" w:color="auto"/>
              <w:right w:val="single" w:sz="4" w:space="0" w:color="auto"/>
            </w:tcBorders>
          </w:tcPr>
          <w:p w14:paraId="32B7EBB1" w14:textId="77777777" w:rsidR="00E76641" w:rsidRPr="00C10793" w:rsidRDefault="00E76641" w:rsidP="00465D87">
            <w:pPr>
              <w:spacing w:after="0"/>
              <w:rPr>
                <w:sz w:val="22"/>
                <w:szCs w:val="22"/>
                <w:lang w:val="x-none" w:eastAsia="x-none"/>
              </w:rPr>
            </w:pPr>
          </w:p>
        </w:tc>
      </w:tr>
      <w:tr w:rsidR="00E76641" w:rsidRPr="00C10793" w14:paraId="609CF206"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3C33EB8A" w14:textId="77777777" w:rsidR="00E76641" w:rsidRPr="00C10793" w:rsidRDefault="00E76641" w:rsidP="00465D87">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2EDFF43C" w14:textId="77777777" w:rsidR="00E76641" w:rsidRPr="00C10793" w:rsidRDefault="00E76641" w:rsidP="00465D87">
            <w:pPr>
              <w:spacing w:after="0"/>
              <w:ind w:firstLine="342"/>
              <w:rPr>
                <w:sz w:val="22"/>
                <w:szCs w:val="22"/>
                <w:lang w:val="x-none" w:eastAsia="x-none"/>
              </w:rPr>
            </w:pPr>
            <w:r w:rsidRPr="00C10793">
              <w:rPr>
                <w:b/>
                <w:sz w:val="22"/>
                <w:szCs w:val="22"/>
                <w:lang w:eastAsia="x-none"/>
              </w:rPr>
              <w:t>Объем внебюджетных средств</w:t>
            </w:r>
            <w:r w:rsidRPr="00C10793">
              <w:rPr>
                <w:sz w:val="22"/>
                <w:szCs w:val="22"/>
                <w:lang w:eastAsia="x-none"/>
              </w:rPr>
              <w:t xml:space="preserve">, привлекаемых для выполнения </w:t>
            </w:r>
            <w:r w:rsidR="00062FDD">
              <w:rPr>
                <w:sz w:val="22"/>
                <w:szCs w:val="22"/>
                <w:lang w:eastAsia="x-none"/>
              </w:rPr>
              <w:t>проекта</w:t>
            </w:r>
            <w:r w:rsidRPr="00C10793">
              <w:rPr>
                <w:sz w:val="22"/>
                <w:szCs w:val="22"/>
                <w:lang w:eastAsia="x-none"/>
              </w:rPr>
              <w:t>, млн рублей</w:t>
            </w:r>
            <w:r w:rsidR="005F04DC">
              <w:rPr>
                <w:rStyle w:val="a7"/>
                <w:sz w:val="22"/>
                <w:szCs w:val="22"/>
                <w:lang w:eastAsia="x-none"/>
              </w:rPr>
              <w:footnoteReference w:id="82"/>
            </w:r>
          </w:p>
        </w:tc>
        <w:tc>
          <w:tcPr>
            <w:tcW w:w="2719" w:type="dxa"/>
            <w:tcBorders>
              <w:top w:val="single" w:sz="4" w:space="0" w:color="auto"/>
              <w:left w:val="single" w:sz="4" w:space="0" w:color="auto"/>
              <w:bottom w:val="single" w:sz="4" w:space="0" w:color="auto"/>
              <w:right w:val="single" w:sz="4" w:space="0" w:color="auto"/>
            </w:tcBorders>
          </w:tcPr>
          <w:p w14:paraId="60A9793D" w14:textId="77777777" w:rsidR="00E76641" w:rsidRPr="00C10793" w:rsidRDefault="00E76641" w:rsidP="00465D87">
            <w:pPr>
              <w:spacing w:after="0"/>
              <w:rPr>
                <w:sz w:val="22"/>
                <w:szCs w:val="22"/>
                <w:lang w:val="x-none" w:eastAsia="x-none"/>
              </w:rPr>
            </w:pPr>
          </w:p>
        </w:tc>
      </w:tr>
      <w:tr w:rsidR="00E76641" w:rsidRPr="00C10793" w14:paraId="3010C1E7"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7FFDBA59" w14:textId="77777777" w:rsidR="00E76641" w:rsidRPr="00C10793" w:rsidRDefault="00E76641" w:rsidP="00465D87">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43E2F74C" w14:textId="77777777" w:rsidR="00E76641" w:rsidRPr="00465D87" w:rsidRDefault="00E76641" w:rsidP="00465D87">
            <w:pPr>
              <w:spacing w:after="0"/>
              <w:ind w:firstLine="342"/>
              <w:rPr>
                <w:sz w:val="22"/>
              </w:rPr>
            </w:pPr>
            <w:r w:rsidRPr="00C10793">
              <w:rPr>
                <w:b/>
                <w:sz w:val="22"/>
                <w:szCs w:val="22"/>
                <w:lang w:eastAsia="x-none"/>
              </w:rPr>
              <w:t xml:space="preserve">Сроки </w:t>
            </w:r>
            <w:r w:rsidR="00A209C8">
              <w:rPr>
                <w:b/>
                <w:sz w:val="22"/>
                <w:szCs w:val="22"/>
                <w:lang w:eastAsia="x-none"/>
              </w:rPr>
              <w:t>выполнения</w:t>
            </w:r>
            <w:r w:rsidRPr="00C10793">
              <w:rPr>
                <w:b/>
                <w:sz w:val="22"/>
                <w:szCs w:val="22"/>
                <w:lang w:eastAsia="x-none"/>
              </w:rPr>
              <w:t xml:space="preserve"> НИОКР</w:t>
            </w:r>
            <w:r w:rsidR="00A209C8">
              <w:rPr>
                <w:sz w:val="22"/>
                <w:szCs w:val="22"/>
                <w:lang w:eastAsia="x-none"/>
              </w:rPr>
              <w:t xml:space="preserve">, мес. </w:t>
            </w:r>
          </w:p>
        </w:tc>
        <w:tc>
          <w:tcPr>
            <w:tcW w:w="2719" w:type="dxa"/>
            <w:tcBorders>
              <w:top w:val="single" w:sz="4" w:space="0" w:color="auto"/>
              <w:left w:val="single" w:sz="4" w:space="0" w:color="auto"/>
              <w:bottom w:val="single" w:sz="4" w:space="0" w:color="auto"/>
              <w:right w:val="single" w:sz="4" w:space="0" w:color="auto"/>
            </w:tcBorders>
          </w:tcPr>
          <w:p w14:paraId="7535E7F6" w14:textId="77777777" w:rsidR="00E76641" w:rsidRPr="00C10793" w:rsidRDefault="00E76641" w:rsidP="00465D87">
            <w:pPr>
              <w:spacing w:after="0"/>
              <w:rPr>
                <w:sz w:val="22"/>
                <w:szCs w:val="22"/>
                <w:lang w:val="x-none" w:eastAsia="x-none"/>
              </w:rPr>
            </w:pPr>
          </w:p>
        </w:tc>
      </w:tr>
      <w:tr w:rsidR="000650E5" w:rsidRPr="00C10793" w14:paraId="428E2830" w14:textId="77777777" w:rsidTr="00AF4B85">
        <w:trPr>
          <w:jc w:val="center"/>
        </w:trPr>
        <w:tc>
          <w:tcPr>
            <w:tcW w:w="455" w:type="dxa"/>
            <w:tcBorders>
              <w:top w:val="single" w:sz="4" w:space="0" w:color="auto"/>
              <w:left w:val="single" w:sz="4" w:space="0" w:color="auto"/>
              <w:bottom w:val="single" w:sz="4" w:space="0" w:color="auto"/>
              <w:right w:val="single" w:sz="4" w:space="0" w:color="auto"/>
            </w:tcBorders>
          </w:tcPr>
          <w:p w14:paraId="0DEB8660" w14:textId="77777777" w:rsidR="000650E5" w:rsidRPr="00C10793" w:rsidRDefault="000650E5" w:rsidP="005F04DC">
            <w:pPr>
              <w:numPr>
                <w:ilvl w:val="0"/>
                <w:numId w:val="21"/>
              </w:numPr>
              <w:spacing w:after="0"/>
              <w:ind w:left="0" w:firstLine="0"/>
              <w:rPr>
                <w:sz w:val="22"/>
                <w:szCs w:val="22"/>
                <w:lang w:val="x-none" w:eastAsia="x-none"/>
              </w:rPr>
            </w:pPr>
          </w:p>
        </w:tc>
        <w:tc>
          <w:tcPr>
            <w:tcW w:w="9239" w:type="dxa"/>
            <w:gridSpan w:val="2"/>
            <w:tcBorders>
              <w:top w:val="single" w:sz="4" w:space="0" w:color="auto"/>
              <w:left w:val="single" w:sz="4" w:space="0" w:color="auto"/>
              <w:bottom w:val="single" w:sz="4" w:space="0" w:color="auto"/>
              <w:right w:val="single" w:sz="4" w:space="0" w:color="auto"/>
            </w:tcBorders>
            <w:hideMark/>
          </w:tcPr>
          <w:p w14:paraId="1F8EC0FB" w14:textId="77777777" w:rsidR="000650E5" w:rsidRPr="00C10793" w:rsidRDefault="000650E5" w:rsidP="005F04DC">
            <w:pPr>
              <w:spacing w:after="0"/>
              <w:ind w:firstLine="342"/>
              <w:rPr>
                <w:sz w:val="22"/>
                <w:szCs w:val="22"/>
                <w:lang w:val="x-none" w:eastAsia="x-none"/>
              </w:rPr>
            </w:pPr>
            <w:r w:rsidRPr="00C10793">
              <w:rPr>
                <w:b/>
                <w:sz w:val="22"/>
                <w:szCs w:val="22"/>
                <w:lang w:eastAsia="x-none"/>
              </w:rPr>
              <w:t xml:space="preserve">Контактные данные </w:t>
            </w:r>
          </w:p>
        </w:tc>
      </w:tr>
      <w:tr w:rsidR="000650E5" w:rsidRPr="00C10793" w14:paraId="01EC11B0"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62A88C75" w14:textId="77777777" w:rsidR="000650E5" w:rsidRPr="005F04DC" w:rsidRDefault="005F04DC" w:rsidP="005F04DC">
            <w:pPr>
              <w:spacing w:after="0"/>
              <w:rPr>
                <w:sz w:val="22"/>
                <w:szCs w:val="22"/>
                <w:lang w:eastAsia="x-none"/>
              </w:rPr>
            </w:pPr>
            <w:r>
              <w:rPr>
                <w:sz w:val="22"/>
                <w:szCs w:val="22"/>
                <w:lang w:eastAsia="x-none"/>
              </w:rPr>
              <w:t>4.1</w:t>
            </w:r>
          </w:p>
        </w:tc>
        <w:tc>
          <w:tcPr>
            <w:tcW w:w="6520" w:type="dxa"/>
            <w:tcBorders>
              <w:top w:val="single" w:sz="4" w:space="0" w:color="auto"/>
              <w:left w:val="single" w:sz="4" w:space="0" w:color="auto"/>
              <w:bottom w:val="single" w:sz="4" w:space="0" w:color="auto"/>
              <w:right w:val="single" w:sz="4" w:space="0" w:color="auto"/>
            </w:tcBorders>
          </w:tcPr>
          <w:p w14:paraId="7721483B" w14:textId="77777777" w:rsidR="000650E5" w:rsidRPr="00C10793" w:rsidRDefault="000650E5" w:rsidP="005F04DC">
            <w:pPr>
              <w:spacing w:after="0"/>
              <w:ind w:firstLine="342"/>
              <w:rPr>
                <w:b/>
                <w:sz w:val="22"/>
                <w:szCs w:val="22"/>
                <w:lang w:eastAsia="x-none"/>
              </w:rPr>
            </w:pPr>
            <w:r w:rsidRPr="0040675B">
              <w:rPr>
                <w:lang w:eastAsia="x-none"/>
              </w:rPr>
              <w:t>ФИО руководителя</w:t>
            </w:r>
            <w:r>
              <w:rPr>
                <w:lang w:eastAsia="x-none"/>
              </w:rPr>
              <w:t xml:space="preserve"> участника отбора</w:t>
            </w:r>
            <w:r w:rsidRPr="0040675B">
              <w:rPr>
                <w:lang w:eastAsia="x-none"/>
              </w:rPr>
              <w:t xml:space="preserve"> и номер его 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52DCF692" w14:textId="77777777" w:rsidR="000650E5" w:rsidRPr="00C10793" w:rsidRDefault="000650E5" w:rsidP="005F04DC">
            <w:pPr>
              <w:spacing w:after="0"/>
              <w:rPr>
                <w:sz w:val="22"/>
                <w:szCs w:val="22"/>
                <w:lang w:val="x-none" w:eastAsia="x-none"/>
              </w:rPr>
            </w:pPr>
          </w:p>
        </w:tc>
      </w:tr>
      <w:tr w:rsidR="000650E5" w:rsidRPr="00C10793" w14:paraId="5BD8DA43"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586F4DD3" w14:textId="77777777" w:rsidR="000650E5" w:rsidRPr="00465D87" w:rsidRDefault="005F04DC" w:rsidP="0042505A">
            <w:pPr>
              <w:spacing w:after="0"/>
              <w:rPr>
                <w:sz w:val="22"/>
              </w:rPr>
            </w:pPr>
            <w:r>
              <w:rPr>
                <w:sz w:val="22"/>
                <w:szCs w:val="22"/>
                <w:lang w:eastAsia="x-none"/>
              </w:rPr>
              <w:t>4.2</w:t>
            </w:r>
          </w:p>
        </w:tc>
        <w:tc>
          <w:tcPr>
            <w:tcW w:w="6520" w:type="dxa"/>
            <w:tcBorders>
              <w:top w:val="single" w:sz="4" w:space="0" w:color="auto"/>
              <w:left w:val="single" w:sz="4" w:space="0" w:color="auto"/>
              <w:bottom w:val="single" w:sz="4" w:space="0" w:color="auto"/>
              <w:right w:val="single" w:sz="4" w:space="0" w:color="auto"/>
            </w:tcBorders>
          </w:tcPr>
          <w:p w14:paraId="41097D08" w14:textId="77777777" w:rsidR="000650E5" w:rsidRPr="00562697" w:rsidRDefault="000650E5" w:rsidP="00465D87">
            <w:pPr>
              <w:spacing w:after="0"/>
              <w:ind w:firstLine="342"/>
              <w:rPr>
                <w:b/>
                <w:sz w:val="22"/>
              </w:rPr>
            </w:pPr>
            <w:r>
              <w:rPr>
                <w:lang w:eastAsia="x-none"/>
              </w:rPr>
              <w:t>ФИО</w:t>
            </w:r>
            <w:r w:rsidRPr="00562697">
              <w:t xml:space="preserve"> научного руководителя </w:t>
            </w:r>
            <w:r>
              <w:rPr>
                <w:lang w:eastAsia="x-none"/>
              </w:rPr>
              <w:t xml:space="preserve">технологического </w:t>
            </w:r>
            <w:r w:rsidRPr="00562697">
              <w:t xml:space="preserve">проекта </w:t>
            </w:r>
            <w:r>
              <w:rPr>
                <w:lang w:eastAsia="x-none"/>
              </w:rPr>
              <w:t xml:space="preserve">и </w:t>
            </w:r>
            <w:r w:rsidRPr="00465D87">
              <w:t xml:space="preserve">номер </w:t>
            </w:r>
            <w:r>
              <w:rPr>
                <w:lang w:eastAsia="x-none"/>
              </w:rPr>
              <w:t xml:space="preserve">его </w:t>
            </w:r>
            <w:r w:rsidRPr="00465D87">
              <w:t>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240E8389" w14:textId="77777777" w:rsidR="000650E5" w:rsidRPr="00C10793" w:rsidRDefault="000650E5" w:rsidP="0042505A">
            <w:pPr>
              <w:spacing w:after="0"/>
              <w:rPr>
                <w:sz w:val="22"/>
                <w:szCs w:val="22"/>
                <w:lang w:val="x-none" w:eastAsia="x-none"/>
              </w:rPr>
            </w:pPr>
          </w:p>
        </w:tc>
      </w:tr>
      <w:tr w:rsidR="000650E5" w:rsidRPr="00C10793" w14:paraId="6D89519D"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293A1EB9" w14:textId="77777777" w:rsidR="000650E5" w:rsidRPr="005F04DC" w:rsidRDefault="005F04DC" w:rsidP="005F04DC">
            <w:pPr>
              <w:spacing w:after="0"/>
              <w:rPr>
                <w:sz w:val="22"/>
                <w:szCs w:val="22"/>
                <w:lang w:eastAsia="x-none"/>
              </w:rPr>
            </w:pPr>
            <w:r>
              <w:rPr>
                <w:sz w:val="22"/>
                <w:szCs w:val="22"/>
                <w:lang w:eastAsia="x-none"/>
              </w:rPr>
              <w:t>4.3</w:t>
            </w:r>
          </w:p>
        </w:tc>
        <w:tc>
          <w:tcPr>
            <w:tcW w:w="6520" w:type="dxa"/>
            <w:tcBorders>
              <w:top w:val="single" w:sz="4" w:space="0" w:color="auto"/>
              <w:left w:val="single" w:sz="4" w:space="0" w:color="auto"/>
              <w:bottom w:val="single" w:sz="4" w:space="0" w:color="auto"/>
              <w:right w:val="single" w:sz="4" w:space="0" w:color="auto"/>
            </w:tcBorders>
          </w:tcPr>
          <w:p w14:paraId="35B965A4" w14:textId="77777777" w:rsidR="000650E5" w:rsidRPr="00C10793" w:rsidRDefault="000650E5" w:rsidP="005F04DC">
            <w:pPr>
              <w:spacing w:after="0"/>
              <w:ind w:firstLine="342"/>
              <w:rPr>
                <w:b/>
                <w:sz w:val="22"/>
                <w:szCs w:val="22"/>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Pr>
                <w:lang w:eastAsia="x-none"/>
              </w:rPr>
              <w:t>руководителя участника отбора</w:t>
            </w:r>
          </w:p>
        </w:tc>
        <w:tc>
          <w:tcPr>
            <w:tcW w:w="2719" w:type="dxa"/>
            <w:tcBorders>
              <w:top w:val="single" w:sz="4" w:space="0" w:color="auto"/>
              <w:left w:val="single" w:sz="4" w:space="0" w:color="auto"/>
              <w:bottom w:val="single" w:sz="4" w:space="0" w:color="auto"/>
              <w:right w:val="single" w:sz="4" w:space="0" w:color="auto"/>
            </w:tcBorders>
          </w:tcPr>
          <w:p w14:paraId="247D1487" w14:textId="77777777" w:rsidR="000650E5" w:rsidRPr="00C10793" w:rsidRDefault="000650E5" w:rsidP="005F04DC">
            <w:pPr>
              <w:spacing w:after="0"/>
              <w:rPr>
                <w:sz w:val="22"/>
                <w:szCs w:val="22"/>
                <w:lang w:val="x-none" w:eastAsia="x-none"/>
              </w:rPr>
            </w:pPr>
          </w:p>
        </w:tc>
      </w:tr>
      <w:tr w:rsidR="000650E5" w:rsidRPr="00C10793" w14:paraId="78CD9C4D"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480CD451" w14:textId="77777777" w:rsidR="000650E5" w:rsidRPr="005F04DC" w:rsidRDefault="005F04DC" w:rsidP="005F04DC">
            <w:pPr>
              <w:spacing w:after="0"/>
              <w:rPr>
                <w:sz w:val="22"/>
                <w:szCs w:val="22"/>
                <w:lang w:eastAsia="x-none"/>
              </w:rPr>
            </w:pPr>
            <w:r>
              <w:rPr>
                <w:sz w:val="22"/>
                <w:szCs w:val="22"/>
                <w:lang w:eastAsia="x-none"/>
              </w:rPr>
              <w:t>4.4</w:t>
            </w:r>
          </w:p>
        </w:tc>
        <w:tc>
          <w:tcPr>
            <w:tcW w:w="6520" w:type="dxa"/>
            <w:tcBorders>
              <w:top w:val="single" w:sz="4" w:space="0" w:color="auto"/>
              <w:left w:val="single" w:sz="4" w:space="0" w:color="auto"/>
              <w:bottom w:val="single" w:sz="4" w:space="0" w:color="auto"/>
              <w:right w:val="single" w:sz="4" w:space="0" w:color="auto"/>
            </w:tcBorders>
          </w:tcPr>
          <w:p w14:paraId="2F3A1100" w14:textId="77777777" w:rsidR="000650E5" w:rsidRPr="00C10793" w:rsidRDefault="000650E5" w:rsidP="005F04DC">
            <w:pPr>
              <w:spacing w:after="0"/>
              <w:ind w:firstLine="342"/>
              <w:rPr>
                <w:b/>
                <w:sz w:val="22"/>
                <w:szCs w:val="22"/>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Pr>
                <w:lang w:eastAsia="x-none"/>
              </w:rPr>
              <w:t xml:space="preserve"> научного руководителя технологического проекта</w:t>
            </w:r>
          </w:p>
        </w:tc>
        <w:tc>
          <w:tcPr>
            <w:tcW w:w="2719" w:type="dxa"/>
            <w:tcBorders>
              <w:top w:val="single" w:sz="4" w:space="0" w:color="auto"/>
              <w:left w:val="single" w:sz="4" w:space="0" w:color="auto"/>
              <w:bottom w:val="single" w:sz="4" w:space="0" w:color="auto"/>
              <w:right w:val="single" w:sz="4" w:space="0" w:color="auto"/>
            </w:tcBorders>
          </w:tcPr>
          <w:p w14:paraId="61AB0437" w14:textId="77777777" w:rsidR="000650E5" w:rsidRPr="00C10793" w:rsidRDefault="000650E5" w:rsidP="005F04DC">
            <w:pPr>
              <w:spacing w:after="0"/>
              <w:rPr>
                <w:sz w:val="22"/>
                <w:szCs w:val="22"/>
                <w:lang w:val="x-none" w:eastAsia="x-none"/>
              </w:rPr>
            </w:pPr>
          </w:p>
        </w:tc>
      </w:tr>
    </w:tbl>
    <w:p w14:paraId="02F22C83" w14:textId="77777777" w:rsidR="00E76641" w:rsidRPr="00C10793" w:rsidRDefault="00E76641" w:rsidP="00E76641">
      <w:pPr>
        <w:pStyle w:val="13"/>
        <w:spacing w:line="276" w:lineRule="auto"/>
        <w:ind w:firstLine="0"/>
        <w:rPr>
          <w:szCs w:val="24"/>
        </w:rPr>
      </w:pPr>
    </w:p>
    <w:p w14:paraId="1FA25EDB" w14:textId="77777777" w:rsidR="00D61F6A" w:rsidRPr="00DC23FD" w:rsidRDefault="00D61F6A" w:rsidP="00D61F6A">
      <w:pPr>
        <w:tabs>
          <w:tab w:val="left" w:pos="1134"/>
        </w:tabs>
        <w:spacing w:after="0" w:line="336" w:lineRule="auto"/>
        <w:ind w:firstLine="851"/>
        <w:rPr>
          <w:b/>
          <w:sz w:val="28"/>
          <w:szCs w:val="28"/>
        </w:rPr>
      </w:pPr>
      <w:r w:rsidRPr="00DC23FD">
        <w:rPr>
          <w:b/>
          <w:sz w:val="28"/>
          <w:szCs w:val="28"/>
        </w:rPr>
        <w:t>Подавая заявку на</w:t>
      </w:r>
      <w:r>
        <w:rPr>
          <w:b/>
          <w:sz w:val="28"/>
          <w:szCs w:val="28"/>
        </w:rPr>
        <w:t xml:space="preserve"> участие в</w:t>
      </w:r>
      <w:r w:rsidRPr="00DC23FD">
        <w:rPr>
          <w:b/>
          <w:sz w:val="28"/>
          <w:szCs w:val="28"/>
        </w:rPr>
        <w:t xml:space="preserve"> конкурс</w:t>
      </w:r>
      <w:r>
        <w:rPr>
          <w:b/>
          <w:sz w:val="28"/>
          <w:szCs w:val="28"/>
        </w:rPr>
        <w:t>е «</w:t>
      </w:r>
      <w:r w:rsidR="00B94C41">
        <w:rPr>
          <w:b/>
          <w:sz w:val="28"/>
          <w:szCs w:val="28"/>
        </w:rPr>
        <w:t>Старт</w:t>
      </w:r>
      <w:r>
        <w:rPr>
          <w:b/>
          <w:sz w:val="28"/>
          <w:szCs w:val="28"/>
        </w:rPr>
        <w:t>-Искусственный интеллект»</w:t>
      </w:r>
      <w:r w:rsidRPr="00DC23FD">
        <w:rPr>
          <w:b/>
          <w:sz w:val="28"/>
          <w:szCs w:val="28"/>
        </w:rPr>
        <w:t xml:space="preserve">, подтверждаю, что </w:t>
      </w:r>
      <w:r>
        <w:rPr>
          <w:b/>
          <w:sz w:val="28"/>
          <w:szCs w:val="28"/>
        </w:rPr>
        <w:t>участник</w:t>
      </w:r>
      <w:r w:rsidR="00915D10">
        <w:rPr>
          <w:b/>
          <w:sz w:val="28"/>
          <w:szCs w:val="28"/>
        </w:rPr>
        <w:t xml:space="preserve"> отбора</w:t>
      </w:r>
      <w:r w:rsidRPr="00DC23FD">
        <w:rPr>
          <w:b/>
          <w:sz w:val="28"/>
          <w:szCs w:val="28"/>
        </w:rPr>
        <w:t xml:space="preserve"> отвечает следующим требованиям:</w:t>
      </w:r>
    </w:p>
    <w:p w14:paraId="331DB30E" w14:textId="77777777" w:rsidR="00623DFC" w:rsidRPr="00D61F6A" w:rsidRDefault="00300BD9" w:rsidP="00562697">
      <w:pPr>
        <w:pStyle w:val="a8"/>
        <w:numPr>
          <w:ilvl w:val="0"/>
          <w:numId w:val="76"/>
        </w:numPr>
        <w:tabs>
          <w:tab w:val="left" w:pos="1134"/>
          <w:tab w:val="left" w:pos="1276"/>
        </w:tabs>
        <w:spacing w:after="0" w:line="360" w:lineRule="auto"/>
        <w:ind w:left="0" w:firstLine="709"/>
        <w:rPr>
          <w:bCs/>
          <w:sz w:val="28"/>
          <w:szCs w:val="24"/>
        </w:rPr>
      </w:pPr>
      <w:r>
        <w:rPr>
          <w:sz w:val="28"/>
        </w:rPr>
        <w:t>участником отбора</w:t>
      </w:r>
      <w:r w:rsidR="00623DFC" w:rsidRPr="00D61F6A">
        <w:rPr>
          <w:sz w:val="28"/>
        </w:rPr>
        <w:t xml:space="preserve"> не нарушены права третьих лиц на </w:t>
      </w:r>
      <w:r w:rsidR="00623DFC">
        <w:rPr>
          <w:sz w:val="28"/>
        </w:rPr>
        <w:t>результаты интеллектуальной деятельности</w:t>
      </w:r>
      <w:r w:rsidR="00623DFC" w:rsidRPr="00D61F6A">
        <w:rPr>
          <w:sz w:val="28"/>
        </w:rPr>
        <w:t xml:space="preserve"> и иные права третьих лиц;</w:t>
      </w:r>
    </w:p>
    <w:p w14:paraId="156AF31C" w14:textId="77777777" w:rsidR="00623DFC" w:rsidRPr="00D61F6A" w:rsidRDefault="00300BD9" w:rsidP="00562697">
      <w:pPr>
        <w:pStyle w:val="a8"/>
        <w:numPr>
          <w:ilvl w:val="0"/>
          <w:numId w:val="76"/>
        </w:numPr>
        <w:tabs>
          <w:tab w:val="left" w:pos="1134"/>
          <w:tab w:val="left" w:pos="1276"/>
        </w:tabs>
        <w:spacing w:after="0" w:line="360" w:lineRule="auto"/>
        <w:ind w:left="0" w:firstLine="709"/>
        <w:rPr>
          <w:bCs/>
          <w:sz w:val="28"/>
          <w:szCs w:val="24"/>
        </w:rPr>
      </w:pPr>
      <w:r>
        <w:rPr>
          <w:sz w:val="28"/>
        </w:rPr>
        <w:t>участником отбора</w:t>
      </w:r>
      <w:r w:rsidR="00623DFC" w:rsidRPr="00D61F6A">
        <w:rPr>
          <w:sz w:val="28"/>
        </w:rPr>
        <w:t xml:space="preserve"> представлены достоверные сведения, содержащиеся в документах, предоставленных в составе заявки;</w:t>
      </w:r>
    </w:p>
    <w:p w14:paraId="42FD368A"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работы, на выполнение которых запрашиваются средства Фонда, не финансировались (ранее или в настоящий момент) из других </w:t>
      </w:r>
      <w:r w:rsidR="00170206">
        <w:rPr>
          <w:sz w:val="28"/>
        </w:rPr>
        <w:t xml:space="preserve">бюджетных </w:t>
      </w:r>
      <w:r w:rsidRPr="00D61F6A">
        <w:rPr>
          <w:sz w:val="28"/>
        </w:rPr>
        <w:t>источников;</w:t>
      </w:r>
    </w:p>
    <w:p w14:paraId="07221CE9"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региональные представители Фонда не занимают руководящие должности </w:t>
      </w:r>
      <w:r w:rsidR="00300BD9">
        <w:rPr>
          <w:sz w:val="28"/>
        </w:rPr>
        <w:t xml:space="preserve">у участника отбора </w:t>
      </w:r>
      <w:r w:rsidRPr="00D61F6A">
        <w:rPr>
          <w:sz w:val="28"/>
        </w:rPr>
        <w:t xml:space="preserve">и не получают финансирование </w:t>
      </w:r>
      <w:r w:rsidR="00170206">
        <w:rPr>
          <w:sz w:val="28"/>
        </w:rPr>
        <w:t xml:space="preserve">от </w:t>
      </w:r>
      <w:r w:rsidR="00300BD9">
        <w:rPr>
          <w:sz w:val="28"/>
        </w:rPr>
        <w:t>участника отбора</w:t>
      </w:r>
      <w:r w:rsidRPr="00D61F6A">
        <w:rPr>
          <w:sz w:val="28"/>
        </w:rPr>
        <w:t>;</w:t>
      </w:r>
    </w:p>
    <w:p w14:paraId="42BBC2C7"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заявляемый </w:t>
      </w:r>
      <w:r w:rsidR="00170206">
        <w:rPr>
          <w:sz w:val="28"/>
        </w:rPr>
        <w:t xml:space="preserve">технологический </w:t>
      </w:r>
      <w:r w:rsidRPr="00D61F6A">
        <w:rPr>
          <w:sz w:val="28"/>
        </w:rPr>
        <w:t>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82C259C" w14:textId="77777777" w:rsidR="00623DFC" w:rsidRPr="00AF072D" w:rsidRDefault="00CB1B7B" w:rsidP="00562697">
      <w:pPr>
        <w:pStyle w:val="af1"/>
        <w:numPr>
          <w:ilvl w:val="0"/>
          <w:numId w:val="76"/>
        </w:numPr>
        <w:tabs>
          <w:tab w:val="left" w:pos="1134"/>
          <w:tab w:val="left" w:pos="1276"/>
        </w:tabs>
        <w:spacing w:after="0" w:line="360" w:lineRule="auto"/>
        <w:ind w:left="0" w:firstLine="709"/>
        <w:rPr>
          <w:sz w:val="28"/>
        </w:rPr>
      </w:pPr>
      <w:r>
        <w:rPr>
          <w:sz w:val="28"/>
        </w:rPr>
        <w:t>участник отбора</w:t>
      </w:r>
      <w:r w:rsidR="00623DFC" w:rsidRPr="00AF072D">
        <w:rPr>
          <w:sz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6F5F84">
        <w:rPr>
          <w:sz w:val="28"/>
        </w:rPr>
        <w:t>ой Федерации о налогах и сборах;</w:t>
      </w:r>
    </w:p>
    <w:p w14:paraId="10AB98EF" w14:textId="77777777" w:rsidR="00170206" w:rsidRPr="006F5F84" w:rsidRDefault="006F5F84" w:rsidP="00AF4B85">
      <w:pPr>
        <w:pStyle w:val="af1"/>
        <w:numPr>
          <w:ilvl w:val="0"/>
          <w:numId w:val="76"/>
        </w:numPr>
        <w:spacing w:after="0" w:line="360" w:lineRule="auto"/>
        <w:ind w:left="0" w:firstLine="709"/>
        <w:rPr>
          <w:sz w:val="28"/>
        </w:rPr>
      </w:pPr>
      <w:r w:rsidRPr="006F5F84">
        <w:rPr>
          <w:sz w:val="28"/>
        </w:rPr>
        <w:t>в отношении</w:t>
      </w:r>
      <w:r w:rsidRPr="0042505A">
        <w:rPr>
          <w:sz w:val="28"/>
        </w:rPr>
        <w:t xml:space="preserve"> </w:t>
      </w:r>
      <w:r w:rsidR="00CB1B7B" w:rsidRPr="0042505A">
        <w:rPr>
          <w:sz w:val="28"/>
        </w:rPr>
        <w:t xml:space="preserve">участника </w:t>
      </w:r>
      <w:r w:rsidR="00CB1B7B">
        <w:rPr>
          <w:sz w:val="28"/>
        </w:rPr>
        <w:t>отбора</w:t>
      </w:r>
      <w:r w:rsidRPr="006F5F84">
        <w:rPr>
          <w:sz w:val="28"/>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r w:rsidR="00170206" w:rsidRPr="006F5F84">
        <w:rPr>
          <w:bCs/>
          <w:sz w:val="28"/>
        </w:rPr>
        <w:t>;</w:t>
      </w:r>
    </w:p>
    <w:p w14:paraId="2216B256" w14:textId="77777777" w:rsidR="00837783" w:rsidRPr="00D61F6A" w:rsidRDefault="00837783" w:rsidP="00837783">
      <w:pPr>
        <w:pStyle w:val="a8"/>
        <w:numPr>
          <w:ilvl w:val="0"/>
          <w:numId w:val="76"/>
        </w:numPr>
        <w:tabs>
          <w:tab w:val="left" w:pos="1134"/>
          <w:tab w:val="left" w:pos="1276"/>
        </w:tabs>
        <w:spacing w:after="0" w:line="360" w:lineRule="auto"/>
        <w:ind w:left="0" w:firstLine="709"/>
        <w:rPr>
          <w:bCs/>
          <w:sz w:val="28"/>
          <w:szCs w:val="24"/>
        </w:rPr>
      </w:pPr>
      <w:r w:rsidRPr="00D61F6A">
        <w:rPr>
          <w:sz w:val="28"/>
        </w:rPr>
        <w:t>в</w:t>
      </w:r>
      <w:r>
        <w:rPr>
          <w:sz w:val="28"/>
        </w:rPr>
        <w:t xml:space="preserve"> отношении участника отбора </w:t>
      </w:r>
      <w:r w:rsidRPr="00D61F6A">
        <w:rPr>
          <w:sz w:val="28"/>
        </w:rPr>
        <w:t>ранее не установлен факт неисполнения и (или) ненадлежащего исполнения существенных условий договора о предоставлении гранта;</w:t>
      </w:r>
    </w:p>
    <w:p w14:paraId="5BC458D8" w14:textId="77777777" w:rsidR="0012791A" w:rsidRDefault="0012791A" w:rsidP="0012791A">
      <w:pPr>
        <w:pStyle w:val="a8"/>
        <w:numPr>
          <w:ilvl w:val="0"/>
          <w:numId w:val="76"/>
        </w:numPr>
        <w:tabs>
          <w:tab w:val="left" w:pos="1134"/>
          <w:tab w:val="left" w:pos="1276"/>
        </w:tabs>
        <w:spacing w:after="0" w:line="360" w:lineRule="auto"/>
        <w:ind w:left="0" w:firstLine="709"/>
        <w:rPr>
          <w:bCs/>
          <w:sz w:val="28"/>
          <w:szCs w:val="24"/>
        </w:rPr>
      </w:pPr>
      <w:r>
        <w:rPr>
          <w:bCs/>
          <w:sz w:val="28"/>
          <w:szCs w:val="24"/>
        </w:rPr>
        <w:t xml:space="preserve">организация </w:t>
      </w:r>
      <w:r w:rsidRPr="00D61F6A">
        <w:rPr>
          <w:bCs/>
          <w:sz w:val="28"/>
          <w:szCs w:val="24"/>
        </w:rPr>
        <w:t xml:space="preserve">имеет статус «Микропредприятие» или «Малое предприятие» в Едином реестре субъектов </w:t>
      </w:r>
      <w:r>
        <w:rPr>
          <w:bCs/>
          <w:sz w:val="28"/>
          <w:szCs w:val="24"/>
        </w:rPr>
        <w:t xml:space="preserve">малого и среднего предпринимательства </w:t>
      </w:r>
      <w:r w:rsidRPr="008D5335">
        <w:rPr>
          <w:b/>
          <w:bCs/>
          <w:sz w:val="28"/>
          <w:szCs w:val="24"/>
        </w:rPr>
        <w:t xml:space="preserve">(для </w:t>
      </w:r>
      <w:r>
        <w:rPr>
          <w:b/>
          <w:bCs/>
          <w:sz w:val="28"/>
          <w:szCs w:val="24"/>
        </w:rPr>
        <w:t>заявителей-юридических лиц</w:t>
      </w:r>
      <w:r w:rsidRPr="008D5335">
        <w:rPr>
          <w:b/>
          <w:bCs/>
          <w:sz w:val="28"/>
          <w:szCs w:val="24"/>
        </w:rPr>
        <w:t>)</w:t>
      </w:r>
      <w:r w:rsidRPr="00D61F6A">
        <w:rPr>
          <w:bCs/>
          <w:sz w:val="28"/>
          <w:szCs w:val="24"/>
        </w:rPr>
        <w:t>;</w:t>
      </w:r>
    </w:p>
    <w:p w14:paraId="16913AE0" w14:textId="77777777" w:rsidR="0012791A" w:rsidRPr="00D61F6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D61F6A">
        <w:rPr>
          <w:sz w:val="28"/>
        </w:rPr>
        <w:t>организация не находится в процессе ликвидации или реорганизации</w:t>
      </w:r>
      <w:r>
        <w:rPr>
          <w:sz w:val="28"/>
        </w:rPr>
        <w:t xml:space="preserve"> </w:t>
      </w:r>
      <w:r w:rsidRPr="008D5335">
        <w:rPr>
          <w:b/>
          <w:bCs/>
          <w:sz w:val="28"/>
          <w:szCs w:val="24"/>
        </w:rPr>
        <w:t xml:space="preserve">(для </w:t>
      </w:r>
      <w:r>
        <w:rPr>
          <w:b/>
          <w:bCs/>
          <w:sz w:val="28"/>
          <w:szCs w:val="24"/>
        </w:rPr>
        <w:t>заявителей-юридических лиц</w:t>
      </w:r>
      <w:r w:rsidRPr="008D5335">
        <w:rPr>
          <w:b/>
          <w:bCs/>
          <w:sz w:val="28"/>
          <w:szCs w:val="24"/>
        </w:rPr>
        <w:t>)</w:t>
      </w:r>
      <w:r w:rsidRPr="00D61F6A">
        <w:rPr>
          <w:sz w:val="28"/>
        </w:rPr>
        <w:t>;</w:t>
      </w:r>
    </w:p>
    <w:p w14:paraId="5C8C6622" w14:textId="77777777" w:rsidR="0012791A" w:rsidRDefault="0012791A" w:rsidP="0012791A">
      <w:pPr>
        <w:pStyle w:val="a8"/>
        <w:numPr>
          <w:ilvl w:val="0"/>
          <w:numId w:val="76"/>
        </w:numPr>
        <w:tabs>
          <w:tab w:val="left" w:pos="1134"/>
          <w:tab w:val="left" w:pos="1276"/>
        </w:tabs>
        <w:spacing w:after="0" w:line="360" w:lineRule="auto"/>
        <w:ind w:left="0" w:firstLine="709"/>
        <w:rPr>
          <w:bCs/>
          <w:sz w:val="28"/>
          <w:szCs w:val="24"/>
        </w:rPr>
      </w:pPr>
      <w:r>
        <w:rPr>
          <w:bCs/>
          <w:sz w:val="28"/>
          <w:szCs w:val="24"/>
        </w:rPr>
        <w:t xml:space="preserve">организация </w:t>
      </w:r>
      <w:r w:rsidRPr="00D61F6A">
        <w:rPr>
          <w:bCs/>
          <w:sz w:val="28"/>
          <w:szCs w:val="24"/>
        </w:rPr>
        <w:t>обладает статусом налогового резидента Российской Федерации</w:t>
      </w:r>
      <w:r>
        <w:rPr>
          <w:bCs/>
          <w:sz w:val="28"/>
          <w:szCs w:val="24"/>
        </w:rPr>
        <w:t xml:space="preserve"> </w:t>
      </w:r>
      <w:r w:rsidRPr="008D5335">
        <w:rPr>
          <w:b/>
          <w:bCs/>
          <w:sz w:val="28"/>
          <w:szCs w:val="24"/>
        </w:rPr>
        <w:t xml:space="preserve">(для </w:t>
      </w:r>
      <w:r>
        <w:rPr>
          <w:b/>
          <w:bCs/>
          <w:sz w:val="28"/>
          <w:szCs w:val="24"/>
        </w:rPr>
        <w:t>заявителей-юридических лиц</w:t>
      </w:r>
      <w:r w:rsidRPr="008D5335">
        <w:rPr>
          <w:b/>
          <w:bCs/>
          <w:sz w:val="28"/>
          <w:szCs w:val="24"/>
        </w:rPr>
        <w:t>)</w:t>
      </w:r>
      <w:r>
        <w:rPr>
          <w:bCs/>
          <w:sz w:val="28"/>
          <w:szCs w:val="24"/>
        </w:rPr>
        <w:t>;</w:t>
      </w:r>
    </w:p>
    <w:p w14:paraId="1137207D" w14:textId="77777777" w:rsidR="00170206" w:rsidRPr="00AF072D" w:rsidRDefault="00837783" w:rsidP="00837783">
      <w:pPr>
        <w:pStyle w:val="af1"/>
        <w:numPr>
          <w:ilvl w:val="0"/>
          <w:numId w:val="76"/>
        </w:numPr>
        <w:tabs>
          <w:tab w:val="left" w:pos="1134"/>
          <w:tab w:val="left" w:pos="1276"/>
        </w:tabs>
        <w:spacing w:after="0" w:line="360" w:lineRule="auto"/>
        <w:ind w:left="0" w:firstLine="709"/>
        <w:rPr>
          <w:sz w:val="28"/>
        </w:rPr>
      </w:pPr>
      <w:r>
        <w:rPr>
          <w:sz w:val="28"/>
        </w:rPr>
        <w:t>организация</w:t>
      </w:r>
      <w:r w:rsidRPr="00837783">
        <w:rPr>
          <w:sz w:val="28"/>
        </w:rPr>
        <w:t xml:space="preserve">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w:t>
      </w:r>
      <w:r w:rsidR="00170206" w:rsidRPr="008D5335">
        <w:rPr>
          <w:b/>
          <w:bCs/>
          <w:sz w:val="28"/>
        </w:rPr>
        <w:t xml:space="preserve">(для </w:t>
      </w:r>
      <w:r w:rsidR="00170206">
        <w:rPr>
          <w:b/>
          <w:bCs/>
          <w:sz w:val="28"/>
        </w:rPr>
        <w:t>заявителей-юридических лиц</w:t>
      </w:r>
      <w:r w:rsidR="00170206" w:rsidRPr="008D5335">
        <w:rPr>
          <w:b/>
          <w:bCs/>
          <w:sz w:val="28"/>
        </w:rPr>
        <w:t>)</w:t>
      </w:r>
      <w:r w:rsidR="00170206" w:rsidRPr="00AF072D">
        <w:rPr>
          <w:sz w:val="28"/>
        </w:rPr>
        <w:t>;</w:t>
      </w:r>
    </w:p>
    <w:p w14:paraId="0AE611BD" w14:textId="77777777" w:rsidR="00C601AE" w:rsidRPr="00C601AE" w:rsidRDefault="00952193" w:rsidP="00C601AE">
      <w:pPr>
        <w:pStyle w:val="af1"/>
        <w:numPr>
          <w:ilvl w:val="0"/>
          <w:numId w:val="76"/>
        </w:numPr>
        <w:tabs>
          <w:tab w:val="left" w:pos="993"/>
        </w:tabs>
        <w:spacing w:after="0" w:line="360" w:lineRule="auto"/>
        <w:ind w:left="0" w:firstLine="709"/>
        <w:rPr>
          <w:sz w:val="28"/>
          <w:szCs w:val="28"/>
        </w:rPr>
      </w:pPr>
      <w:r w:rsidRPr="000A56D0">
        <w:rPr>
          <w:sz w:val="28"/>
          <w:szCs w:val="28"/>
        </w:rPr>
        <w:t xml:space="preserve">руководитель </w:t>
      </w:r>
      <w:r w:rsidR="008F3BF5">
        <w:rPr>
          <w:sz w:val="28"/>
          <w:szCs w:val="28"/>
        </w:rPr>
        <w:t>организации</w:t>
      </w:r>
      <w:r w:rsidRPr="000A56D0">
        <w:rPr>
          <w:sz w:val="28"/>
          <w:szCs w:val="28"/>
        </w:rPr>
        <w:t xml:space="preserve"> трудоустроен в штат </w:t>
      </w:r>
      <w:r>
        <w:rPr>
          <w:sz w:val="28"/>
          <w:szCs w:val="28"/>
        </w:rPr>
        <w:t xml:space="preserve">малого </w:t>
      </w:r>
      <w:r w:rsidRPr="000A56D0">
        <w:rPr>
          <w:sz w:val="28"/>
          <w:szCs w:val="28"/>
        </w:rPr>
        <w:t>предприятия на основное место работы</w:t>
      </w:r>
      <w:r w:rsidR="00C601AE">
        <w:rPr>
          <w:sz w:val="28"/>
          <w:szCs w:val="28"/>
        </w:rPr>
        <w:t xml:space="preserve"> </w:t>
      </w:r>
      <w:r w:rsidRPr="002C48A6">
        <w:rPr>
          <w:b/>
          <w:bCs/>
          <w:sz w:val="28"/>
        </w:rPr>
        <w:t>(для заявителей Конкурса «Старт-ИИ-2»)</w:t>
      </w:r>
      <w:r w:rsidR="00B8596B">
        <w:rPr>
          <w:bCs/>
          <w:sz w:val="28"/>
        </w:rPr>
        <w:t>.</w:t>
      </w:r>
    </w:p>
    <w:p w14:paraId="37432739" w14:textId="77777777" w:rsidR="00921D10" w:rsidRPr="00C10793" w:rsidRDefault="00921D10" w:rsidP="00921D10">
      <w:pPr>
        <w:spacing w:after="0" w:line="276" w:lineRule="auto"/>
        <w:ind w:left="993"/>
      </w:pPr>
    </w:p>
    <w:p w14:paraId="26448BF4" w14:textId="77777777" w:rsidR="00921D10" w:rsidRPr="00D61F6A" w:rsidRDefault="00921D10" w:rsidP="00921D10">
      <w:pPr>
        <w:spacing w:after="0" w:line="276" w:lineRule="auto"/>
        <w:ind w:left="993"/>
        <w:rPr>
          <w:sz w:val="28"/>
        </w:rPr>
      </w:pPr>
    </w:p>
    <w:p w14:paraId="2EB9C5BE" w14:textId="77777777" w:rsidR="00921D10" w:rsidRPr="00D61F6A" w:rsidRDefault="007F78EF" w:rsidP="00921D10">
      <w:pPr>
        <w:spacing w:line="276" w:lineRule="auto"/>
        <w:rPr>
          <w:b/>
          <w:sz w:val="28"/>
        </w:rPr>
      </w:pPr>
      <w:r>
        <w:rPr>
          <w:b/>
          <w:sz w:val="28"/>
        </w:rPr>
        <w:t>Участник</w:t>
      </w:r>
      <w:r w:rsidR="00921D10" w:rsidRPr="00D61F6A">
        <w:rPr>
          <w:b/>
          <w:sz w:val="28"/>
        </w:rPr>
        <w:t xml:space="preserve"> </w:t>
      </w:r>
      <w:r w:rsidR="004C6A82">
        <w:rPr>
          <w:b/>
          <w:sz w:val="28"/>
        </w:rPr>
        <w:t>отбора</w:t>
      </w:r>
      <w:r w:rsidR="00921D10" w:rsidRPr="00D61F6A">
        <w:rPr>
          <w:b/>
          <w:sz w:val="28"/>
        </w:rPr>
        <w:t xml:space="preserve"> </w:t>
      </w:r>
      <w:r>
        <w:rPr>
          <w:b/>
          <w:sz w:val="28"/>
        </w:rPr>
        <w:t>(его руководитель</w:t>
      </w:r>
      <w:r>
        <w:rPr>
          <w:rStyle w:val="a7"/>
          <w:b/>
          <w:sz w:val="28"/>
        </w:rPr>
        <w:footnoteReference w:id="83"/>
      </w:r>
      <w:r>
        <w:rPr>
          <w:b/>
          <w:sz w:val="28"/>
        </w:rPr>
        <w:t>)</w:t>
      </w:r>
      <w:r w:rsidR="00921D10" w:rsidRPr="00D61F6A">
        <w:rPr>
          <w:b/>
          <w:sz w:val="28"/>
        </w:rPr>
        <w:t xml:space="preserve">      </w:t>
      </w:r>
      <w:r w:rsidR="00921D10" w:rsidRPr="00D61F6A">
        <w:rPr>
          <w:sz w:val="28"/>
        </w:rPr>
        <w:t>________________ (Фамилия И.О.)</w:t>
      </w:r>
    </w:p>
    <w:p w14:paraId="27E3C30C" w14:textId="77777777" w:rsidR="00921D10" w:rsidRPr="00C10793" w:rsidRDefault="00921D10" w:rsidP="00921D10">
      <w:pPr>
        <w:spacing w:line="276" w:lineRule="auto"/>
        <w:ind w:left="5812"/>
        <w:rPr>
          <w:vertAlign w:val="superscript"/>
        </w:rPr>
      </w:pPr>
      <w:r w:rsidRPr="00C10793">
        <w:rPr>
          <w:vertAlign w:val="superscript"/>
        </w:rPr>
        <w:t>(подпись)</w:t>
      </w:r>
    </w:p>
    <w:p w14:paraId="67BE5F9A" w14:textId="77777777" w:rsidR="00921D10" w:rsidRDefault="00921D10" w:rsidP="00921D10">
      <w:pPr>
        <w:jc w:val="center"/>
      </w:pPr>
      <w:r w:rsidRPr="00C10793">
        <w:t xml:space="preserve">                      </w:t>
      </w:r>
      <w:r w:rsidR="004C6A82">
        <w:t xml:space="preserve">         </w:t>
      </w:r>
      <w:r w:rsidRPr="00C10793">
        <w:t xml:space="preserve">            М.П.</w:t>
      </w:r>
    </w:p>
    <w:p w14:paraId="0D667249" w14:textId="77777777" w:rsidR="0026561E" w:rsidRDefault="0026561E" w:rsidP="00921D10">
      <w:pPr>
        <w:jc w:val="center"/>
      </w:pPr>
    </w:p>
    <w:p w14:paraId="2E3B1E1B" w14:textId="77777777" w:rsidR="0026561E" w:rsidRPr="002C64D5" w:rsidRDefault="0026561E" w:rsidP="0026561E">
      <w:pPr>
        <w:spacing w:line="276" w:lineRule="auto"/>
        <w:jc w:val="center"/>
        <w:rPr>
          <w:i/>
          <w:sz w:val="28"/>
          <w:szCs w:val="28"/>
        </w:rPr>
      </w:pPr>
      <w:r>
        <w:rPr>
          <w:i/>
          <w:sz w:val="28"/>
          <w:szCs w:val="28"/>
        </w:rPr>
        <w:t>Конец</w:t>
      </w:r>
      <w:r w:rsidRPr="002C64D5">
        <w:rPr>
          <w:i/>
          <w:sz w:val="28"/>
          <w:szCs w:val="28"/>
        </w:rPr>
        <w:t xml:space="preserve"> формы</w:t>
      </w:r>
    </w:p>
    <w:p w14:paraId="2CFEC581" w14:textId="77777777" w:rsidR="0026561E" w:rsidRPr="00C10793" w:rsidRDefault="0026561E" w:rsidP="00921D10">
      <w:pPr>
        <w:jc w:val="center"/>
      </w:pPr>
    </w:p>
    <w:p w14:paraId="44EBBB95" w14:textId="77777777" w:rsidR="0062644B" w:rsidRPr="00D61F6A" w:rsidRDefault="0062644B" w:rsidP="0062644B">
      <w:pPr>
        <w:pageBreakBefore/>
        <w:spacing w:after="0" w:line="276" w:lineRule="auto"/>
        <w:jc w:val="right"/>
        <w:outlineLvl w:val="0"/>
        <w:rPr>
          <w:b/>
          <w:sz w:val="28"/>
          <w:szCs w:val="28"/>
        </w:rPr>
      </w:pPr>
      <w:bookmarkStart w:id="128" w:name="_Toc77874112"/>
      <w:r w:rsidRPr="00D61F6A">
        <w:rPr>
          <w:sz w:val="28"/>
          <w:szCs w:val="28"/>
        </w:rPr>
        <w:t>Приложение</w:t>
      </w:r>
      <w:r w:rsidR="008F0BAB">
        <w:rPr>
          <w:sz w:val="28"/>
          <w:szCs w:val="28"/>
        </w:rPr>
        <w:t xml:space="preserve"> №</w:t>
      </w:r>
      <w:r w:rsidRPr="00D61F6A">
        <w:rPr>
          <w:sz w:val="28"/>
          <w:szCs w:val="28"/>
        </w:rPr>
        <w:t xml:space="preserve"> </w:t>
      </w:r>
      <w:bookmarkEnd w:id="117"/>
      <w:r w:rsidR="00D61F6A" w:rsidRPr="00D61F6A">
        <w:rPr>
          <w:sz w:val="28"/>
          <w:szCs w:val="28"/>
        </w:rPr>
        <w:t>3 к Положению</w:t>
      </w:r>
      <w:bookmarkEnd w:id="128"/>
    </w:p>
    <w:p w14:paraId="2288152D" w14:textId="77777777" w:rsidR="0062644B" w:rsidRPr="00D61F6A" w:rsidRDefault="00806A66" w:rsidP="00562697">
      <w:pPr>
        <w:pStyle w:val="10"/>
        <w:spacing w:before="240" w:after="240"/>
        <w:rPr>
          <w:sz w:val="28"/>
          <w:szCs w:val="28"/>
        </w:rPr>
      </w:pPr>
      <w:bookmarkStart w:id="129" w:name="_СТРУКТУРА_БИЗНЕС-ПЛАНА_ИННОВАЦИОННО"/>
      <w:bookmarkStart w:id="130" w:name="_Toc77924982"/>
      <w:bookmarkStart w:id="131" w:name="_Toc77925051"/>
      <w:bookmarkStart w:id="132" w:name="_Toc77925350"/>
      <w:bookmarkStart w:id="133" w:name="_Toc75896252"/>
      <w:bookmarkStart w:id="134" w:name="_Toc77874113"/>
      <w:bookmarkEnd w:id="129"/>
      <w:r w:rsidRPr="00562697">
        <w:rPr>
          <w:rStyle w:val="44"/>
          <w:b/>
        </w:rPr>
        <w:t xml:space="preserve">ПРИЛОЖЕНИЕ № 3. </w:t>
      </w:r>
      <w:r w:rsidR="0062644B" w:rsidRPr="00562697">
        <w:rPr>
          <w:rStyle w:val="44"/>
          <w:b/>
        </w:rPr>
        <w:t xml:space="preserve">СТРУКТУРА БИЗНЕС-ПЛАНА </w:t>
      </w:r>
      <w:r w:rsidR="00562275" w:rsidRPr="00562697">
        <w:rPr>
          <w:rStyle w:val="44"/>
          <w:b/>
        </w:rPr>
        <w:t xml:space="preserve">ТЕХНОЛОГИЧЕСКОГО </w:t>
      </w:r>
      <w:r w:rsidR="0062644B" w:rsidRPr="00562697">
        <w:rPr>
          <w:rStyle w:val="44"/>
          <w:b/>
        </w:rPr>
        <w:t>ПРОЕКТА</w:t>
      </w:r>
      <w:bookmarkEnd w:id="130"/>
      <w:bookmarkEnd w:id="131"/>
      <w:bookmarkEnd w:id="132"/>
      <w:r w:rsidR="0062644B" w:rsidRPr="00D61F6A">
        <w:rPr>
          <w:sz w:val="28"/>
          <w:szCs w:val="28"/>
          <w:vertAlign w:val="superscript"/>
        </w:rPr>
        <w:footnoteReference w:id="84"/>
      </w:r>
      <w:bookmarkEnd w:id="133"/>
      <w:bookmarkEnd w:id="134"/>
    </w:p>
    <w:p w14:paraId="59A13537" w14:textId="77777777" w:rsidR="0062644B" w:rsidRPr="00443BB9" w:rsidRDefault="0062644B" w:rsidP="00D61F6A">
      <w:pPr>
        <w:snapToGrid w:val="0"/>
        <w:spacing w:line="360" w:lineRule="auto"/>
        <w:jc w:val="center"/>
        <w:rPr>
          <w:b/>
          <w:bCs/>
          <w:sz w:val="28"/>
          <w:szCs w:val="28"/>
        </w:rPr>
      </w:pPr>
      <w:r w:rsidRPr="00443BB9">
        <w:rPr>
          <w:b/>
          <w:bCs/>
          <w:sz w:val="28"/>
          <w:szCs w:val="28"/>
        </w:rPr>
        <w:t xml:space="preserve">1. </w:t>
      </w:r>
      <w:r w:rsidR="00B8596B" w:rsidRPr="00443BB9">
        <w:rPr>
          <w:b/>
          <w:bCs/>
          <w:sz w:val="28"/>
          <w:szCs w:val="28"/>
        </w:rPr>
        <w:t xml:space="preserve">УЧАСТНИК </w:t>
      </w:r>
      <w:r w:rsidR="00B8596B" w:rsidRPr="00443BB9">
        <w:rPr>
          <w:b/>
          <w:sz w:val="28"/>
        </w:rPr>
        <w:t>ОТБОРА</w:t>
      </w:r>
      <w:r w:rsidRPr="00443BB9">
        <w:rPr>
          <w:b/>
          <w:bCs/>
          <w:sz w:val="28"/>
          <w:szCs w:val="28"/>
        </w:rPr>
        <w:t>:</w:t>
      </w:r>
    </w:p>
    <w:p w14:paraId="18835EF7" w14:textId="77777777" w:rsidR="0062644B" w:rsidRPr="00D61F6A" w:rsidRDefault="0062644B" w:rsidP="00062FDD">
      <w:pPr>
        <w:snapToGrid w:val="0"/>
        <w:spacing w:after="0" w:line="360" w:lineRule="auto"/>
        <w:ind w:firstLine="709"/>
        <w:rPr>
          <w:i/>
          <w:iCs/>
          <w:sz w:val="28"/>
          <w:szCs w:val="28"/>
        </w:rPr>
      </w:pPr>
      <w:r w:rsidRPr="00D61F6A">
        <w:rPr>
          <w:sz w:val="28"/>
          <w:szCs w:val="28"/>
        </w:rPr>
        <w:t xml:space="preserve">1.1. Название </w:t>
      </w:r>
      <w:r w:rsidR="00562275">
        <w:rPr>
          <w:sz w:val="28"/>
        </w:rPr>
        <w:t xml:space="preserve">технологического </w:t>
      </w:r>
      <w:r w:rsidRPr="00D61F6A">
        <w:rPr>
          <w:sz w:val="28"/>
          <w:szCs w:val="28"/>
        </w:rPr>
        <w:t>проекта.</w:t>
      </w:r>
    </w:p>
    <w:p w14:paraId="02DEF75C" w14:textId="77777777" w:rsidR="0062644B" w:rsidRPr="00D61F6A" w:rsidRDefault="0062644B" w:rsidP="0033429F">
      <w:pPr>
        <w:autoSpaceDE w:val="0"/>
        <w:autoSpaceDN w:val="0"/>
        <w:adjustRightInd w:val="0"/>
        <w:spacing w:after="0" w:line="360" w:lineRule="auto"/>
        <w:ind w:firstLine="709"/>
        <w:rPr>
          <w:sz w:val="28"/>
          <w:szCs w:val="28"/>
        </w:rPr>
      </w:pPr>
      <w:r w:rsidRPr="00D61F6A">
        <w:rPr>
          <w:sz w:val="28"/>
          <w:szCs w:val="28"/>
        </w:rPr>
        <w:t xml:space="preserve">1.2. Фирменное наименование </w:t>
      </w:r>
      <w:r w:rsidR="00EF7179">
        <w:rPr>
          <w:sz w:val="28"/>
          <w:szCs w:val="28"/>
        </w:rPr>
        <w:t>участника отбора</w:t>
      </w:r>
      <w:r w:rsidRPr="00D61F6A">
        <w:rPr>
          <w:sz w:val="28"/>
          <w:szCs w:val="28"/>
        </w:rPr>
        <w:t xml:space="preserve"> (полное и сокращенное).</w:t>
      </w:r>
    </w:p>
    <w:p w14:paraId="3EC43ECB"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1.3. Распределение уставного капитала.</w:t>
      </w:r>
    </w:p>
    <w:p w14:paraId="09A9B856"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1.4. Сведения о месте нахождения, юридический адрес</w:t>
      </w:r>
      <w:r w:rsidRPr="00D61F6A">
        <w:rPr>
          <w:rStyle w:val="a7"/>
          <w:sz w:val="28"/>
          <w:szCs w:val="28"/>
        </w:rPr>
        <w:footnoteReference w:id="85"/>
      </w:r>
      <w:r w:rsidRPr="00D61F6A">
        <w:rPr>
          <w:sz w:val="28"/>
          <w:szCs w:val="28"/>
        </w:rPr>
        <w:t>.</w:t>
      </w:r>
    </w:p>
    <w:p w14:paraId="4F116367"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 xml:space="preserve">1.5. Сайт </w:t>
      </w:r>
      <w:r w:rsidR="00EF7179">
        <w:rPr>
          <w:sz w:val="28"/>
          <w:szCs w:val="28"/>
        </w:rPr>
        <w:t>участника отбора.</w:t>
      </w:r>
    </w:p>
    <w:p w14:paraId="691F4E0B"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1.6.</w:t>
      </w:r>
      <w:r w:rsidR="00562275">
        <w:rPr>
          <w:sz w:val="28"/>
          <w:szCs w:val="28"/>
        </w:rPr>
        <w:t> </w:t>
      </w:r>
      <w:r w:rsidRPr="00D61F6A">
        <w:rPr>
          <w:sz w:val="28"/>
          <w:szCs w:val="28"/>
        </w:rPr>
        <w:t xml:space="preserve">Область деятельности </w:t>
      </w:r>
      <w:r w:rsidR="00EF7179">
        <w:rPr>
          <w:sz w:val="28"/>
          <w:szCs w:val="28"/>
        </w:rPr>
        <w:t>участника отбора</w:t>
      </w:r>
      <w:r w:rsidRPr="00D61F6A">
        <w:rPr>
          <w:sz w:val="28"/>
          <w:szCs w:val="28"/>
        </w:rPr>
        <w:t>, виды выпускаемой продукции и/или оказываемых услуг.</w:t>
      </w:r>
    </w:p>
    <w:p w14:paraId="7101DDDA"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1.7. Фактическая выручка от реализации за последние 3 (три) календарных года</w:t>
      </w:r>
      <w:r w:rsidRPr="00D61F6A" w:rsidDel="009A2EFB">
        <w:rPr>
          <w:sz w:val="28"/>
          <w:szCs w:val="28"/>
        </w:rPr>
        <w:t xml:space="preserve"> </w:t>
      </w:r>
      <w:r w:rsidRPr="00D61F6A">
        <w:rPr>
          <w:sz w:val="28"/>
          <w:szCs w:val="28"/>
        </w:rPr>
        <w:t>в разрезе видов производимой продукции и/или оказываемых услуг с приложением подтверждающих документов (</w:t>
      </w:r>
      <w:r w:rsidR="00806A66">
        <w:rPr>
          <w:sz w:val="28"/>
          <w:szCs w:val="28"/>
        </w:rPr>
        <w:t>Таблица №</w:t>
      </w:r>
      <w:r w:rsidRPr="00D61F6A">
        <w:rPr>
          <w:sz w:val="28"/>
          <w:szCs w:val="28"/>
        </w:rPr>
        <w:t xml:space="preserve"> 1):</w:t>
      </w:r>
    </w:p>
    <w:p w14:paraId="6FA8D693" w14:textId="77777777" w:rsidR="0062644B" w:rsidRPr="00D61F6A" w:rsidRDefault="0062644B" w:rsidP="00D61F6A">
      <w:pPr>
        <w:spacing w:after="0" w:line="360" w:lineRule="auto"/>
        <w:jc w:val="right"/>
        <w:rPr>
          <w:sz w:val="28"/>
          <w:szCs w:val="28"/>
        </w:rPr>
      </w:pPr>
      <w:r w:rsidRPr="00D61F6A">
        <w:rPr>
          <w:sz w:val="28"/>
          <w:szCs w:val="28"/>
        </w:rPr>
        <w:t>Табл</w:t>
      </w:r>
      <w:r w:rsidR="00806A66">
        <w:rPr>
          <w:sz w:val="28"/>
          <w:szCs w:val="28"/>
        </w:rPr>
        <w:t>ица №</w:t>
      </w:r>
      <w:r w:rsidRPr="00D61F6A">
        <w:rPr>
          <w:sz w:val="28"/>
          <w:szCs w:val="28"/>
        </w:rPr>
        <w:t xml:space="preserve">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1843"/>
        <w:gridCol w:w="1985"/>
        <w:gridCol w:w="1072"/>
        <w:gridCol w:w="2126"/>
      </w:tblGrid>
      <w:tr w:rsidR="0062644B" w:rsidRPr="00C10793" w14:paraId="09204AA8" w14:textId="77777777" w:rsidTr="00194F01">
        <w:trPr>
          <w:trHeight w:val="352"/>
        </w:trPr>
        <w:tc>
          <w:tcPr>
            <w:tcW w:w="2608" w:type="dxa"/>
            <w:vMerge w:val="restart"/>
            <w:hideMark/>
          </w:tcPr>
          <w:p w14:paraId="3B3CB246" w14:textId="77777777" w:rsidR="0062644B" w:rsidRPr="00C10793" w:rsidRDefault="0062644B" w:rsidP="0062644B">
            <w:pPr>
              <w:spacing w:after="0"/>
            </w:pPr>
            <w:r w:rsidRPr="00C10793">
              <w:t>Наименование продукции/оказываемых услуг</w:t>
            </w:r>
          </w:p>
        </w:tc>
        <w:tc>
          <w:tcPr>
            <w:tcW w:w="7026" w:type="dxa"/>
            <w:gridSpan w:val="4"/>
            <w:hideMark/>
          </w:tcPr>
          <w:p w14:paraId="228FFE6C" w14:textId="77777777" w:rsidR="0062644B" w:rsidRPr="00C10793" w:rsidRDefault="0062644B" w:rsidP="0062644B">
            <w:pPr>
              <w:spacing w:after="0"/>
              <w:jc w:val="center"/>
            </w:pPr>
            <w:r w:rsidRPr="00C10793">
              <w:t>Выручка, тыс. рублей</w:t>
            </w:r>
          </w:p>
        </w:tc>
      </w:tr>
      <w:tr w:rsidR="0062644B" w:rsidRPr="00C10793" w14:paraId="59E0ACA6" w14:textId="77777777" w:rsidTr="00194F01">
        <w:trPr>
          <w:trHeight w:val="352"/>
        </w:trPr>
        <w:tc>
          <w:tcPr>
            <w:tcW w:w="2608" w:type="dxa"/>
            <w:vMerge/>
            <w:hideMark/>
          </w:tcPr>
          <w:p w14:paraId="36DCC535" w14:textId="77777777" w:rsidR="0062644B" w:rsidRPr="00C10793" w:rsidRDefault="0062644B" w:rsidP="0062644B">
            <w:pPr>
              <w:spacing w:after="0"/>
              <w:jc w:val="left"/>
            </w:pPr>
          </w:p>
        </w:tc>
        <w:tc>
          <w:tcPr>
            <w:tcW w:w="1843" w:type="dxa"/>
            <w:hideMark/>
          </w:tcPr>
          <w:p w14:paraId="4E86423E" w14:textId="77777777" w:rsidR="0062644B" w:rsidRPr="00C10793" w:rsidRDefault="0062644B" w:rsidP="0062644B">
            <w:pPr>
              <w:spacing w:after="0"/>
              <w:jc w:val="center"/>
            </w:pPr>
            <w:r w:rsidRPr="00C10793">
              <w:t>2018 г.</w:t>
            </w:r>
          </w:p>
        </w:tc>
        <w:tc>
          <w:tcPr>
            <w:tcW w:w="1985" w:type="dxa"/>
            <w:hideMark/>
          </w:tcPr>
          <w:p w14:paraId="0FA82303" w14:textId="77777777" w:rsidR="0062644B" w:rsidRPr="00C10793" w:rsidRDefault="0062644B" w:rsidP="0062644B">
            <w:pPr>
              <w:spacing w:after="0"/>
              <w:jc w:val="center"/>
            </w:pPr>
            <w:r w:rsidRPr="00C10793">
              <w:t>2019 г.</w:t>
            </w:r>
          </w:p>
        </w:tc>
        <w:tc>
          <w:tcPr>
            <w:tcW w:w="1072" w:type="dxa"/>
            <w:hideMark/>
          </w:tcPr>
          <w:p w14:paraId="4053DF70" w14:textId="77777777" w:rsidR="0062644B" w:rsidRPr="00C10793" w:rsidRDefault="0062644B" w:rsidP="0062644B">
            <w:pPr>
              <w:spacing w:after="0"/>
              <w:jc w:val="center"/>
            </w:pPr>
            <w:r w:rsidRPr="00C10793">
              <w:t>2020 г.</w:t>
            </w:r>
          </w:p>
        </w:tc>
        <w:tc>
          <w:tcPr>
            <w:tcW w:w="2126" w:type="dxa"/>
          </w:tcPr>
          <w:p w14:paraId="6CAFB21D" w14:textId="77777777" w:rsidR="0062644B" w:rsidRPr="00C10793" w:rsidRDefault="0062644B" w:rsidP="0062644B">
            <w:pPr>
              <w:spacing w:after="0"/>
              <w:jc w:val="center"/>
            </w:pPr>
            <w:r w:rsidRPr="00C10793">
              <w:t xml:space="preserve">1-е полугодие </w:t>
            </w:r>
          </w:p>
          <w:p w14:paraId="2B50E7FD" w14:textId="77777777" w:rsidR="0062644B" w:rsidRPr="00C10793" w:rsidRDefault="0062644B" w:rsidP="0062644B">
            <w:pPr>
              <w:spacing w:after="0"/>
              <w:jc w:val="center"/>
            </w:pPr>
            <w:r w:rsidRPr="00C10793">
              <w:t>2021 года</w:t>
            </w:r>
          </w:p>
        </w:tc>
      </w:tr>
      <w:tr w:rsidR="0062644B" w:rsidRPr="00C10793" w14:paraId="543B14AB" w14:textId="77777777" w:rsidTr="00562697">
        <w:trPr>
          <w:trHeight w:val="291"/>
        </w:trPr>
        <w:tc>
          <w:tcPr>
            <w:tcW w:w="2608" w:type="dxa"/>
            <w:hideMark/>
          </w:tcPr>
          <w:p w14:paraId="1B4C510C" w14:textId="77777777" w:rsidR="0062644B" w:rsidRPr="00C10793" w:rsidRDefault="0062644B" w:rsidP="0062644B">
            <w:pPr>
              <w:spacing w:after="0"/>
            </w:pPr>
            <w:r w:rsidRPr="00C10793">
              <w:t>1</w:t>
            </w:r>
          </w:p>
        </w:tc>
        <w:tc>
          <w:tcPr>
            <w:tcW w:w="1843" w:type="dxa"/>
          </w:tcPr>
          <w:p w14:paraId="59CDECAF" w14:textId="77777777" w:rsidR="0062644B" w:rsidRPr="00C10793" w:rsidRDefault="0062644B" w:rsidP="0062644B">
            <w:pPr>
              <w:spacing w:after="0"/>
            </w:pPr>
          </w:p>
        </w:tc>
        <w:tc>
          <w:tcPr>
            <w:tcW w:w="1985" w:type="dxa"/>
          </w:tcPr>
          <w:p w14:paraId="4BFDDFAC" w14:textId="77777777" w:rsidR="0062644B" w:rsidRPr="00C10793" w:rsidRDefault="0062644B" w:rsidP="0062644B">
            <w:pPr>
              <w:spacing w:after="0"/>
            </w:pPr>
          </w:p>
        </w:tc>
        <w:tc>
          <w:tcPr>
            <w:tcW w:w="1072" w:type="dxa"/>
          </w:tcPr>
          <w:p w14:paraId="657AAB1D" w14:textId="77777777" w:rsidR="0062644B" w:rsidRPr="00C10793" w:rsidRDefault="0062644B" w:rsidP="0062644B">
            <w:pPr>
              <w:spacing w:after="0"/>
            </w:pPr>
          </w:p>
        </w:tc>
        <w:tc>
          <w:tcPr>
            <w:tcW w:w="2126" w:type="dxa"/>
          </w:tcPr>
          <w:p w14:paraId="2E036B60" w14:textId="77777777" w:rsidR="0062644B" w:rsidRPr="00C10793" w:rsidRDefault="0062644B" w:rsidP="0062644B">
            <w:pPr>
              <w:spacing w:after="0"/>
            </w:pPr>
          </w:p>
        </w:tc>
      </w:tr>
      <w:tr w:rsidR="0062644B" w:rsidRPr="00C10793" w14:paraId="77DE2ECC" w14:textId="77777777" w:rsidTr="00562697">
        <w:trPr>
          <w:trHeight w:val="312"/>
        </w:trPr>
        <w:tc>
          <w:tcPr>
            <w:tcW w:w="2608" w:type="dxa"/>
            <w:hideMark/>
          </w:tcPr>
          <w:p w14:paraId="7994D94E" w14:textId="77777777" w:rsidR="0062644B" w:rsidRPr="00C10793" w:rsidRDefault="0062644B" w:rsidP="0062644B">
            <w:pPr>
              <w:spacing w:after="0"/>
            </w:pPr>
            <w:r w:rsidRPr="00C10793">
              <w:t>2</w:t>
            </w:r>
          </w:p>
        </w:tc>
        <w:tc>
          <w:tcPr>
            <w:tcW w:w="1843" w:type="dxa"/>
          </w:tcPr>
          <w:p w14:paraId="5E6188D5" w14:textId="77777777" w:rsidR="0062644B" w:rsidRPr="00C10793" w:rsidRDefault="0062644B" w:rsidP="0062644B">
            <w:pPr>
              <w:spacing w:after="0"/>
            </w:pPr>
          </w:p>
        </w:tc>
        <w:tc>
          <w:tcPr>
            <w:tcW w:w="1985" w:type="dxa"/>
          </w:tcPr>
          <w:p w14:paraId="5ECB4B30" w14:textId="77777777" w:rsidR="0062644B" w:rsidRPr="00C10793" w:rsidRDefault="0062644B" w:rsidP="0062644B">
            <w:pPr>
              <w:spacing w:after="0"/>
            </w:pPr>
          </w:p>
        </w:tc>
        <w:tc>
          <w:tcPr>
            <w:tcW w:w="1072" w:type="dxa"/>
          </w:tcPr>
          <w:p w14:paraId="38105B49" w14:textId="77777777" w:rsidR="0062644B" w:rsidRPr="00C10793" w:rsidRDefault="0062644B" w:rsidP="0062644B">
            <w:pPr>
              <w:spacing w:after="0"/>
            </w:pPr>
          </w:p>
        </w:tc>
        <w:tc>
          <w:tcPr>
            <w:tcW w:w="2126" w:type="dxa"/>
          </w:tcPr>
          <w:p w14:paraId="668ADA1B" w14:textId="77777777" w:rsidR="0062644B" w:rsidRPr="00C10793" w:rsidRDefault="0062644B" w:rsidP="0062644B">
            <w:pPr>
              <w:spacing w:after="0"/>
            </w:pPr>
          </w:p>
        </w:tc>
      </w:tr>
      <w:tr w:rsidR="0062644B" w:rsidRPr="00C10793" w14:paraId="7BA7DE6C" w14:textId="77777777" w:rsidTr="00562697">
        <w:trPr>
          <w:trHeight w:val="158"/>
        </w:trPr>
        <w:tc>
          <w:tcPr>
            <w:tcW w:w="2608" w:type="dxa"/>
            <w:hideMark/>
          </w:tcPr>
          <w:p w14:paraId="21B64504" w14:textId="77777777" w:rsidR="0062644B" w:rsidRPr="00C10793" w:rsidRDefault="0062644B" w:rsidP="0062644B">
            <w:pPr>
              <w:spacing w:after="0"/>
            </w:pPr>
            <w:r w:rsidRPr="00C10793">
              <w:t>…</w:t>
            </w:r>
          </w:p>
        </w:tc>
        <w:tc>
          <w:tcPr>
            <w:tcW w:w="1843" w:type="dxa"/>
          </w:tcPr>
          <w:p w14:paraId="68827C7F" w14:textId="77777777" w:rsidR="0062644B" w:rsidRPr="00C10793" w:rsidRDefault="0062644B" w:rsidP="0062644B">
            <w:pPr>
              <w:spacing w:after="0"/>
            </w:pPr>
          </w:p>
        </w:tc>
        <w:tc>
          <w:tcPr>
            <w:tcW w:w="1985" w:type="dxa"/>
          </w:tcPr>
          <w:p w14:paraId="70EF105D" w14:textId="77777777" w:rsidR="0062644B" w:rsidRPr="00C10793" w:rsidRDefault="0062644B" w:rsidP="0062644B">
            <w:pPr>
              <w:spacing w:after="0"/>
            </w:pPr>
          </w:p>
        </w:tc>
        <w:tc>
          <w:tcPr>
            <w:tcW w:w="1072" w:type="dxa"/>
          </w:tcPr>
          <w:p w14:paraId="1E53C622" w14:textId="77777777" w:rsidR="0062644B" w:rsidRPr="00C10793" w:rsidRDefault="0062644B" w:rsidP="0062644B">
            <w:pPr>
              <w:spacing w:after="0"/>
            </w:pPr>
          </w:p>
        </w:tc>
        <w:tc>
          <w:tcPr>
            <w:tcW w:w="2126" w:type="dxa"/>
          </w:tcPr>
          <w:p w14:paraId="0EE4D40E" w14:textId="77777777" w:rsidR="0062644B" w:rsidRPr="00C10793" w:rsidRDefault="0062644B" w:rsidP="0062644B">
            <w:pPr>
              <w:spacing w:after="0"/>
            </w:pPr>
          </w:p>
        </w:tc>
      </w:tr>
    </w:tbl>
    <w:p w14:paraId="720CBE0E" w14:textId="77777777" w:rsidR="0062644B" w:rsidRPr="00C10793" w:rsidRDefault="0062644B" w:rsidP="0062644B">
      <w:pPr>
        <w:spacing w:after="0"/>
        <w:jc w:val="right"/>
      </w:pPr>
    </w:p>
    <w:p w14:paraId="6DE423C8" w14:textId="77777777" w:rsidR="0062644B" w:rsidRPr="00D61F6A" w:rsidRDefault="0062644B" w:rsidP="00D61F6A">
      <w:pPr>
        <w:snapToGrid w:val="0"/>
        <w:spacing w:line="360" w:lineRule="auto"/>
        <w:jc w:val="center"/>
        <w:rPr>
          <w:b/>
          <w:bCs/>
          <w:sz w:val="28"/>
        </w:rPr>
      </w:pPr>
      <w:r w:rsidRPr="00D61F6A">
        <w:rPr>
          <w:b/>
          <w:bCs/>
          <w:sz w:val="28"/>
        </w:rPr>
        <w:t xml:space="preserve">2. НАУЧНАЯ </w:t>
      </w:r>
      <w:r w:rsidRPr="00806A66">
        <w:rPr>
          <w:b/>
          <w:bCs/>
          <w:sz w:val="28"/>
        </w:rPr>
        <w:t xml:space="preserve">СОСТАВЛЯЮЩАЯ </w:t>
      </w:r>
      <w:r w:rsidR="00562275" w:rsidRPr="00C429DD">
        <w:rPr>
          <w:b/>
          <w:sz w:val="28"/>
        </w:rPr>
        <w:t>ТЕХНОЛОГИЧЕСКОГО</w:t>
      </w:r>
      <w:r w:rsidR="00562275">
        <w:rPr>
          <w:sz w:val="28"/>
        </w:rPr>
        <w:t xml:space="preserve"> </w:t>
      </w:r>
      <w:r w:rsidRPr="00D61F6A">
        <w:rPr>
          <w:b/>
          <w:bCs/>
          <w:sz w:val="28"/>
        </w:rPr>
        <w:t>ПРОЕКТА:</w:t>
      </w:r>
    </w:p>
    <w:p w14:paraId="643DA3DE" w14:textId="77777777" w:rsidR="0062644B" w:rsidRPr="00D61F6A" w:rsidRDefault="0062644B" w:rsidP="00062FDD">
      <w:pPr>
        <w:tabs>
          <w:tab w:val="left" w:pos="667"/>
        </w:tabs>
        <w:spacing w:after="0" w:line="360" w:lineRule="auto"/>
        <w:ind w:firstLine="709"/>
        <w:rPr>
          <w:sz w:val="28"/>
        </w:rPr>
      </w:pPr>
      <w:r w:rsidRPr="00D61F6A">
        <w:rPr>
          <w:sz w:val="28"/>
        </w:rPr>
        <w:t>2.1. Научно</w:t>
      </w:r>
      <w:r w:rsidRPr="00D61F6A">
        <w:rPr>
          <w:bCs/>
          <w:sz w:val="28"/>
        </w:rPr>
        <w:t>-техническая</w:t>
      </w:r>
      <w:r w:rsidRPr="00D61F6A">
        <w:rPr>
          <w:sz w:val="28"/>
        </w:rPr>
        <w:t xml:space="preserve"> новизна и обоснование предлагаемых в </w:t>
      </w:r>
      <w:r w:rsidR="00562275">
        <w:rPr>
          <w:sz w:val="28"/>
        </w:rPr>
        <w:t>технологическо</w:t>
      </w:r>
      <w:r w:rsidR="006B312A">
        <w:rPr>
          <w:sz w:val="28"/>
        </w:rPr>
        <w:t>м</w:t>
      </w:r>
      <w:r w:rsidR="00562275">
        <w:rPr>
          <w:sz w:val="28"/>
        </w:rPr>
        <w:t xml:space="preserve"> </w:t>
      </w:r>
      <w:r w:rsidRPr="00D61F6A">
        <w:rPr>
          <w:sz w:val="28"/>
        </w:rPr>
        <w:t xml:space="preserve">проекте решений. </w:t>
      </w:r>
    </w:p>
    <w:p w14:paraId="2BC4715D" w14:textId="77777777" w:rsidR="0062644B" w:rsidRPr="00D61F6A" w:rsidRDefault="0062644B">
      <w:pPr>
        <w:tabs>
          <w:tab w:val="left" w:pos="667"/>
        </w:tabs>
        <w:spacing w:after="0" w:line="360" w:lineRule="auto"/>
        <w:ind w:firstLine="709"/>
        <w:rPr>
          <w:sz w:val="28"/>
        </w:rPr>
      </w:pPr>
      <w:r w:rsidRPr="00D61F6A">
        <w:rPr>
          <w:sz w:val="28"/>
        </w:rPr>
        <w:t>2.2. Создаваемый коммерческий продукт и его характеристики.</w:t>
      </w:r>
      <w:r w:rsidR="00062FDD">
        <w:rPr>
          <w:rStyle w:val="a7"/>
          <w:sz w:val="28"/>
        </w:rPr>
        <w:footnoteReference w:id="86"/>
      </w:r>
    </w:p>
    <w:p w14:paraId="2A3DBDF9" w14:textId="77777777" w:rsidR="0062644B" w:rsidRPr="00D61F6A" w:rsidRDefault="0062644B">
      <w:pPr>
        <w:tabs>
          <w:tab w:val="left" w:pos="667"/>
        </w:tabs>
        <w:spacing w:after="0" w:line="360" w:lineRule="auto"/>
        <w:ind w:firstLine="709"/>
        <w:rPr>
          <w:sz w:val="28"/>
        </w:rPr>
      </w:pPr>
      <w:r w:rsidRPr="00D61F6A">
        <w:rPr>
          <w:sz w:val="28"/>
        </w:rPr>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14:paraId="1DADD459" w14:textId="77777777" w:rsidR="0062644B" w:rsidRPr="00D61F6A" w:rsidRDefault="0062644B">
      <w:pPr>
        <w:tabs>
          <w:tab w:val="left" w:pos="667"/>
        </w:tabs>
        <w:spacing w:after="0" w:line="360" w:lineRule="auto"/>
        <w:ind w:firstLine="709"/>
        <w:rPr>
          <w:sz w:val="28"/>
        </w:rPr>
      </w:pPr>
      <w:r w:rsidRPr="00D61F6A">
        <w:rPr>
          <w:sz w:val="28"/>
        </w:rPr>
        <w:t>2.3. Методы и способы решения поставленных задач для получения ожидаемых характеристик</w:t>
      </w:r>
      <w:r w:rsidR="006B312A">
        <w:rPr>
          <w:sz w:val="28"/>
        </w:rPr>
        <w:t xml:space="preserve"> продукта</w:t>
      </w:r>
      <w:r w:rsidRPr="00D61F6A">
        <w:rPr>
          <w:sz w:val="28"/>
        </w:rPr>
        <w:t>.</w:t>
      </w:r>
    </w:p>
    <w:p w14:paraId="30B81A79" w14:textId="77777777" w:rsidR="0062644B" w:rsidRPr="00D61F6A" w:rsidRDefault="0062644B">
      <w:pPr>
        <w:tabs>
          <w:tab w:val="left" w:pos="667"/>
        </w:tabs>
        <w:spacing w:after="0" w:line="360" w:lineRule="auto"/>
        <w:ind w:firstLine="709"/>
        <w:rPr>
          <w:sz w:val="28"/>
        </w:rPr>
      </w:pPr>
      <w:r w:rsidRPr="00D61F6A">
        <w:rPr>
          <w:sz w:val="28"/>
        </w:rPr>
        <w:t xml:space="preserve">2.4. Имеющийся у коллектива </w:t>
      </w:r>
      <w:r w:rsidR="006B312A">
        <w:rPr>
          <w:sz w:val="28"/>
        </w:rPr>
        <w:t>участника отбора</w:t>
      </w:r>
      <w:r w:rsidRPr="00D61F6A">
        <w:rPr>
          <w:sz w:val="28"/>
        </w:rPr>
        <w:t xml:space="preserve"> научный задел по предлагаемому НИОКР, полученные ранее результаты (в т.ч. указываются документы, подтверждающие право </w:t>
      </w:r>
      <w:r w:rsidR="006B312A">
        <w:rPr>
          <w:sz w:val="28"/>
        </w:rPr>
        <w:t>участника отбора</w:t>
      </w:r>
      <w:r w:rsidRPr="00D61F6A">
        <w:rPr>
          <w:sz w:val="28"/>
        </w:rPr>
        <w:t xml:space="preserve"> на интеллектуальную собственность по тематике проекта).</w:t>
      </w:r>
    </w:p>
    <w:p w14:paraId="21DC5A04" w14:textId="77777777" w:rsidR="0062644B" w:rsidRPr="00D61F6A" w:rsidRDefault="0062644B">
      <w:pPr>
        <w:tabs>
          <w:tab w:val="left" w:pos="667"/>
        </w:tabs>
        <w:spacing w:after="0" w:line="360" w:lineRule="auto"/>
        <w:ind w:firstLine="709"/>
        <w:rPr>
          <w:sz w:val="28"/>
        </w:rPr>
      </w:pPr>
      <w:r w:rsidRPr="00D61F6A">
        <w:rPr>
          <w:sz w:val="28"/>
        </w:rPr>
        <w:t>2.5. Планы по созданию и защите интеллектуальной собственности.</w:t>
      </w:r>
    </w:p>
    <w:p w14:paraId="1D761EED" w14:textId="77777777" w:rsidR="0062644B" w:rsidRPr="00C10793" w:rsidRDefault="0062644B" w:rsidP="0062644B">
      <w:pPr>
        <w:snapToGrid w:val="0"/>
        <w:jc w:val="center"/>
        <w:rPr>
          <w:b/>
          <w:bCs/>
        </w:rPr>
      </w:pPr>
    </w:p>
    <w:p w14:paraId="578D2AE9" w14:textId="77777777" w:rsidR="0062644B" w:rsidRDefault="0062644B" w:rsidP="00806A66">
      <w:pPr>
        <w:snapToGrid w:val="0"/>
        <w:jc w:val="center"/>
        <w:rPr>
          <w:b/>
          <w:bCs/>
          <w:sz w:val="28"/>
          <w:szCs w:val="28"/>
        </w:rPr>
      </w:pPr>
      <w:r w:rsidRPr="0042505A">
        <w:rPr>
          <w:b/>
          <w:sz w:val="28"/>
        </w:rPr>
        <w:t xml:space="preserve">3. СООТВЕТСТВИЕ </w:t>
      </w:r>
      <w:r w:rsidR="00562275" w:rsidRPr="0042505A">
        <w:rPr>
          <w:b/>
          <w:sz w:val="28"/>
        </w:rPr>
        <w:t xml:space="preserve">ТЕХНОЛОГИЧЕСКОГО </w:t>
      </w:r>
      <w:r w:rsidRPr="0042505A">
        <w:rPr>
          <w:b/>
          <w:sz w:val="28"/>
        </w:rPr>
        <w:t>ПРОЕКТА ВЫСОКОТЕХНОЛОГИЧНОМУ НАПРАВЛЕНИЮ</w:t>
      </w:r>
      <w:r w:rsidRPr="0042505A">
        <w:rPr>
          <w:rStyle w:val="a7"/>
          <w:b/>
          <w:sz w:val="28"/>
        </w:rPr>
        <w:footnoteReference w:id="87"/>
      </w:r>
      <w:r w:rsidRPr="0042505A">
        <w:rPr>
          <w:b/>
          <w:sz w:val="28"/>
        </w:rPr>
        <w:t>:</w:t>
      </w:r>
    </w:p>
    <w:p w14:paraId="5DB40B0D" w14:textId="77777777" w:rsidR="00806A66" w:rsidRPr="0042505A" w:rsidRDefault="00806A66" w:rsidP="00806A66">
      <w:pPr>
        <w:snapToGrid w:val="0"/>
        <w:jc w:val="center"/>
        <w:rPr>
          <w:b/>
          <w:sz w:val="28"/>
        </w:rPr>
      </w:pPr>
    </w:p>
    <w:p w14:paraId="5F18ECD4" w14:textId="77777777" w:rsidR="00D61F6A" w:rsidRPr="007D6967" w:rsidRDefault="00D61F6A" w:rsidP="00806A66">
      <w:pPr>
        <w:spacing w:after="0" w:line="360" w:lineRule="auto"/>
        <w:ind w:firstLine="709"/>
        <w:rPr>
          <w:sz w:val="28"/>
          <w:szCs w:val="28"/>
        </w:rPr>
      </w:pPr>
      <w:r w:rsidRPr="007D6967">
        <w:rPr>
          <w:sz w:val="28"/>
          <w:szCs w:val="28"/>
        </w:rPr>
        <w:t xml:space="preserve">3.1. Соответствие </w:t>
      </w:r>
      <w:r>
        <w:rPr>
          <w:sz w:val="28"/>
          <w:szCs w:val="28"/>
        </w:rPr>
        <w:t xml:space="preserve">технологического </w:t>
      </w:r>
      <w:r w:rsidRPr="007D6967">
        <w:rPr>
          <w:sz w:val="28"/>
          <w:szCs w:val="28"/>
        </w:rPr>
        <w:t>проекта критерию предмета</w:t>
      </w:r>
      <w:r>
        <w:rPr>
          <w:sz w:val="28"/>
          <w:szCs w:val="28"/>
        </w:rPr>
        <w:t xml:space="preserve"> проекта</w:t>
      </w:r>
      <w:r w:rsidRPr="007D6967">
        <w:rPr>
          <w:color w:val="000000"/>
          <w:sz w:val="28"/>
          <w:szCs w:val="28"/>
        </w:rPr>
        <w:t xml:space="preserve">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w:t>
      </w:r>
    </w:p>
    <w:p w14:paraId="5A426B90" w14:textId="77777777" w:rsidR="00D61F6A" w:rsidRPr="007D6967" w:rsidRDefault="00562275" w:rsidP="00806A66">
      <w:pPr>
        <w:spacing w:after="0" w:line="360" w:lineRule="auto"/>
        <w:ind w:firstLine="709"/>
        <w:rPr>
          <w:sz w:val="28"/>
          <w:szCs w:val="28"/>
        </w:rPr>
      </w:pPr>
      <w:r>
        <w:rPr>
          <w:sz w:val="28"/>
          <w:szCs w:val="28"/>
        </w:rPr>
        <w:t>3.2. </w:t>
      </w:r>
      <w:r w:rsidR="00D61F6A" w:rsidRPr="007D6967">
        <w:rPr>
          <w:sz w:val="28"/>
          <w:szCs w:val="28"/>
        </w:rPr>
        <w:t xml:space="preserve">Соответствие </w:t>
      </w:r>
      <w:r w:rsidR="00D61F6A">
        <w:rPr>
          <w:sz w:val="28"/>
          <w:szCs w:val="28"/>
        </w:rPr>
        <w:t xml:space="preserve">технологического </w:t>
      </w:r>
      <w:r w:rsidR="00D61F6A" w:rsidRPr="007D6967">
        <w:rPr>
          <w:sz w:val="28"/>
          <w:szCs w:val="28"/>
        </w:rPr>
        <w:t xml:space="preserve">проекта выбранному </w:t>
      </w:r>
      <w:r w:rsidR="00D61F6A">
        <w:rPr>
          <w:sz w:val="28"/>
          <w:szCs w:val="28"/>
        </w:rPr>
        <w:t xml:space="preserve">лоту и </w:t>
      </w:r>
      <w:r w:rsidR="00D61F6A" w:rsidRPr="007D6967">
        <w:rPr>
          <w:sz w:val="28"/>
          <w:szCs w:val="28"/>
        </w:rPr>
        <w:t xml:space="preserve">критерию базовой технологии </w:t>
      </w:r>
      <w:r w:rsidR="00D61F6A">
        <w:rPr>
          <w:sz w:val="28"/>
          <w:szCs w:val="28"/>
        </w:rPr>
        <w:t>проекта</w:t>
      </w:r>
      <w:r w:rsidR="00D61F6A" w:rsidRPr="007D6967">
        <w:rPr>
          <w:sz w:val="28"/>
          <w:szCs w:val="28"/>
        </w:rPr>
        <w:t xml:space="preserve"> </w:t>
      </w:r>
      <w:r w:rsidR="00D61F6A" w:rsidRPr="007D6967">
        <w:rPr>
          <w:color w:val="000000"/>
          <w:sz w:val="28"/>
          <w:szCs w:val="28"/>
        </w:rPr>
        <w:t>в соответствии с приказом Министерства экономического развития Российской Федерации</w:t>
      </w:r>
      <w:r w:rsidR="00D61F6A">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00D61F6A" w:rsidRPr="007D6967">
        <w:rPr>
          <w:sz w:val="28"/>
          <w:szCs w:val="28"/>
        </w:rPr>
        <w:t xml:space="preserve">. </w:t>
      </w:r>
    </w:p>
    <w:p w14:paraId="41255864" w14:textId="77777777" w:rsidR="00D61F6A" w:rsidRPr="007D6967" w:rsidRDefault="00D61F6A" w:rsidP="00806A66">
      <w:pPr>
        <w:spacing w:after="0" w:line="360" w:lineRule="auto"/>
        <w:ind w:firstLine="709"/>
        <w:rPr>
          <w:sz w:val="28"/>
          <w:szCs w:val="28"/>
        </w:rPr>
      </w:pPr>
      <w:r w:rsidRPr="007D6967">
        <w:rPr>
          <w:sz w:val="28"/>
          <w:szCs w:val="28"/>
        </w:rPr>
        <w:t xml:space="preserve">3.3. Соответствие </w:t>
      </w:r>
      <w:r>
        <w:rPr>
          <w:sz w:val="28"/>
          <w:szCs w:val="28"/>
        </w:rPr>
        <w:t xml:space="preserve">технологического </w:t>
      </w:r>
      <w:r w:rsidRPr="007D6967">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50BCCF71" w14:textId="77777777" w:rsidR="0062644B" w:rsidRPr="00C10793" w:rsidRDefault="0062644B" w:rsidP="00562697">
      <w:pPr>
        <w:tabs>
          <w:tab w:val="left" w:pos="667"/>
        </w:tabs>
        <w:spacing w:after="0" w:line="360" w:lineRule="auto"/>
        <w:rPr>
          <w:i/>
        </w:rPr>
      </w:pPr>
    </w:p>
    <w:p w14:paraId="766EF717" w14:textId="77777777" w:rsidR="0062644B" w:rsidRPr="00D61F6A" w:rsidRDefault="0062644B" w:rsidP="00806A66">
      <w:pPr>
        <w:snapToGrid w:val="0"/>
        <w:spacing w:line="360" w:lineRule="auto"/>
        <w:jc w:val="center"/>
        <w:rPr>
          <w:b/>
          <w:bCs/>
          <w:sz w:val="28"/>
        </w:rPr>
      </w:pPr>
      <w:r w:rsidRPr="00D61F6A">
        <w:rPr>
          <w:b/>
          <w:bCs/>
          <w:sz w:val="28"/>
        </w:rPr>
        <w:t>4. ПЕРСПЕКТИВЫ КОММЕРЦИАЛИЗАЦИИ:</w:t>
      </w:r>
    </w:p>
    <w:p w14:paraId="1A0A33C8" w14:textId="77777777" w:rsidR="0062644B" w:rsidRPr="00D61F6A" w:rsidRDefault="00D61F6A" w:rsidP="00806A66">
      <w:pPr>
        <w:snapToGrid w:val="0"/>
        <w:spacing w:after="0" w:line="360" w:lineRule="auto"/>
        <w:ind w:firstLine="709"/>
        <w:rPr>
          <w:sz w:val="28"/>
        </w:rPr>
      </w:pPr>
      <w:r>
        <w:rPr>
          <w:sz w:val="28"/>
        </w:rPr>
        <w:t>4.1. </w:t>
      </w:r>
      <w:r w:rsidR="0062644B" w:rsidRPr="00D61F6A">
        <w:rPr>
          <w:sz w:val="28"/>
        </w:rPr>
        <w:t xml:space="preserve">Объем и емкость рынка продукта, анализ современного состояния и перспектив развития отрасли, в которой реализуется </w:t>
      </w:r>
      <w:r w:rsidR="00562275">
        <w:rPr>
          <w:sz w:val="28"/>
        </w:rPr>
        <w:t xml:space="preserve">технологический </w:t>
      </w:r>
      <w:r w:rsidR="0062644B" w:rsidRPr="00D61F6A">
        <w:rPr>
          <w:sz w:val="28"/>
        </w:rPr>
        <w:t>проект (</w:t>
      </w:r>
      <w:r w:rsidR="0062644B" w:rsidRPr="00D61F6A">
        <w:rPr>
          <w:i/>
          <w:sz w:val="28"/>
        </w:rPr>
        <w:t>если рынок новый, необходимо представить его описание</w:t>
      </w:r>
      <w:r w:rsidR="0062644B" w:rsidRPr="00D61F6A">
        <w:rPr>
          <w:sz w:val="28"/>
        </w:rPr>
        <w:t>).</w:t>
      </w:r>
    </w:p>
    <w:p w14:paraId="14712E0A" w14:textId="77777777" w:rsidR="0062644B" w:rsidRPr="00D61F6A" w:rsidRDefault="0062644B" w:rsidP="00806A66">
      <w:pPr>
        <w:spacing w:after="0" w:line="360" w:lineRule="auto"/>
        <w:ind w:firstLine="709"/>
        <w:rPr>
          <w:sz w:val="28"/>
        </w:rPr>
      </w:pPr>
      <w:r w:rsidRPr="00D61F6A">
        <w:rPr>
          <w:sz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sidR="007D74E8">
        <w:rPr>
          <w:sz w:val="28"/>
        </w:rPr>
        <w:t xml:space="preserve">Таблица № </w:t>
      </w:r>
      <w:r w:rsidRPr="00D61F6A">
        <w:rPr>
          <w:sz w:val="28"/>
        </w:rPr>
        <w:t>2):</w:t>
      </w:r>
    </w:p>
    <w:p w14:paraId="54FFF9D1" w14:textId="77777777" w:rsidR="0062644B" w:rsidRPr="00D61F6A" w:rsidRDefault="007D74E8" w:rsidP="00D61F6A">
      <w:pPr>
        <w:spacing w:after="0" w:line="360" w:lineRule="auto"/>
        <w:jc w:val="right"/>
        <w:rPr>
          <w:sz w:val="28"/>
        </w:rPr>
      </w:pPr>
      <w:r>
        <w:rPr>
          <w:sz w:val="28"/>
        </w:rPr>
        <w:t>Таблица №</w:t>
      </w:r>
      <w:r w:rsidR="0062644B" w:rsidRPr="00D61F6A">
        <w:rPr>
          <w:sz w:val="28"/>
        </w:rPr>
        <w:t xml:space="preserve"> 2.</w:t>
      </w:r>
    </w:p>
    <w:tbl>
      <w:tblPr>
        <w:tblStyle w:val="af0"/>
        <w:tblW w:w="0" w:type="auto"/>
        <w:jc w:val="center"/>
        <w:tblCellMar>
          <w:left w:w="57" w:type="dxa"/>
          <w:right w:w="57" w:type="dxa"/>
        </w:tblCellMar>
        <w:tblLook w:val="01E0" w:firstRow="1" w:lastRow="1" w:firstColumn="1" w:lastColumn="1" w:noHBand="0" w:noVBand="0"/>
      </w:tblPr>
      <w:tblGrid>
        <w:gridCol w:w="2693"/>
        <w:gridCol w:w="1367"/>
        <w:gridCol w:w="1367"/>
        <w:gridCol w:w="1367"/>
        <w:gridCol w:w="1367"/>
        <w:gridCol w:w="1591"/>
      </w:tblGrid>
      <w:tr w:rsidR="0062644B" w:rsidRPr="00C10793" w14:paraId="3885928E" w14:textId="77777777" w:rsidTr="0062644B">
        <w:trPr>
          <w:jc w:val="center"/>
        </w:trPr>
        <w:tc>
          <w:tcPr>
            <w:tcW w:w="2715" w:type="dxa"/>
            <w:vAlign w:val="center"/>
          </w:tcPr>
          <w:p w14:paraId="7B1FAC00" w14:textId="77777777" w:rsidR="0062644B" w:rsidRPr="00C10793" w:rsidRDefault="0062644B" w:rsidP="00EF4997">
            <w:pPr>
              <w:spacing w:after="0"/>
              <w:jc w:val="center"/>
              <w:rPr>
                <w:b/>
              </w:rPr>
            </w:pPr>
            <w:r w:rsidRPr="00C10793">
              <w:rPr>
                <w:b/>
              </w:rPr>
              <w:t xml:space="preserve">Технико-экономические </w:t>
            </w:r>
            <w:r w:rsidR="00EF4997">
              <w:rPr>
                <w:b/>
              </w:rPr>
              <w:t>характеристики</w:t>
            </w:r>
            <w:r w:rsidRPr="00C10793">
              <w:rPr>
                <w:b/>
              </w:rPr>
              <w:t xml:space="preserve"> продукта</w:t>
            </w:r>
          </w:p>
        </w:tc>
        <w:tc>
          <w:tcPr>
            <w:tcW w:w="1380" w:type="dxa"/>
            <w:vAlign w:val="center"/>
          </w:tcPr>
          <w:p w14:paraId="09167D7B" w14:textId="77777777" w:rsidR="0062644B" w:rsidRPr="00C10793" w:rsidRDefault="0062644B" w:rsidP="0062644B">
            <w:pPr>
              <w:spacing w:after="0"/>
              <w:jc w:val="center"/>
              <w:rPr>
                <w:b/>
              </w:rPr>
            </w:pPr>
            <w:r w:rsidRPr="00C10793">
              <w:rPr>
                <w:b/>
              </w:rPr>
              <w:t>Аналог 1</w:t>
            </w:r>
          </w:p>
        </w:tc>
        <w:tc>
          <w:tcPr>
            <w:tcW w:w="1380" w:type="dxa"/>
            <w:vAlign w:val="center"/>
          </w:tcPr>
          <w:p w14:paraId="3ED8865D" w14:textId="77777777" w:rsidR="0062644B" w:rsidRPr="00C10793" w:rsidRDefault="0062644B" w:rsidP="0062644B">
            <w:pPr>
              <w:spacing w:after="0"/>
              <w:jc w:val="center"/>
              <w:rPr>
                <w:b/>
              </w:rPr>
            </w:pPr>
            <w:r w:rsidRPr="00C10793">
              <w:rPr>
                <w:b/>
              </w:rPr>
              <w:t>Аналог 2</w:t>
            </w:r>
          </w:p>
        </w:tc>
        <w:tc>
          <w:tcPr>
            <w:tcW w:w="1380" w:type="dxa"/>
            <w:vAlign w:val="center"/>
          </w:tcPr>
          <w:p w14:paraId="13A77DD9" w14:textId="77777777" w:rsidR="0062644B" w:rsidRPr="00C10793" w:rsidRDefault="0062644B" w:rsidP="0062644B">
            <w:pPr>
              <w:spacing w:after="0"/>
              <w:jc w:val="center"/>
              <w:rPr>
                <w:b/>
              </w:rPr>
            </w:pPr>
            <w:r w:rsidRPr="00C10793">
              <w:rPr>
                <w:b/>
              </w:rPr>
              <w:t>Аналог 3</w:t>
            </w:r>
          </w:p>
        </w:tc>
        <w:tc>
          <w:tcPr>
            <w:tcW w:w="1380" w:type="dxa"/>
            <w:vAlign w:val="center"/>
          </w:tcPr>
          <w:p w14:paraId="1B939C11" w14:textId="77777777" w:rsidR="0062644B" w:rsidRPr="00C10793" w:rsidRDefault="0062644B" w:rsidP="0062644B">
            <w:pPr>
              <w:spacing w:after="0"/>
              <w:jc w:val="center"/>
              <w:rPr>
                <w:b/>
              </w:rPr>
            </w:pPr>
            <w:r w:rsidRPr="00C10793">
              <w:rPr>
                <w:b/>
              </w:rPr>
              <w:t>Аналог …</w:t>
            </w:r>
          </w:p>
        </w:tc>
        <w:tc>
          <w:tcPr>
            <w:tcW w:w="1380" w:type="dxa"/>
            <w:vAlign w:val="center"/>
          </w:tcPr>
          <w:p w14:paraId="08D6EE6D" w14:textId="77777777" w:rsidR="0062644B" w:rsidRPr="00C10793" w:rsidRDefault="0062644B" w:rsidP="0062644B">
            <w:pPr>
              <w:spacing w:after="0"/>
              <w:jc w:val="center"/>
              <w:rPr>
                <w:b/>
              </w:rPr>
            </w:pPr>
            <w:r w:rsidRPr="00C10793">
              <w:rPr>
                <w:b/>
              </w:rPr>
              <w:t>Создаваемый продукт</w:t>
            </w:r>
          </w:p>
        </w:tc>
      </w:tr>
      <w:tr w:rsidR="0062644B" w:rsidRPr="00C10793" w14:paraId="09733E8C" w14:textId="77777777" w:rsidTr="00C429DD">
        <w:trPr>
          <w:jc w:val="center"/>
        </w:trPr>
        <w:tc>
          <w:tcPr>
            <w:tcW w:w="2715" w:type="dxa"/>
          </w:tcPr>
          <w:p w14:paraId="77542BF2" w14:textId="77777777" w:rsidR="0062644B" w:rsidRPr="00C10793" w:rsidRDefault="0062644B" w:rsidP="0062644B">
            <w:pPr>
              <w:spacing w:after="0"/>
            </w:pPr>
            <w:r w:rsidRPr="00C10793">
              <w:t>1</w:t>
            </w:r>
          </w:p>
        </w:tc>
        <w:tc>
          <w:tcPr>
            <w:tcW w:w="1380" w:type="dxa"/>
          </w:tcPr>
          <w:p w14:paraId="7326E55D" w14:textId="77777777" w:rsidR="0062644B" w:rsidRPr="00C10793" w:rsidRDefault="0062644B" w:rsidP="0062644B">
            <w:pPr>
              <w:spacing w:after="0"/>
            </w:pPr>
          </w:p>
        </w:tc>
        <w:tc>
          <w:tcPr>
            <w:tcW w:w="1380" w:type="dxa"/>
          </w:tcPr>
          <w:p w14:paraId="363A03C4" w14:textId="77777777" w:rsidR="0062644B" w:rsidRPr="00C10793" w:rsidRDefault="0062644B" w:rsidP="0062644B">
            <w:pPr>
              <w:spacing w:after="0"/>
            </w:pPr>
          </w:p>
        </w:tc>
        <w:tc>
          <w:tcPr>
            <w:tcW w:w="1380" w:type="dxa"/>
          </w:tcPr>
          <w:p w14:paraId="6AAF4E17" w14:textId="77777777" w:rsidR="0062644B" w:rsidRPr="00C10793" w:rsidRDefault="0062644B" w:rsidP="0062644B">
            <w:pPr>
              <w:spacing w:after="0"/>
            </w:pPr>
          </w:p>
        </w:tc>
        <w:tc>
          <w:tcPr>
            <w:tcW w:w="1380" w:type="dxa"/>
          </w:tcPr>
          <w:p w14:paraId="6253CB07" w14:textId="77777777" w:rsidR="0062644B" w:rsidRPr="00C10793" w:rsidRDefault="0062644B" w:rsidP="0062644B">
            <w:pPr>
              <w:spacing w:after="0"/>
            </w:pPr>
          </w:p>
        </w:tc>
        <w:tc>
          <w:tcPr>
            <w:tcW w:w="1380" w:type="dxa"/>
          </w:tcPr>
          <w:p w14:paraId="43A0C35A" w14:textId="77777777" w:rsidR="0062644B" w:rsidRPr="00C10793" w:rsidRDefault="0062644B" w:rsidP="0062644B">
            <w:pPr>
              <w:spacing w:after="0"/>
            </w:pPr>
          </w:p>
        </w:tc>
      </w:tr>
      <w:tr w:rsidR="0062644B" w:rsidRPr="00C10793" w14:paraId="6FD68630" w14:textId="77777777" w:rsidTr="00C429DD">
        <w:trPr>
          <w:jc w:val="center"/>
        </w:trPr>
        <w:tc>
          <w:tcPr>
            <w:tcW w:w="2715" w:type="dxa"/>
          </w:tcPr>
          <w:p w14:paraId="25333516" w14:textId="77777777" w:rsidR="0062644B" w:rsidRPr="00C10793" w:rsidRDefault="0062644B" w:rsidP="0062644B">
            <w:pPr>
              <w:spacing w:after="0"/>
            </w:pPr>
            <w:r w:rsidRPr="00C10793">
              <w:t>2</w:t>
            </w:r>
          </w:p>
        </w:tc>
        <w:tc>
          <w:tcPr>
            <w:tcW w:w="1380" w:type="dxa"/>
          </w:tcPr>
          <w:p w14:paraId="3888579F" w14:textId="77777777" w:rsidR="0062644B" w:rsidRPr="00C10793" w:rsidRDefault="0062644B" w:rsidP="0062644B">
            <w:pPr>
              <w:spacing w:after="0"/>
            </w:pPr>
          </w:p>
        </w:tc>
        <w:tc>
          <w:tcPr>
            <w:tcW w:w="1380" w:type="dxa"/>
          </w:tcPr>
          <w:p w14:paraId="6196454D" w14:textId="77777777" w:rsidR="0062644B" w:rsidRPr="00C10793" w:rsidRDefault="0062644B" w:rsidP="0062644B">
            <w:pPr>
              <w:spacing w:after="0"/>
            </w:pPr>
          </w:p>
        </w:tc>
        <w:tc>
          <w:tcPr>
            <w:tcW w:w="1380" w:type="dxa"/>
          </w:tcPr>
          <w:p w14:paraId="5CED934E" w14:textId="77777777" w:rsidR="0062644B" w:rsidRPr="00C10793" w:rsidRDefault="0062644B" w:rsidP="0062644B">
            <w:pPr>
              <w:spacing w:after="0"/>
            </w:pPr>
          </w:p>
        </w:tc>
        <w:tc>
          <w:tcPr>
            <w:tcW w:w="1380" w:type="dxa"/>
          </w:tcPr>
          <w:p w14:paraId="21390C9A" w14:textId="77777777" w:rsidR="0062644B" w:rsidRPr="00C10793" w:rsidRDefault="0062644B" w:rsidP="0062644B">
            <w:pPr>
              <w:spacing w:after="0"/>
            </w:pPr>
          </w:p>
        </w:tc>
        <w:tc>
          <w:tcPr>
            <w:tcW w:w="1380" w:type="dxa"/>
          </w:tcPr>
          <w:p w14:paraId="24A52DB0" w14:textId="77777777" w:rsidR="0062644B" w:rsidRPr="00C10793" w:rsidRDefault="0062644B" w:rsidP="0062644B">
            <w:pPr>
              <w:spacing w:after="0"/>
            </w:pPr>
          </w:p>
        </w:tc>
      </w:tr>
      <w:tr w:rsidR="0062644B" w:rsidRPr="00C10793" w14:paraId="4ED8AB76" w14:textId="77777777" w:rsidTr="00C429DD">
        <w:trPr>
          <w:jc w:val="center"/>
        </w:trPr>
        <w:tc>
          <w:tcPr>
            <w:tcW w:w="2715" w:type="dxa"/>
          </w:tcPr>
          <w:p w14:paraId="13E6C3B2" w14:textId="77777777" w:rsidR="0062644B" w:rsidRPr="00C10793" w:rsidRDefault="0062644B" w:rsidP="0062644B">
            <w:pPr>
              <w:spacing w:after="0"/>
            </w:pPr>
            <w:r w:rsidRPr="00C10793">
              <w:t>…</w:t>
            </w:r>
          </w:p>
        </w:tc>
        <w:tc>
          <w:tcPr>
            <w:tcW w:w="1380" w:type="dxa"/>
          </w:tcPr>
          <w:p w14:paraId="16EE38A4" w14:textId="77777777" w:rsidR="0062644B" w:rsidRPr="00C10793" w:rsidRDefault="0062644B" w:rsidP="0062644B">
            <w:pPr>
              <w:spacing w:after="0"/>
            </w:pPr>
          </w:p>
        </w:tc>
        <w:tc>
          <w:tcPr>
            <w:tcW w:w="1380" w:type="dxa"/>
          </w:tcPr>
          <w:p w14:paraId="4BFFAF2A" w14:textId="77777777" w:rsidR="0062644B" w:rsidRPr="00C10793" w:rsidRDefault="0062644B" w:rsidP="0062644B">
            <w:pPr>
              <w:spacing w:after="0"/>
            </w:pPr>
          </w:p>
        </w:tc>
        <w:tc>
          <w:tcPr>
            <w:tcW w:w="1380" w:type="dxa"/>
          </w:tcPr>
          <w:p w14:paraId="2AEFB1F4" w14:textId="77777777" w:rsidR="0062644B" w:rsidRPr="00C10793" w:rsidRDefault="0062644B" w:rsidP="0062644B">
            <w:pPr>
              <w:spacing w:after="0"/>
            </w:pPr>
          </w:p>
        </w:tc>
        <w:tc>
          <w:tcPr>
            <w:tcW w:w="1380" w:type="dxa"/>
          </w:tcPr>
          <w:p w14:paraId="488AB35C" w14:textId="77777777" w:rsidR="0062644B" w:rsidRPr="00C10793" w:rsidRDefault="0062644B" w:rsidP="0062644B">
            <w:pPr>
              <w:spacing w:after="0"/>
            </w:pPr>
          </w:p>
        </w:tc>
        <w:tc>
          <w:tcPr>
            <w:tcW w:w="1380" w:type="dxa"/>
          </w:tcPr>
          <w:p w14:paraId="0C0FA279" w14:textId="77777777" w:rsidR="0062644B" w:rsidRPr="00C10793" w:rsidRDefault="0062644B" w:rsidP="0062644B">
            <w:pPr>
              <w:spacing w:after="0"/>
            </w:pPr>
          </w:p>
        </w:tc>
      </w:tr>
    </w:tbl>
    <w:p w14:paraId="6936ADD9" w14:textId="77777777" w:rsidR="00D61F6A" w:rsidRDefault="00D61F6A" w:rsidP="00D61F6A">
      <w:pPr>
        <w:snapToGrid w:val="0"/>
        <w:spacing w:after="0"/>
        <w:rPr>
          <w:sz w:val="28"/>
          <w:szCs w:val="28"/>
        </w:rPr>
      </w:pPr>
    </w:p>
    <w:p w14:paraId="71B851D1" w14:textId="77777777" w:rsidR="0062644B" w:rsidRPr="00D61F6A" w:rsidRDefault="0062644B" w:rsidP="00062FDD">
      <w:pPr>
        <w:snapToGrid w:val="0"/>
        <w:spacing w:after="0" w:line="360" w:lineRule="auto"/>
        <w:ind w:firstLine="709"/>
        <w:rPr>
          <w:sz w:val="28"/>
          <w:szCs w:val="28"/>
        </w:rPr>
      </w:pPr>
      <w:r w:rsidRPr="00D61F6A">
        <w:rPr>
          <w:sz w:val="28"/>
          <w:szCs w:val="28"/>
        </w:rPr>
        <w:t>4.3. Планируемая стоимость продукта. Расчет себестоимости.</w:t>
      </w:r>
    </w:p>
    <w:p w14:paraId="4727C605" w14:textId="77777777" w:rsidR="0062644B" w:rsidRPr="00D61F6A" w:rsidRDefault="0062644B">
      <w:pPr>
        <w:snapToGrid w:val="0"/>
        <w:spacing w:after="0" w:line="360" w:lineRule="auto"/>
        <w:ind w:firstLine="709"/>
        <w:rPr>
          <w:sz w:val="28"/>
          <w:szCs w:val="28"/>
        </w:rPr>
      </w:pPr>
      <w:r w:rsidRPr="00D61F6A">
        <w:rPr>
          <w:sz w:val="28"/>
          <w:szCs w:val="28"/>
        </w:rPr>
        <w:t>4.4. Целевые сегменты потребителей создаваемого продукта и оценка платежеспособного спроса. Потенциальные клиенты (заказчики)</w:t>
      </w:r>
      <w:r w:rsidRPr="00D61F6A">
        <w:rPr>
          <w:rStyle w:val="a7"/>
          <w:sz w:val="28"/>
          <w:szCs w:val="28"/>
        </w:rPr>
        <w:footnoteReference w:id="88"/>
      </w:r>
      <w:r w:rsidRPr="00D61F6A">
        <w:rPr>
          <w:sz w:val="28"/>
          <w:szCs w:val="28"/>
        </w:rPr>
        <w:t>.</w:t>
      </w:r>
    </w:p>
    <w:p w14:paraId="5BE49AD6" w14:textId="77777777" w:rsidR="0062644B" w:rsidRPr="00D61F6A" w:rsidRDefault="0062644B">
      <w:pPr>
        <w:snapToGrid w:val="0"/>
        <w:spacing w:after="0" w:line="360" w:lineRule="auto"/>
        <w:ind w:firstLine="709"/>
        <w:rPr>
          <w:sz w:val="28"/>
          <w:szCs w:val="28"/>
        </w:rPr>
      </w:pPr>
      <w:r w:rsidRPr="00D61F6A">
        <w:rPr>
          <w:sz w:val="28"/>
          <w:szCs w:val="28"/>
        </w:rPr>
        <w:t xml:space="preserve">4.5. Описание бизнес-модели </w:t>
      </w:r>
      <w:r w:rsidR="00EF4997">
        <w:rPr>
          <w:sz w:val="28"/>
          <w:szCs w:val="28"/>
        </w:rPr>
        <w:t xml:space="preserve">технологического </w:t>
      </w:r>
      <w:r w:rsidRPr="00D61F6A">
        <w:rPr>
          <w:sz w:val="28"/>
          <w:szCs w:val="28"/>
        </w:rPr>
        <w:t xml:space="preserve">проекта. Производственный план и план продаж. </w:t>
      </w:r>
    </w:p>
    <w:p w14:paraId="6C14E898" w14:textId="77777777" w:rsidR="0062644B" w:rsidRPr="00D61F6A" w:rsidRDefault="0062644B">
      <w:pPr>
        <w:snapToGrid w:val="0"/>
        <w:spacing w:after="0" w:line="360" w:lineRule="auto"/>
        <w:ind w:firstLine="709"/>
        <w:rPr>
          <w:sz w:val="28"/>
          <w:szCs w:val="28"/>
        </w:rPr>
      </w:pPr>
      <w:r w:rsidRPr="00D61F6A">
        <w:rPr>
          <w:sz w:val="28"/>
          <w:szCs w:val="28"/>
        </w:rPr>
        <w:t>4.6. Стратегия продвижения продукта на рынок.</w:t>
      </w:r>
    </w:p>
    <w:p w14:paraId="792BFBC9" w14:textId="77777777" w:rsidR="0062644B" w:rsidRPr="00D61F6A" w:rsidRDefault="0062644B" w:rsidP="00D61F6A">
      <w:pPr>
        <w:snapToGrid w:val="0"/>
        <w:spacing w:line="360" w:lineRule="auto"/>
        <w:jc w:val="center"/>
        <w:rPr>
          <w:b/>
          <w:bCs/>
          <w:sz w:val="28"/>
        </w:rPr>
      </w:pPr>
    </w:p>
    <w:p w14:paraId="276755DE" w14:textId="77777777" w:rsidR="0062644B" w:rsidRPr="00D61F6A" w:rsidRDefault="0062644B" w:rsidP="00D61F6A">
      <w:pPr>
        <w:snapToGrid w:val="0"/>
        <w:spacing w:line="360" w:lineRule="auto"/>
        <w:jc w:val="center"/>
        <w:rPr>
          <w:b/>
          <w:bCs/>
          <w:sz w:val="28"/>
        </w:rPr>
      </w:pPr>
      <w:r w:rsidRPr="00D61F6A">
        <w:rPr>
          <w:b/>
          <w:bCs/>
          <w:sz w:val="28"/>
        </w:rPr>
        <w:t xml:space="preserve">5. КОМАНДА </w:t>
      </w:r>
      <w:r w:rsidR="00D94678">
        <w:rPr>
          <w:b/>
          <w:bCs/>
          <w:sz w:val="28"/>
        </w:rPr>
        <w:t xml:space="preserve">ТЕХНОЛОГИЧЕСКОГО </w:t>
      </w:r>
      <w:r w:rsidRPr="00D61F6A">
        <w:rPr>
          <w:b/>
          <w:bCs/>
          <w:sz w:val="28"/>
        </w:rPr>
        <w:t>ПРОЕКТА:</w:t>
      </w:r>
    </w:p>
    <w:p w14:paraId="4255E543" w14:textId="77777777" w:rsidR="0062644B" w:rsidRPr="00D61F6A" w:rsidRDefault="0062644B" w:rsidP="00062FDD">
      <w:pPr>
        <w:snapToGrid w:val="0"/>
        <w:spacing w:after="0" w:line="360" w:lineRule="auto"/>
        <w:ind w:firstLine="709"/>
        <w:rPr>
          <w:color w:val="000000"/>
          <w:sz w:val="28"/>
        </w:rPr>
      </w:pPr>
      <w:r w:rsidRPr="00D61F6A">
        <w:rPr>
          <w:sz w:val="28"/>
        </w:rPr>
        <w:t>5.1.</w:t>
      </w:r>
      <w:r w:rsidR="00562275">
        <w:rPr>
          <w:sz w:val="28"/>
        </w:rPr>
        <w:t> </w:t>
      </w:r>
      <w:r w:rsidRPr="00D61F6A">
        <w:rPr>
          <w:sz w:val="28"/>
        </w:rPr>
        <w:t>Количество сотрудников, в том числе занятых выполнением НИОКР, направление их деятельности и их квалификация с приложением подтверждающих документов (</w:t>
      </w:r>
      <w:r w:rsidR="007D74E8">
        <w:rPr>
          <w:sz w:val="28"/>
        </w:rPr>
        <w:t>Таблица №</w:t>
      </w:r>
      <w:r w:rsidRPr="00D61F6A">
        <w:rPr>
          <w:sz w:val="28"/>
        </w:rPr>
        <w:t xml:space="preserve"> 3).</w:t>
      </w:r>
    </w:p>
    <w:p w14:paraId="74491D58" w14:textId="77777777" w:rsidR="00562697" w:rsidRDefault="00562697" w:rsidP="00D61F6A">
      <w:pPr>
        <w:snapToGrid w:val="0"/>
        <w:spacing w:after="0" w:line="360" w:lineRule="auto"/>
        <w:jc w:val="right"/>
        <w:rPr>
          <w:sz w:val="28"/>
        </w:rPr>
      </w:pPr>
    </w:p>
    <w:p w14:paraId="33F7A94A" w14:textId="77777777" w:rsidR="00562697" w:rsidRDefault="00562697" w:rsidP="00D61F6A">
      <w:pPr>
        <w:snapToGrid w:val="0"/>
        <w:spacing w:after="0" w:line="360" w:lineRule="auto"/>
        <w:jc w:val="right"/>
        <w:rPr>
          <w:sz w:val="28"/>
        </w:rPr>
      </w:pPr>
    </w:p>
    <w:p w14:paraId="3F263A26" w14:textId="77777777" w:rsidR="00562697" w:rsidRDefault="00562697" w:rsidP="00D61F6A">
      <w:pPr>
        <w:snapToGrid w:val="0"/>
        <w:spacing w:after="0" w:line="360" w:lineRule="auto"/>
        <w:jc w:val="right"/>
        <w:rPr>
          <w:sz w:val="28"/>
        </w:rPr>
      </w:pPr>
    </w:p>
    <w:p w14:paraId="38919B79" w14:textId="77777777" w:rsidR="00562697" w:rsidRDefault="00562697" w:rsidP="00D61F6A">
      <w:pPr>
        <w:snapToGrid w:val="0"/>
        <w:spacing w:after="0" w:line="360" w:lineRule="auto"/>
        <w:jc w:val="right"/>
        <w:rPr>
          <w:sz w:val="28"/>
        </w:rPr>
      </w:pPr>
    </w:p>
    <w:p w14:paraId="4506385D" w14:textId="77777777" w:rsidR="0062644B" w:rsidRPr="00D61F6A" w:rsidRDefault="0062644B" w:rsidP="00D61F6A">
      <w:pPr>
        <w:snapToGrid w:val="0"/>
        <w:spacing w:after="0" w:line="360" w:lineRule="auto"/>
        <w:jc w:val="right"/>
        <w:rPr>
          <w:sz w:val="28"/>
        </w:rPr>
      </w:pPr>
      <w:r w:rsidRPr="00D61F6A">
        <w:rPr>
          <w:sz w:val="28"/>
        </w:rPr>
        <w:t>Табл</w:t>
      </w:r>
      <w:r w:rsidR="007D74E8">
        <w:rPr>
          <w:sz w:val="28"/>
        </w:rPr>
        <w:t>ица №</w:t>
      </w:r>
      <w:r w:rsidRPr="00D61F6A">
        <w:rPr>
          <w:sz w:val="28"/>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55"/>
        <w:gridCol w:w="1985"/>
        <w:gridCol w:w="1417"/>
        <w:gridCol w:w="1431"/>
        <w:gridCol w:w="3069"/>
      </w:tblGrid>
      <w:tr w:rsidR="0062644B" w:rsidRPr="00C10793" w14:paraId="7F07AB0F" w14:textId="77777777" w:rsidTr="0062644B">
        <w:trPr>
          <w:trHeight w:val="1270"/>
        </w:trPr>
        <w:tc>
          <w:tcPr>
            <w:tcW w:w="496" w:type="dxa"/>
          </w:tcPr>
          <w:p w14:paraId="1AAD2599" w14:textId="77777777" w:rsidR="0062644B" w:rsidRPr="00C10793" w:rsidRDefault="0062644B" w:rsidP="0062644B">
            <w:pPr>
              <w:snapToGrid w:val="0"/>
              <w:spacing w:after="0"/>
              <w:jc w:val="center"/>
              <w:rPr>
                <w:color w:val="000000"/>
              </w:rPr>
            </w:pPr>
            <w:r w:rsidRPr="00C10793">
              <w:rPr>
                <w:color w:val="000000"/>
              </w:rPr>
              <w:t>№ п/п</w:t>
            </w:r>
          </w:p>
        </w:tc>
        <w:tc>
          <w:tcPr>
            <w:tcW w:w="1455" w:type="dxa"/>
          </w:tcPr>
          <w:p w14:paraId="7F8821F0" w14:textId="77777777" w:rsidR="0062644B" w:rsidRPr="00C10793" w:rsidRDefault="0062644B" w:rsidP="0062644B">
            <w:pPr>
              <w:snapToGrid w:val="0"/>
              <w:spacing w:after="0"/>
              <w:jc w:val="center"/>
              <w:rPr>
                <w:color w:val="000000"/>
              </w:rPr>
            </w:pPr>
            <w:r w:rsidRPr="00C10793">
              <w:rPr>
                <w:color w:val="000000"/>
              </w:rPr>
              <w:t>ФИО сотрудника</w:t>
            </w:r>
            <w:r w:rsidRPr="00C10793">
              <w:rPr>
                <w:rStyle w:val="a7"/>
                <w:color w:val="000000"/>
              </w:rPr>
              <w:footnoteReference w:id="89"/>
            </w:r>
          </w:p>
        </w:tc>
        <w:tc>
          <w:tcPr>
            <w:tcW w:w="1985" w:type="dxa"/>
          </w:tcPr>
          <w:p w14:paraId="248AFFB5" w14:textId="77777777" w:rsidR="0062644B" w:rsidRPr="00C10793" w:rsidRDefault="0062644B" w:rsidP="0062644B">
            <w:pPr>
              <w:snapToGrid w:val="0"/>
              <w:spacing w:after="0"/>
              <w:jc w:val="center"/>
              <w:rPr>
                <w:color w:val="000000"/>
              </w:rPr>
            </w:pPr>
            <w:r w:rsidRPr="00C10793">
              <w:rPr>
                <w:color w:val="000000"/>
              </w:rPr>
              <w:t xml:space="preserve">Тип трудоустройства </w:t>
            </w:r>
          </w:p>
          <w:p w14:paraId="03807EA0" w14:textId="77777777" w:rsidR="0062644B" w:rsidRPr="00C10793" w:rsidRDefault="0062644B" w:rsidP="0062644B">
            <w:pPr>
              <w:snapToGrid w:val="0"/>
              <w:spacing w:after="0"/>
              <w:jc w:val="center"/>
              <w:rPr>
                <w:color w:val="000000"/>
              </w:rPr>
            </w:pPr>
            <w:r w:rsidRPr="00C10793">
              <w:rPr>
                <w:color w:val="000000"/>
              </w:rPr>
              <w:t>(в штате/по совместительству)</w:t>
            </w:r>
          </w:p>
        </w:tc>
        <w:tc>
          <w:tcPr>
            <w:tcW w:w="1417" w:type="dxa"/>
          </w:tcPr>
          <w:p w14:paraId="7386789E" w14:textId="77777777" w:rsidR="0062644B" w:rsidRPr="00C10793" w:rsidRDefault="0062644B" w:rsidP="0062644B">
            <w:pPr>
              <w:snapToGrid w:val="0"/>
              <w:spacing w:after="0"/>
              <w:jc w:val="center"/>
              <w:rPr>
                <w:color w:val="000000"/>
              </w:rPr>
            </w:pPr>
            <w:r w:rsidRPr="00C10793">
              <w:rPr>
                <w:color w:val="000000"/>
              </w:rPr>
              <w:t xml:space="preserve">Роль в команде </w:t>
            </w:r>
            <w:r w:rsidR="00D94678">
              <w:rPr>
                <w:color w:val="000000"/>
              </w:rPr>
              <w:t xml:space="preserve">технологического </w:t>
            </w:r>
            <w:r w:rsidRPr="00C10793">
              <w:rPr>
                <w:color w:val="000000"/>
              </w:rPr>
              <w:t>проекта</w:t>
            </w:r>
          </w:p>
        </w:tc>
        <w:tc>
          <w:tcPr>
            <w:tcW w:w="1431" w:type="dxa"/>
          </w:tcPr>
          <w:p w14:paraId="08CE43F5" w14:textId="77777777" w:rsidR="0062644B" w:rsidRPr="00C10793" w:rsidRDefault="0062644B" w:rsidP="0062644B">
            <w:pPr>
              <w:snapToGrid w:val="0"/>
              <w:spacing w:after="0"/>
              <w:jc w:val="center"/>
              <w:rPr>
                <w:color w:val="000000"/>
              </w:rPr>
            </w:pPr>
            <w:r w:rsidRPr="00C10793">
              <w:rPr>
                <w:color w:val="000000"/>
              </w:rPr>
              <w:t>Квалификация</w:t>
            </w:r>
          </w:p>
        </w:tc>
        <w:tc>
          <w:tcPr>
            <w:tcW w:w="3069" w:type="dxa"/>
          </w:tcPr>
          <w:p w14:paraId="6C11B989" w14:textId="77777777" w:rsidR="0062644B" w:rsidRPr="00C10793" w:rsidRDefault="0062644B" w:rsidP="0062644B">
            <w:pPr>
              <w:snapToGrid w:val="0"/>
              <w:spacing w:after="0"/>
              <w:jc w:val="center"/>
              <w:rPr>
                <w:color w:val="000000"/>
              </w:rPr>
            </w:pPr>
            <w:r w:rsidRPr="00C10793">
              <w:rPr>
                <w:color w:val="000000"/>
              </w:rPr>
              <w:t>Опыт реализации проектов по схожей тематике (разработка/коммерциализация)</w:t>
            </w:r>
          </w:p>
        </w:tc>
      </w:tr>
      <w:tr w:rsidR="0062644B" w:rsidRPr="00C10793" w14:paraId="3B27571E" w14:textId="77777777" w:rsidTr="0062644B">
        <w:trPr>
          <w:trHeight w:val="250"/>
        </w:trPr>
        <w:tc>
          <w:tcPr>
            <w:tcW w:w="496" w:type="dxa"/>
          </w:tcPr>
          <w:p w14:paraId="643A6D09" w14:textId="77777777" w:rsidR="0062644B" w:rsidRPr="00C10793" w:rsidRDefault="0062644B" w:rsidP="0062644B">
            <w:pPr>
              <w:snapToGrid w:val="0"/>
              <w:spacing w:after="0"/>
              <w:rPr>
                <w:color w:val="000000"/>
              </w:rPr>
            </w:pPr>
            <w:r w:rsidRPr="00C10793">
              <w:rPr>
                <w:color w:val="000000"/>
              </w:rPr>
              <w:t>1.</w:t>
            </w:r>
          </w:p>
        </w:tc>
        <w:tc>
          <w:tcPr>
            <w:tcW w:w="1455" w:type="dxa"/>
          </w:tcPr>
          <w:p w14:paraId="3075E596" w14:textId="77777777" w:rsidR="0062644B" w:rsidRPr="00C10793" w:rsidRDefault="0062644B" w:rsidP="0062644B">
            <w:pPr>
              <w:snapToGrid w:val="0"/>
              <w:spacing w:after="0"/>
              <w:rPr>
                <w:color w:val="000000"/>
              </w:rPr>
            </w:pPr>
          </w:p>
        </w:tc>
        <w:tc>
          <w:tcPr>
            <w:tcW w:w="1985" w:type="dxa"/>
          </w:tcPr>
          <w:p w14:paraId="35F573E0" w14:textId="77777777" w:rsidR="0062644B" w:rsidRPr="00C10793" w:rsidRDefault="0062644B" w:rsidP="0062644B">
            <w:pPr>
              <w:snapToGrid w:val="0"/>
              <w:spacing w:after="0"/>
              <w:rPr>
                <w:color w:val="000000"/>
              </w:rPr>
            </w:pPr>
          </w:p>
        </w:tc>
        <w:tc>
          <w:tcPr>
            <w:tcW w:w="1417" w:type="dxa"/>
          </w:tcPr>
          <w:p w14:paraId="246B1DB0" w14:textId="77777777" w:rsidR="0062644B" w:rsidRPr="00C10793" w:rsidRDefault="0062644B" w:rsidP="0062644B">
            <w:pPr>
              <w:snapToGrid w:val="0"/>
              <w:spacing w:after="0"/>
              <w:rPr>
                <w:color w:val="000000"/>
              </w:rPr>
            </w:pPr>
          </w:p>
        </w:tc>
        <w:tc>
          <w:tcPr>
            <w:tcW w:w="1431" w:type="dxa"/>
          </w:tcPr>
          <w:p w14:paraId="3C5E9D17" w14:textId="77777777" w:rsidR="0062644B" w:rsidRPr="00C10793" w:rsidRDefault="0062644B" w:rsidP="0062644B">
            <w:pPr>
              <w:snapToGrid w:val="0"/>
              <w:spacing w:after="0"/>
              <w:rPr>
                <w:color w:val="000000"/>
              </w:rPr>
            </w:pPr>
          </w:p>
        </w:tc>
        <w:tc>
          <w:tcPr>
            <w:tcW w:w="3069" w:type="dxa"/>
          </w:tcPr>
          <w:p w14:paraId="14BD3F05" w14:textId="77777777" w:rsidR="0062644B" w:rsidRPr="00C10793" w:rsidRDefault="0062644B" w:rsidP="0062644B">
            <w:pPr>
              <w:snapToGrid w:val="0"/>
              <w:spacing w:after="0"/>
              <w:rPr>
                <w:color w:val="000000"/>
              </w:rPr>
            </w:pPr>
          </w:p>
        </w:tc>
      </w:tr>
      <w:tr w:rsidR="0062644B" w:rsidRPr="00C10793" w14:paraId="3BB560AB" w14:textId="77777777" w:rsidTr="0062644B">
        <w:trPr>
          <w:trHeight w:val="250"/>
        </w:trPr>
        <w:tc>
          <w:tcPr>
            <w:tcW w:w="496" w:type="dxa"/>
          </w:tcPr>
          <w:p w14:paraId="6F45EB7E" w14:textId="77777777" w:rsidR="0062644B" w:rsidRPr="00C10793" w:rsidRDefault="0062644B" w:rsidP="0062644B">
            <w:pPr>
              <w:snapToGrid w:val="0"/>
              <w:spacing w:after="0"/>
              <w:rPr>
                <w:color w:val="000000"/>
              </w:rPr>
            </w:pPr>
            <w:r w:rsidRPr="00C10793">
              <w:rPr>
                <w:color w:val="000000"/>
              </w:rPr>
              <w:t>2.</w:t>
            </w:r>
          </w:p>
        </w:tc>
        <w:tc>
          <w:tcPr>
            <w:tcW w:w="1455" w:type="dxa"/>
          </w:tcPr>
          <w:p w14:paraId="6868398E" w14:textId="77777777" w:rsidR="0062644B" w:rsidRPr="00C10793" w:rsidRDefault="0062644B" w:rsidP="0062644B">
            <w:pPr>
              <w:snapToGrid w:val="0"/>
              <w:spacing w:after="0"/>
              <w:rPr>
                <w:color w:val="000000"/>
              </w:rPr>
            </w:pPr>
          </w:p>
        </w:tc>
        <w:tc>
          <w:tcPr>
            <w:tcW w:w="1985" w:type="dxa"/>
          </w:tcPr>
          <w:p w14:paraId="0174F54D" w14:textId="77777777" w:rsidR="0062644B" w:rsidRPr="00C10793" w:rsidRDefault="0062644B" w:rsidP="0062644B">
            <w:pPr>
              <w:snapToGrid w:val="0"/>
              <w:spacing w:after="0"/>
              <w:rPr>
                <w:color w:val="000000"/>
              </w:rPr>
            </w:pPr>
          </w:p>
        </w:tc>
        <w:tc>
          <w:tcPr>
            <w:tcW w:w="1417" w:type="dxa"/>
          </w:tcPr>
          <w:p w14:paraId="7EF32FFC" w14:textId="77777777" w:rsidR="0062644B" w:rsidRPr="00C10793" w:rsidRDefault="0062644B" w:rsidP="0062644B">
            <w:pPr>
              <w:snapToGrid w:val="0"/>
              <w:spacing w:after="0"/>
              <w:rPr>
                <w:color w:val="000000"/>
              </w:rPr>
            </w:pPr>
          </w:p>
        </w:tc>
        <w:tc>
          <w:tcPr>
            <w:tcW w:w="1431" w:type="dxa"/>
          </w:tcPr>
          <w:p w14:paraId="5284CC69" w14:textId="77777777" w:rsidR="0062644B" w:rsidRPr="00C10793" w:rsidRDefault="0062644B" w:rsidP="0062644B">
            <w:pPr>
              <w:snapToGrid w:val="0"/>
              <w:spacing w:after="0"/>
              <w:rPr>
                <w:color w:val="000000"/>
              </w:rPr>
            </w:pPr>
          </w:p>
        </w:tc>
        <w:tc>
          <w:tcPr>
            <w:tcW w:w="3069" w:type="dxa"/>
          </w:tcPr>
          <w:p w14:paraId="4BA2B2E2" w14:textId="77777777" w:rsidR="0062644B" w:rsidRPr="00C10793" w:rsidRDefault="0062644B" w:rsidP="0062644B">
            <w:pPr>
              <w:snapToGrid w:val="0"/>
              <w:spacing w:after="0"/>
              <w:rPr>
                <w:color w:val="000000"/>
              </w:rPr>
            </w:pPr>
          </w:p>
        </w:tc>
      </w:tr>
      <w:tr w:rsidR="0062644B" w:rsidRPr="00C10793" w14:paraId="51F291C7" w14:textId="77777777" w:rsidTr="0062644B">
        <w:trPr>
          <w:trHeight w:val="260"/>
        </w:trPr>
        <w:tc>
          <w:tcPr>
            <w:tcW w:w="496" w:type="dxa"/>
          </w:tcPr>
          <w:p w14:paraId="384A4E6C" w14:textId="77777777" w:rsidR="0062644B" w:rsidRPr="00C10793" w:rsidRDefault="0062644B" w:rsidP="0062644B">
            <w:pPr>
              <w:snapToGrid w:val="0"/>
              <w:spacing w:after="0"/>
              <w:rPr>
                <w:color w:val="000000"/>
              </w:rPr>
            </w:pPr>
            <w:r w:rsidRPr="00C10793">
              <w:rPr>
                <w:color w:val="000000"/>
              </w:rPr>
              <w:t>3.</w:t>
            </w:r>
          </w:p>
        </w:tc>
        <w:tc>
          <w:tcPr>
            <w:tcW w:w="1455" w:type="dxa"/>
          </w:tcPr>
          <w:p w14:paraId="15AF57F5" w14:textId="77777777" w:rsidR="0062644B" w:rsidRPr="00C10793" w:rsidRDefault="0062644B" w:rsidP="0062644B">
            <w:pPr>
              <w:snapToGrid w:val="0"/>
              <w:spacing w:after="0"/>
              <w:rPr>
                <w:color w:val="000000"/>
              </w:rPr>
            </w:pPr>
          </w:p>
        </w:tc>
        <w:tc>
          <w:tcPr>
            <w:tcW w:w="1985" w:type="dxa"/>
          </w:tcPr>
          <w:p w14:paraId="02CE19DD" w14:textId="77777777" w:rsidR="0062644B" w:rsidRPr="00C10793" w:rsidRDefault="0062644B" w:rsidP="0062644B">
            <w:pPr>
              <w:snapToGrid w:val="0"/>
              <w:spacing w:after="0"/>
              <w:rPr>
                <w:color w:val="000000"/>
              </w:rPr>
            </w:pPr>
          </w:p>
        </w:tc>
        <w:tc>
          <w:tcPr>
            <w:tcW w:w="1417" w:type="dxa"/>
          </w:tcPr>
          <w:p w14:paraId="37C2EE2E" w14:textId="77777777" w:rsidR="0062644B" w:rsidRPr="00C10793" w:rsidRDefault="0062644B" w:rsidP="0062644B">
            <w:pPr>
              <w:snapToGrid w:val="0"/>
              <w:spacing w:after="0"/>
              <w:rPr>
                <w:color w:val="000000"/>
              </w:rPr>
            </w:pPr>
          </w:p>
        </w:tc>
        <w:tc>
          <w:tcPr>
            <w:tcW w:w="1431" w:type="dxa"/>
          </w:tcPr>
          <w:p w14:paraId="4C382BB6" w14:textId="77777777" w:rsidR="0062644B" w:rsidRPr="00C10793" w:rsidRDefault="0062644B" w:rsidP="0062644B">
            <w:pPr>
              <w:snapToGrid w:val="0"/>
              <w:spacing w:after="0"/>
              <w:rPr>
                <w:color w:val="000000"/>
              </w:rPr>
            </w:pPr>
          </w:p>
        </w:tc>
        <w:tc>
          <w:tcPr>
            <w:tcW w:w="3069" w:type="dxa"/>
          </w:tcPr>
          <w:p w14:paraId="21F1BD29" w14:textId="77777777" w:rsidR="0062644B" w:rsidRPr="00C10793" w:rsidRDefault="0062644B" w:rsidP="0062644B">
            <w:pPr>
              <w:snapToGrid w:val="0"/>
              <w:spacing w:after="0"/>
              <w:rPr>
                <w:color w:val="000000"/>
              </w:rPr>
            </w:pPr>
          </w:p>
        </w:tc>
      </w:tr>
      <w:tr w:rsidR="0062644B" w:rsidRPr="00C10793" w14:paraId="08F65991" w14:textId="77777777" w:rsidTr="0062644B">
        <w:trPr>
          <w:trHeight w:val="260"/>
        </w:trPr>
        <w:tc>
          <w:tcPr>
            <w:tcW w:w="496" w:type="dxa"/>
          </w:tcPr>
          <w:p w14:paraId="61CF6EDC" w14:textId="77777777" w:rsidR="0062644B" w:rsidRPr="00C10793" w:rsidRDefault="0062644B" w:rsidP="0062644B">
            <w:pPr>
              <w:snapToGrid w:val="0"/>
              <w:spacing w:after="0"/>
              <w:rPr>
                <w:color w:val="000000"/>
              </w:rPr>
            </w:pPr>
            <w:r w:rsidRPr="00C10793">
              <w:rPr>
                <w:color w:val="000000"/>
              </w:rPr>
              <w:t>4.</w:t>
            </w:r>
          </w:p>
        </w:tc>
        <w:tc>
          <w:tcPr>
            <w:tcW w:w="1455" w:type="dxa"/>
          </w:tcPr>
          <w:p w14:paraId="6DDCD984" w14:textId="77777777" w:rsidR="0062644B" w:rsidRPr="00C10793" w:rsidRDefault="0062644B" w:rsidP="0062644B">
            <w:pPr>
              <w:snapToGrid w:val="0"/>
              <w:spacing w:after="0"/>
              <w:rPr>
                <w:color w:val="000000"/>
              </w:rPr>
            </w:pPr>
          </w:p>
        </w:tc>
        <w:tc>
          <w:tcPr>
            <w:tcW w:w="1985" w:type="dxa"/>
          </w:tcPr>
          <w:p w14:paraId="4C9196DC" w14:textId="77777777" w:rsidR="0062644B" w:rsidRPr="00C10793" w:rsidRDefault="0062644B" w:rsidP="0062644B">
            <w:pPr>
              <w:snapToGrid w:val="0"/>
              <w:spacing w:after="0"/>
              <w:rPr>
                <w:color w:val="000000"/>
              </w:rPr>
            </w:pPr>
          </w:p>
        </w:tc>
        <w:tc>
          <w:tcPr>
            <w:tcW w:w="1417" w:type="dxa"/>
          </w:tcPr>
          <w:p w14:paraId="08556425" w14:textId="77777777" w:rsidR="0062644B" w:rsidRPr="00C10793" w:rsidRDefault="0062644B" w:rsidP="0062644B">
            <w:pPr>
              <w:snapToGrid w:val="0"/>
              <w:spacing w:after="0"/>
              <w:rPr>
                <w:color w:val="000000"/>
              </w:rPr>
            </w:pPr>
          </w:p>
        </w:tc>
        <w:tc>
          <w:tcPr>
            <w:tcW w:w="1431" w:type="dxa"/>
          </w:tcPr>
          <w:p w14:paraId="4EEF9A56" w14:textId="77777777" w:rsidR="0062644B" w:rsidRPr="00C10793" w:rsidRDefault="0062644B" w:rsidP="0062644B">
            <w:pPr>
              <w:snapToGrid w:val="0"/>
              <w:spacing w:after="0"/>
              <w:rPr>
                <w:color w:val="000000"/>
              </w:rPr>
            </w:pPr>
          </w:p>
        </w:tc>
        <w:tc>
          <w:tcPr>
            <w:tcW w:w="3069" w:type="dxa"/>
          </w:tcPr>
          <w:p w14:paraId="5900A63D" w14:textId="77777777" w:rsidR="0062644B" w:rsidRPr="00C10793" w:rsidRDefault="0062644B" w:rsidP="0062644B">
            <w:pPr>
              <w:snapToGrid w:val="0"/>
              <w:spacing w:after="0"/>
              <w:rPr>
                <w:color w:val="000000"/>
              </w:rPr>
            </w:pPr>
          </w:p>
        </w:tc>
      </w:tr>
      <w:tr w:rsidR="0062644B" w:rsidRPr="00C10793" w14:paraId="36EF5B3A" w14:textId="77777777" w:rsidTr="0062644B">
        <w:trPr>
          <w:trHeight w:val="260"/>
        </w:trPr>
        <w:tc>
          <w:tcPr>
            <w:tcW w:w="496" w:type="dxa"/>
          </w:tcPr>
          <w:p w14:paraId="6DD6B643" w14:textId="77777777" w:rsidR="0062644B" w:rsidRPr="00C10793" w:rsidRDefault="0062644B" w:rsidP="0062644B">
            <w:pPr>
              <w:snapToGrid w:val="0"/>
              <w:spacing w:after="0"/>
              <w:rPr>
                <w:color w:val="000000"/>
              </w:rPr>
            </w:pPr>
            <w:r w:rsidRPr="00C10793">
              <w:rPr>
                <w:color w:val="000000"/>
              </w:rPr>
              <w:t>…</w:t>
            </w:r>
          </w:p>
        </w:tc>
        <w:tc>
          <w:tcPr>
            <w:tcW w:w="1455" w:type="dxa"/>
          </w:tcPr>
          <w:p w14:paraId="611B1715" w14:textId="77777777" w:rsidR="0062644B" w:rsidRPr="00C10793" w:rsidRDefault="0062644B" w:rsidP="0062644B">
            <w:pPr>
              <w:snapToGrid w:val="0"/>
              <w:spacing w:after="0"/>
              <w:rPr>
                <w:color w:val="000000"/>
              </w:rPr>
            </w:pPr>
          </w:p>
        </w:tc>
        <w:tc>
          <w:tcPr>
            <w:tcW w:w="1985" w:type="dxa"/>
          </w:tcPr>
          <w:p w14:paraId="67516C73" w14:textId="77777777" w:rsidR="0062644B" w:rsidRPr="00C10793" w:rsidRDefault="0062644B" w:rsidP="0062644B">
            <w:pPr>
              <w:snapToGrid w:val="0"/>
              <w:spacing w:after="0"/>
              <w:rPr>
                <w:color w:val="000000"/>
              </w:rPr>
            </w:pPr>
          </w:p>
        </w:tc>
        <w:tc>
          <w:tcPr>
            <w:tcW w:w="1417" w:type="dxa"/>
          </w:tcPr>
          <w:p w14:paraId="39BA603A" w14:textId="77777777" w:rsidR="0062644B" w:rsidRPr="00C10793" w:rsidRDefault="0062644B" w:rsidP="0062644B">
            <w:pPr>
              <w:snapToGrid w:val="0"/>
              <w:spacing w:after="0"/>
              <w:rPr>
                <w:color w:val="000000"/>
              </w:rPr>
            </w:pPr>
          </w:p>
        </w:tc>
        <w:tc>
          <w:tcPr>
            <w:tcW w:w="1431" w:type="dxa"/>
          </w:tcPr>
          <w:p w14:paraId="3E0A72DA" w14:textId="77777777" w:rsidR="0062644B" w:rsidRPr="00C10793" w:rsidRDefault="0062644B" w:rsidP="0062644B">
            <w:pPr>
              <w:snapToGrid w:val="0"/>
              <w:spacing w:after="0"/>
              <w:rPr>
                <w:color w:val="000000"/>
              </w:rPr>
            </w:pPr>
          </w:p>
        </w:tc>
        <w:tc>
          <w:tcPr>
            <w:tcW w:w="3069" w:type="dxa"/>
          </w:tcPr>
          <w:p w14:paraId="31E4F09C" w14:textId="77777777" w:rsidR="0062644B" w:rsidRPr="00C10793" w:rsidRDefault="0062644B" w:rsidP="0062644B">
            <w:pPr>
              <w:snapToGrid w:val="0"/>
              <w:spacing w:after="0"/>
              <w:rPr>
                <w:color w:val="000000"/>
              </w:rPr>
            </w:pPr>
          </w:p>
        </w:tc>
      </w:tr>
    </w:tbl>
    <w:p w14:paraId="178B8FA6" w14:textId="77777777" w:rsidR="0062644B" w:rsidRPr="00D61F6A" w:rsidRDefault="0062644B" w:rsidP="00D61F6A">
      <w:pPr>
        <w:snapToGrid w:val="0"/>
        <w:spacing w:after="0" w:line="360" w:lineRule="auto"/>
        <w:rPr>
          <w:sz w:val="28"/>
        </w:rPr>
      </w:pPr>
    </w:p>
    <w:p w14:paraId="60128308" w14:textId="77777777" w:rsidR="0062644B" w:rsidRPr="00D61F6A" w:rsidRDefault="0062644B" w:rsidP="00062FDD">
      <w:pPr>
        <w:snapToGrid w:val="0"/>
        <w:spacing w:after="0" w:line="360" w:lineRule="auto"/>
        <w:ind w:firstLine="709"/>
        <w:rPr>
          <w:sz w:val="28"/>
        </w:rPr>
      </w:pPr>
      <w:r w:rsidRPr="00D61F6A">
        <w:rPr>
          <w:sz w:val="28"/>
        </w:rPr>
        <w:t>5.2. Опыт команды в реализации подобных проектов.</w:t>
      </w:r>
    </w:p>
    <w:p w14:paraId="4139BECB" w14:textId="77777777" w:rsidR="0062644B" w:rsidRPr="00D61F6A" w:rsidRDefault="00D61F6A">
      <w:pPr>
        <w:snapToGrid w:val="0"/>
        <w:spacing w:after="0" w:line="360" w:lineRule="auto"/>
        <w:ind w:firstLine="709"/>
        <w:rPr>
          <w:sz w:val="28"/>
        </w:rPr>
      </w:pPr>
      <w:r>
        <w:rPr>
          <w:sz w:val="28"/>
        </w:rPr>
        <w:t>5.3. </w:t>
      </w:r>
      <w:r w:rsidR="0062644B" w:rsidRPr="00D61F6A">
        <w:rPr>
          <w:sz w:val="28"/>
        </w:rPr>
        <w:t>Организационная структура управления. Схема привлечения новых специалистов.</w:t>
      </w:r>
    </w:p>
    <w:p w14:paraId="5F59595F" w14:textId="77777777" w:rsidR="0062644B" w:rsidRPr="00D61F6A" w:rsidRDefault="0062644B" w:rsidP="00D61F6A">
      <w:pPr>
        <w:spacing w:after="0" w:line="360" w:lineRule="auto"/>
        <w:rPr>
          <w:b/>
          <w:bCs/>
          <w:sz w:val="28"/>
        </w:rPr>
      </w:pPr>
    </w:p>
    <w:p w14:paraId="01C6735F" w14:textId="77777777" w:rsidR="0062644B" w:rsidRDefault="0062644B" w:rsidP="00C429DD">
      <w:pPr>
        <w:snapToGrid w:val="0"/>
        <w:jc w:val="center"/>
        <w:rPr>
          <w:b/>
          <w:bCs/>
          <w:sz w:val="28"/>
        </w:rPr>
      </w:pPr>
      <w:r w:rsidRPr="00D61F6A">
        <w:rPr>
          <w:b/>
          <w:bCs/>
          <w:sz w:val="28"/>
        </w:rPr>
        <w:t xml:space="preserve">6. ТЕХНИЧЕСКОЕ ОБЕСПЕЧЕНИЕ РЕАЛИЗАЦИИ </w:t>
      </w:r>
      <w:r w:rsidR="00562275" w:rsidRPr="0033429F">
        <w:rPr>
          <w:b/>
          <w:bCs/>
          <w:sz w:val="28"/>
        </w:rPr>
        <w:t xml:space="preserve">ТЕХНОЛОГИЧЕСКОГО </w:t>
      </w:r>
      <w:r w:rsidRPr="00D61F6A">
        <w:rPr>
          <w:b/>
          <w:bCs/>
          <w:sz w:val="28"/>
        </w:rPr>
        <w:t>ПРОЕКТА:</w:t>
      </w:r>
    </w:p>
    <w:p w14:paraId="3544BF88" w14:textId="77777777" w:rsidR="007D74E8" w:rsidRPr="00D61F6A" w:rsidRDefault="007D74E8" w:rsidP="007D74E8">
      <w:pPr>
        <w:snapToGrid w:val="0"/>
        <w:jc w:val="center"/>
        <w:rPr>
          <w:b/>
          <w:bCs/>
          <w:sz w:val="28"/>
        </w:rPr>
      </w:pPr>
    </w:p>
    <w:p w14:paraId="29748AD8" w14:textId="77777777" w:rsidR="0062644B" w:rsidRPr="00D61F6A" w:rsidRDefault="0062644B" w:rsidP="00062FDD">
      <w:pPr>
        <w:snapToGrid w:val="0"/>
        <w:spacing w:after="0" w:line="360" w:lineRule="auto"/>
        <w:ind w:firstLine="709"/>
        <w:rPr>
          <w:sz w:val="28"/>
        </w:rPr>
      </w:pPr>
      <w:r w:rsidRPr="00D61F6A">
        <w:rPr>
          <w:sz w:val="28"/>
        </w:rPr>
        <w:t xml:space="preserve">6.1. Календарный план </w:t>
      </w:r>
      <w:r w:rsidR="00767E9B">
        <w:rPr>
          <w:sz w:val="28"/>
        </w:rPr>
        <w:t>выполнения НИОКР</w:t>
      </w:r>
      <w:r w:rsidRPr="00D61F6A">
        <w:rPr>
          <w:sz w:val="28"/>
        </w:rPr>
        <w:t xml:space="preserve"> (план составляется как на период выполнения НИОКР, финансируемой Фондом, так и на весь срок реализации </w:t>
      </w:r>
      <w:r w:rsidR="00767E9B">
        <w:rPr>
          <w:sz w:val="28"/>
        </w:rPr>
        <w:t xml:space="preserve">технологического </w:t>
      </w:r>
      <w:r w:rsidRPr="00D61F6A">
        <w:rPr>
          <w:sz w:val="28"/>
        </w:rPr>
        <w:t>проекта в течение 5 лет</w:t>
      </w:r>
      <w:r w:rsidR="007D74E8">
        <w:rPr>
          <w:sz w:val="28"/>
        </w:rPr>
        <w:t xml:space="preserve"> после завершения НИОКР) (Таблица № 4</w:t>
      </w:r>
      <w:r w:rsidR="00714687">
        <w:rPr>
          <w:sz w:val="28"/>
        </w:rPr>
        <w:t>).</w:t>
      </w:r>
    </w:p>
    <w:p w14:paraId="76FF410E" w14:textId="77777777" w:rsidR="0062644B" w:rsidRPr="00D61F6A" w:rsidRDefault="007D74E8" w:rsidP="00D61F6A">
      <w:pPr>
        <w:spacing w:after="0" w:line="360" w:lineRule="auto"/>
        <w:jc w:val="right"/>
        <w:rPr>
          <w:sz w:val="28"/>
        </w:rPr>
      </w:pPr>
      <w:r>
        <w:rPr>
          <w:sz w:val="28"/>
        </w:rPr>
        <w:t>Таблица №</w:t>
      </w:r>
      <w:r w:rsidR="0062644B" w:rsidRPr="00D61F6A">
        <w:rPr>
          <w:sz w:val="28"/>
        </w:rPr>
        <w:t xml:space="preserve"> </w:t>
      </w:r>
      <w:r>
        <w:rPr>
          <w:sz w:val="28"/>
        </w:rPr>
        <w:t>4</w:t>
      </w:r>
      <w:r w:rsidR="0062644B" w:rsidRPr="00D61F6A">
        <w:rPr>
          <w:sz w:val="28"/>
        </w:rPr>
        <w:t>.</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842"/>
        <w:gridCol w:w="2268"/>
      </w:tblGrid>
      <w:tr w:rsidR="0062644B" w:rsidRPr="00C10793" w14:paraId="2380CD26" w14:textId="77777777" w:rsidTr="0062644B">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14:paraId="396FA5F4"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0B3E62D3"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14:paraId="736202AE"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Ключевые контрольные точки</w:t>
            </w:r>
            <w:r w:rsidRPr="00C10793">
              <w:rPr>
                <w:rStyle w:val="a7"/>
              </w:rPr>
              <w:footnoteReference w:id="90"/>
            </w:r>
          </w:p>
        </w:tc>
        <w:tc>
          <w:tcPr>
            <w:tcW w:w="1842" w:type="dxa"/>
            <w:tcBorders>
              <w:top w:val="single" w:sz="4" w:space="0" w:color="auto"/>
              <w:left w:val="single" w:sz="4" w:space="0" w:color="auto"/>
              <w:bottom w:val="single" w:sz="4" w:space="0" w:color="auto"/>
              <w:right w:val="single" w:sz="4" w:space="0" w:color="auto"/>
            </w:tcBorders>
            <w:vAlign w:val="center"/>
          </w:tcPr>
          <w:p w14:paraId="120DB8BC" w14:textId="77777777" w:rsidR="0062644B" w:rsidRPr="00C10793" w:rsidRDefault="0062644B" w:rsidP="0062644B">
            <w:pPr>
              <w:tabs>
                <w:tab w:val="right" w:leader="underscore" w:pos="5400"/>
                <w:tab w:val="left" w:pos="5580"/>
                <w:tab w:val="right" w:leader="underscore" w:pos="10800"/>
              </w:tabs>
              <w:spacing w:after="0"/>
              <w:jc w:val="center"/>
            </w:pPr>
            <w:r w:rsidRPr="00C10793">
              <w:t>Плановый срок</w:t>
            </w:r>
          </w:p>
        </w:tc>
        <w:tc>
          <w:tcPr>
            <w:tcW w:w="2268" w:type="dxa"/>
            <w:tcBorders>
              <w:top w:val="single" w:sz="4" w:space="0" w:color="auto"/>
              <w:left w:val="single" w:sz="4" w:space="0" w:color="auto"/>
              <w:bottom w:val="single" w:sz="4" w:space="0" w:color="auto"/>
              <w:right w:val="single" w:sz="4" w:space="0" w:color="auto"/>
            </w:tcBorders>
          </w:tcPr>
          <w:p w14:paraId="3374D0F3" w14:textId="77777777" w:rsidR="0062644B" w:rsidRPr="00C10793" w:rsidRDefault="0062644B" w:rsidP="0062644B">
            <w:pPr>
              <w:tabs>
                <w:tab w:val="right" w:leader="underscore" w:pos="5400"/>
                <w:tab w:val="left" w:pos="5580"/>
                <w:tab w:val="right" w:leader="underscore" w:pos="10800"/>
              </w:tabs>
              <w:spacing w:after="0"/>
              <w:jc w:val="center"/>
            </w:pPr>
            <w:r w:rsidRPr="00C10793">
              <w:t>Объем привлекаемого внебюджетного софинансирования</w:t>
            </w:r>
          </w:p>
        </w:tc>
      </w:tr>
      <w:tr w:rsidR="0062644B" w:rsidRPr="00C10793" w14:paraId="34CC50E3" w14:textId="77777777" w:rsidTr="0062644B">
        <w:trPr>
          <w:trHeight w:val="278"/>
        </w:trPr>
        <w:tc>
          <w:tcPr>
            <w:tcW w:w="472" w:type="dxa"/>
            <w:vMerge w:val="restart"/>
            <w:tcBorders>
              <w:top w:val="single" w:sz="4" w:space="0" w:color="auto"/>
              <w:left w:val="single" w:sz="4" w:space="0" w:color="auto"/>
              <w:right w:val="single" w:sz="4" w:space="0" w:color="auto"/>
            </w:tcBorders>
          </w:tcPr>
          <w:p w14:paraId="1F4B009A" w14:textId="77777777" w:rsidR="0062644B" w:rsidRPr="00C10793" w:rsidRDefault="0062644B" w:rsidP="0062644B">
            <w:pPr>
              <w:spacing w:after="0"/>
              <w:contextualSpacing/>
              <w:jc w:val="left"/>
              <w:rPr>
                <w:lang w:val="en-US" w:eastAsia="en-US"/>
              </w:rPr>
            </w:pPr>
            <w:r w:rsidRPr="00C10793">
              <w:rPr>
                <w:lang w:val="en-US" w:eastAsia="en-US"/>
              </w:rPr>
              <w:t>1</w:t>
            </w:r>
          </w:p>
        </w:tc>
        <w:tc>
          <w:tcPr>
            <w:tcW w:w="2930" w:type="dxa"/>
            <w:vMerge w:val="restart"/>
            <w:tcBorders>
              <w:top w:val="single" w:sz="4" w:space="0" w:color="auto"/>
              <w:left w:val="single" w:sz="4" w:space="0" w:color="auto"/>
              <w:right w:val="single" w:sz="4" w:space="0" w:color="auto"/>
            </w:tcBorders>
          </w:tcPr>
          <w:p w14:paraId="1B62C699"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3769AD54"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6C2B4FDF"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54A40E7A" w14:textId="77777777" w:rsidR="0062644B" w:rsidRPr="00C10793" w:rsidRDefault="0062644B" w:rsidP="0062644B">
            <w:pPr>
              <w:spacing w:after="0"/>
            </w:pPr>
          </w:p>
        </w:tc>
      </w:tr>
      <w:tr w:rsidR="0062644B" w:rsidRPr="00C10793" w14:paraId="43728738" w14:textId="77777777" w:rsidTr="0062644B">
        <w:trPr>
          <w:trHeight w:val="267"/>
        </w:trPr>
        <w:tc>
          <w:tcPr>
            <w:tcW w:w="472" w:type="dxa"/>
            <w:vMerge/>
            <w:tcBorders>
              <w:left w:val="single" w:sz="4" w:space="0" w:color="auto"/>
              <w:bottom w:val="single" w:sz="4" w:space="0" w:color="auto"/>
              <w:right w:val="single" w:sz="4" w:space="0" w:color="auto"/>
            </w:tcBorders>
          </w:tcPr>
          <w:p w14:paraId="1D47E3E4" w14:textId="77777777" w:rsidR="0062644B" w:rsidRPr="00C10793" w:rsidRDefault="0062644B" w:rsidP="0062644B">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69FE69FB"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6034BF50"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629C46F0"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205A4E17" w14:textId="77777777" w:rsidR="0062644B" w:rsidRPr="00C10793" w:rsidRDefault="0062644B" w:rsidP="0062644B">
            <w:pPr>
              <w:spacing w:after="0"/>
            </w:pPr>
          </w:p>
        </w:tc>
      </w:tr>
      <w:tr w:rsidR="0062644B" w:rsidRPr="00C10793" w14:paraId="6C994785" w14:textId="77777777" w:rsidTr="0062644B">
        <w:trPr>
          <w:trHeight w:val="278"/>
        </w:trPr>
        <w:tc>
          <w:tcPr>
            <w:tcW w:w="472" w:type="dxa"/>
            <w:vMerge w:val="restart"/>
            <w:tcBorders>
              <w:top w:val="single" w:sz="4" w:space="0" w:color="auto"/>
              <w:left w:val="single" w:sz="4" w:space="0" w:color="auto"/>
              <w:right w:val="single" w:sz="4" w:space="0" w:color="auto"/>
            </w:tcBorders>
          </w:tcPr>
          <w:p w14:paraId="1BBA5865" w14:textId="77777777" w:rsidR="0062644B" w:rsidRPr="00C10793" w:rsidRDefault="0062644B" w:rsidP="0062644B">
            <w:pPr>
              <w:spacing w:after="0"/>
              <w:contextualSpacing/>
              <w:jc w:val="left"/>
              <w:rPr>
                <w:lang w:val="en-US" w:eastAsia="en-US"/>
              </w:rPr>
            </w:pPr>
            <w:r w:rsidRPr="00C10793">
              <w:rPr>
                <w:lang w:val="en-US" w:eastAsia="en-US"/>
              </w:rPr>
              <w:t>2</w:t>
            </w:r>
          </w:p>
        </w:tc>
        <w:tc>
          <w:tcPr>
            <w:tcW w:w="2930" w:type="dxa"/>
            <w:vMerge w:val="restart"/>
            <w:tcBorders>
              <w:top w:val="single" w:sz="4" w:space="0" w:color="auto"/>
              <w:left w:val="single" w:sz="4" w:space="0" w:color="auto"/>
              <w:right w:val="single" w:sz="4" w:space="0" w:color="auto"/>
            </w:tcBorders>
          </w:tcPr>
          <w:p w14:paraId="56DDE77E"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1A06AD95"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0D3DFAAF"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1DC6BEFA" w14:textId="77777777" w:rsidR="0062644B" w:rsidRPr="00C10793" w:rsidRDefault="0062644B" w:rsidP="0062644B">
            <w:pPr>
              <w:spacing w:after="0"/>
            </w:pPr>
          </w:p>
        </w:tc>
      </w:tr>
      <w:tr w:rsidR="0062644B" w:rsidRPr="00C10793" w14:paraId="70A60F6B" w14:textId="77777777" w:rsidTr="0062644B">
        <w:trPr>
          <w:trHeight w:val="278"/>
        </w:trPr>
        <w:tc>
          <w:tcPr>
            <w:tcW w:w="472" w:type="dxa"/>
            <w:vMerge/>
            <w:tcBorders>
              <w:left w:val="single" w:sz="4" w:space="0" w:color="auto"/>
              <w:bottom w:val="single" w:sz="4" w:space="0" w:color="auto"/>
              <w:right w:val="single" w:sz="4" w:space="0" w:color="auto"/>
            </w:tcBorders>
          </w:tcPr>
          <w:p w14:paraId="4F59BD31" w14:textId="77777777" w:rsidR="0062644B" w:rsidRPr="00C10793" w:rsidRDefault="0062644B" w:rsidP="0062644B">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40BBCEA7"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7FF3ABF0"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42181D22"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32228070" w14:textId="77777777" w:rsidR="0062644B" w:rsidRPr="00C10793" w:rsidRDefault="0062644B" w:rsidP="0062644B">
            <w:pPr>
              <w:spacing w:after="0"/>
            </w:pPr>
          </w:p>
        </w:tc>
      </w:tr>
    </w:tbl>
    <w:p w14:paraId="2DAA67B2" w14:textId="77777777" w:rsidR="00D61F6A" w:rsidRPr="00D61F6A" w:rsidRDefault="00D61F6A" w:rsidP="00D61F6A">
      <w:pPr>
        <w:tabs>
          <w:tab w:val="left" w:pos="667"/>
        </w:tabs>
        <w:spacing w:after="0" w:line="360" w:lineRule="auto"/>
        <w:rPr>
          <w:sz w:val="28"/>
        </w:rPr>
      </w:pPr>
    </w:p>
    <w:p w14:paraId="7D58D9D3" w14:textId="77777777" w:rsidR="0062644B" w:rsidRPr="00D61F6A" w:rsidRDefault="0062644B" w:rsidP="00062FDD">
      <w:pPr>
        <w:tabs>
          <w:tab w:val="left" w:pos="667"/>
        </w:tabs>
        <w:spacing w:after="0" w:line="360" w:lineRule="auto"/>
        <w:ind w:firstLine="709"/>
        <w:rPr>
          <w:sz w:val="28"/>
        </w:rPr>
      </w:pPr>
      <w:r w:rsidRPr="00D61F6A">
        <w:rPr>
          <w:sz w:val="28"/>
        </w:rPr>
        <w:t xml:space="preserve">6.2. Наличие основных средств и необходимых площадей (с приложением фотоматериалов) для реализации </w:t>
      </w:r>
      <w:r w:rsidR="00CF46B1">
        <w:rPr>
          <w:sz w:val="28"/>
        </w:rPr>
        <w:t xml:space="preserve">технологического </w:t>
      </w:r>
      <w:r w:rsidRPr="00D61F6A">
        <w:rPr>
          <w:sz w:val="28"/>
        </w:rPr>
        <w:t>проекта, в том числе для выполнения НИОКР.</w:t>
      </w:r>
    </w:p>
    <w:p w14:paraId="54A95C67" w14:textId="77777777" w:rsidR="0062644B" w:rsidRPr="00D61F6A" w:rsidRDefault="0062644B" w:rsidP="00D61F6A">
      <w:pPr>
        <w:tabs>
          <w:tab w:val="left" w:pos="667"/>
        </w:tabs>
        <w:spacing w:after="0" w:line="360" w:lineRule="auto"/>
        <w:rPr>
          <w:sz w:val="28"/>
        </w:rPr>
      </w:pPr>
    </w:p>
    <w:p w14:paraId="004AB2DD" w14:textId="77777777" w:rsidR="0062644B" w:rsidRPr="00D61F6A" w:rsidRDefault="0062644B" w:rsidP="00D61F6A">
      <w:pPr>
        <w:snapToGrid w:val="0"/>
        <w:spacing w:line="360" w:lineRule="auto"/>
        <w:jc w:val="center"/>
        <w:rPr>
          <w:b/>
          <w:bCs/>
          <w:sz w:val="28"/>
        </w:rPr>
      </w:pPr>
      <w:r w:rsidRPr="00D61F6A">
        <w:rPr>
          <w:b/>
          <w:bCs/>
          <w:sz w:val="28"/>
        </w:rPr>
        <w:t>7. ФИНАНСОВЫЙ ПЛАН:</w:t>
      </w:r>
    </w:p>
    <w:p w14:paraId="4CBC7AC9" w14:textId="77777777" w:rsidR="0062644B" w:rsidRPr="00D61F6A" w:rsidRDefault="0062644B" w:rsidP="00062FDD">
      <w:pPr>
        <w:spacing w:after="0" w:line="360" w:lineRule="auto"/>
        <w:ind w:firstLine="709"/>
        <w:rPr>
          <w:i/>
          <w:sz w:val="28"/>
        </w:rPr>
      </w:pPr>
      <w:r w:rsidRPr="00D61F6A">
        <w:rPr>
          <w:i/>
          <w:sz w:val="28"/>
        </w:rPr>
        <w:t>(финансовый план</w:t>
      </w:r>
      <w:r w:rsidR="00D056FB">
        <w:rPr>
          <w:i/>
          <w:sz w:val="28"/>
        </w:rPr>
        <w:t xml:space="preserve"> должен</w:t>
      </w:r>
      <w:r w:rsidRPr="00D61F6A">
        <w:rPr>
          <w:i/>
          <w:sz w:val="28"/>
        </w:rPr>
        <w:t xml:space="preserve"> соответствовать </w:t>
      </w:r>
      <w:r w:rsidR="00D056FB">
        <w:rPr>
          <w:i/>
          <w:sz w:val="28"/>
        </w:rPr>
        <w:t>настоящему Положению</w:t>
      </w:r>
      <w:r w:rsidRPr="00D61F6A">
        <w:rPr>
          <w:i/>
          <w:sz w:val="28"/>
        </w:rPr>
        <w:t xml:space="preserve"> и допустимым направлениям расходов, четко отражать экономическую деятельность </w:t>
      </w:r>
      <w:r w:rsidR="00D056FB">
        <w:rPr>
          <w:i/>
          <w:sz w:val="28"/>
        </w:rPr>
        <w:t>участника отбора</w:t>
      </w:r>
      <w:r w:rsidRPr="00D61F6A">
        <w:rPr>
          <w:i/>
          <w:sz w:val="28"/>
        </w:rPr>
        <w:t>,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14:paraId="75BF5B31" w14:textId="77777777" w:rsidR="0062644B" w:rsidRPr="00D61F6A" w:rsidRDefault="0062644B">
      <w:pPr>
        <w:snapToGrid w:val="0"/>
        <w:spacing w:after="0" w:line="360" w:lineRule="auto"/>
        <w:ind w:firstLine="709"/>
        <w:rPr>
          <w:sz w:val="28"/>
        </w:rPr>
      </w:pPr>
      <w:r w:rsidRPr="00D61F6A">
        <w:rPr>
          <w:sz w:val="28"/>
        </w:rPr>
        <w:t xml:space="preserve">7.1. Общий объем финансирования </w:t>
      </w:r>
      <w:r w:rsidR="00562275">
        <w:rPr>
          <w:sz w:val="28"/>
        </w:rPr>
        <w:t xml:space="preserve">технологического </w:t>
      </w:r>
      <w:r w:rsidRPr="00D61F6A">
        <w:rPr>
          <w:sz w:val="28"/>
        </w:rPr>
        <w:t>проекта, в том числе объем внебюджетных инвестиций или собственных средств, источники средств и формы их получения.</w:t>
      </w:r>
    </w:p>
    <w:p w14:paraId="491A5DC9" w14:textId="77777777" w:rsidR="0062644B" w:rsidRPr="00D61F6A" w:rsidRDefault="0062644B">
      <w:pPr>
        <w:tabs>
          <w:tab w:val="left" w:pos="667"/>
        </w:tabs>
        <w:spacing w:after="0" w:line="360" w:lineRule="auto"/>
        <w:ind w:firstLine="709"/>
        <w:rPr>
          <w:sz w:val="28"/>
        </w:rPr>
      </w:pPr>
      <w:r w:rsidRPr="00D61F6A">
        <w:rPr>
          <w:sz w:val="28"/>
        </w:rPr>
        <w:t>7.2. Ранее привлеченное финансирование на реализацию</w:t>
      </w:r>
      <w:r w:rsidR="00562275" w:rsidRPr="00562275">
        <w:rPr>
          <w:sz w:val="28"/>
        </w:rPr>
        <w:t xml:space="preserve"> </w:t>
      </w:r>
      <w:r w:rsidR="00562275">
        <w:rPr>
          <w:sz w:val="28"/>
        </w:rPr>
        <w:t>технологического</w:t>
      </w:r>
      <w:r w:rsidRPr="00D61F6A">
        <w:rPr>
          <w:sz w:val="28"/>
        </w:rPr>
        <w:t xml:space="preserve"> проекта из бюджетных и внебюджетных источников (с указанием этих источников). </w:t>
      </w:r>
    </w:p>
    <w:p w14:paraId="138CD2F2" w14:textId="77777777" w:rsidR="0062644B" w:rsidRPr="00D61F6A" w:rsidRDefault="0062644B">
      <w:pPr>
        <w:tabs>
          <w:tab w:val="left" w:pos="667"/>
        </w:tabs>
        <w:spacing w:after="0" w:line="360" w:lineRule="auto"/>
        <w:ind w:firstLine="709"/>
        <w:rPr>
          <w:sz w:val="28"/>
        </w:rPr>
      </w:pPr>
      <w:r w:rsidRPr="00D61F6A">
        <w:rPr>
          <w:sz w:val="28"/>
        </w:rPr>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CF46B1" w:rsidRPr="00CF46B1">
        <w:rPr>
          <w:sz w:val="28"/>
        </w:rPr>
        <w:t xml:space="preserve"> </w:t>
      </w:r>
      <w:r w:rsidR="00CF46B1">
        <w:rPr>
          <w:sz w:val="28"/>
        </w:rPr>
        <w:t>технологического</w:t>
      </w:r>
      <w:r w:rsidRPr="00D61F6A">
        <w:rPr>
          <w:sz w:val="28"/>
        </w:rPr>
        <w:t xml:space="preserve"> проекта.</w:t>
      </w:r>
    </w:p>
    <w:p w14:paraId="1C85491C" w14:textId="77777777" w:rsidR="0062644B" w:rsidRPr="00D61F6A" w:rsidRDefault="0062644B">
      <w:pPr>
        <w:spacing w:after="0" w:line="360" w:lineRule="auto"/>
        <w:ind w:firstLine="709"/>
        <w:rPr>
          <w:sz w:val="28"/>
        </w:rPr>
      </w:pPr>
      <w:r w:rsidRPr="00D61F6A">
        <w:rPr>
          <w:sz w:val="28"/>
        </w:rPr>
        <w:t xml:space="preserve">7.4. Поквартальный план движения денежных средств с учётом затрат на НИОКР </w:t>
      </w:r>
      <w:r w:rsidRPr="00D61F6A">
        <w:rPr>
          <w:i/>
          <w:sz w:val="28"/>
        </w:rPr>
        <w:t xml:space="preserve">(Таблица </w:t>
      </w:r>
      <w:r w:rsidR="007D74E8">
        <w:rPr>
          <w:i/>
          <w:sz w:val="28"/>
        </w:rPr>
        <w:t>№ 5</w:t>
      </w:r>
      <w:r w:rsidRPr="00D61F6A">
        <w:rPr>
          <w:i/>
          <w:sz w:val="28"/>
        </w:rPr>
        <w:t xml:space="preserve"> составляется не по</w:t>
      </w:r>
      <w:r w:rsidR="00D056FB">
        <w:rPr>
          <w:i/>
          <w:sz w:val="28"/>
        </w:rPr>
        <w:t xml:space="preserve"> технологическому</w:t>
      </w:r>
      <w:r w:rsidRPr="00D61F6A">
        <w:rPr>
          <w:i/>
          <w:sz w:val="28"/>
        </w:rPr>
        <w:t xml:space="preserve"> проекту, а по деятельности </w:t>
      </w:r>
      <w:r w:rsidR="00D056FB">
        <w:rPr>
          <w:i/>
          <w:sz w:val="28"/>
        </w:rPr>
        <w:t>участника отбора</w:t>
      </w:r>
      <w:r w:rsidRPr="00D61F6A">
        <w:rPr>
          <w:i/>
          <w:sz w:val="28"/>
        </w:rPr>
        <w:t xml:space="preserve"> в целом.)</w:t>
      </w:r>
      <w:r w:rsidRPr="00D61F6A">
        <w:rPr>
          <w:sz w:val="28"/>
        </w:rPr>
        <w:t xml:space="preserve">. </w:t>
      </w:r>
    </w:p>
    <w:p w14:paraId="40527DAE" w14:textId="77777777" w:rsidR="00062FDD" w:rsidRDefault="0062644B" w:rsidP="00062FDD">
      <w:pPr>
        <w:spacing w:after="0" w:line="360" w:lineRule="auto"/>
        <w:ind w:firstLine="709"/>
        <w:rPr>
          <w:rFonts w:eastAsia="MS Mincho"/>
          <w:sz w:val="28"/>
        </w:rPr>
      </w:pPr>
      <w:r w:rsidRPr="00D61F6A">
        <w:rPr>
          <w:sz w:val="28"/>
        </w:rPr>
        <w:t xml:space="preserve">В </w:t>
      </w:r>
      <w:r w:rsidR="00D056FB">
        <w:rPr>
          <w:sz w:val="28"/>
        </w:rPr>
        <w:t>Таблице № 5</w:t>
      </w:r>
      <w:r w:rsidRPr="00D61F6A">
        <w:rPr>
          <w:sz w:val="28"/>
        </w:rPr>
        <w:t xml:space="preserve"> представлены основные статьи плана движения денежных средств в группировке по его разделам. </w:t>
      </w:r>
      <w:r w:rsidRPr="00D61F6A">
        <w:rPr>
          <w:rFonts w:eastAsia="MS Mincho"/>
          <w:sz w:val="28"/>
        </w:rPr>
        <w:t xml:space="preserve">Он составлен не по этапам </w:t>
      </w:r>
      <w:r w:rsidR="00AF4B85">
        <w:rPr>
          <w:sz w:val="28"/>
        </w:rPr>
        <w:t>НИОКР</w:t>
      </w:r>
      <w:r w:rsidRPr="00D61F6A">
        <w:rPr>
          <w:rFonts w:eastAsia="MS Mincho"/>
          <w:sz w:val="28"/>
        </w:rPr>
        <w:t xml:space="preserve">, а по кварталам календарных лет с года начала финансирования </w:t>
      </w:r>
      <w:r w:rsidR="00CF46B1">
        <w:rPr>
          <w:sz w:val="28"/>
        </w:rPr>
        <w:t xml:space="preserve">технологического </w:t>
      </w:r>
      <w:r w:rsidRPr="00D61F6A">
        <w:rPr>
          <w:rFonts w:eastAsia="MS Mincho"/>
          <w:sz w:val="28"/>
        </w:rPr>
        <w:t xml:space="preserve">проекта Фондом по первый послепроектный год. </w:t>
      </w:r>
    </w:p>
    <w:p w14:paraId="37AC5321" w14:textId="77777777" w:rsidR="0062644B" w:rsidRPr="00D61F6A" w:rsidRDefault="00062FDD" w:rsidP="00062FDD">
      <w:pPr>
        <w:spacing w:after="0" w:line="360" w:lineRule="auto"/>
        <w:ind w:firstLine="709"/>
        <w:rPr>
          <w:rFonts w:eastAsia="MS Mincho"/>
          <w:sz w:val="28"/>
        </w:rPr>
      </w:pPr>
      <w:r>
        <w:rPr>
          <w:rFonts w:eastAsia="MS Mincho"/>
          <w:sz w:val="28"/>
          <w:szCs w:val="28"/>
        </w:rPr>
        <w:t>Единицы измерения по основным статьям</w:t>
      </w:r>
      <w:r w:rsidRPr="00372BBC">
        <w:rPr>
          <w:rFonts w:eastAsia="MS Mincho"/>
          <w:sz w:val="28"/>
          <w:szCs w:val="28"/>
        </w:rPr>
        <w:t xml:space="preserve"> указаны в рублях</w:t>
      </w:r>
      <w:r w:rsidR="0062644B" w:rsidRPr="00D61F6A">
        <w:rPr>
          <w:rFonts w:eastAsia="MS Mincho"/>
          <w:sz w:val="28"/>
        </w:rPr>
        <w:t xml:space="preserve">. </w:t>
      </w:r>
    </w:p>
    <w:p w14:paraId="68FDE770" w14:textId="77777777" w:rsidR="0062644B" w:rsidRDefault="0062644B" w:rsidP="0062644B">
      <w:pPr>
        <w:snapToGrid w:val="0"/>
        <w:spacing w:after="0"/>
      </w:pPr>
    </w:p>
    <w:p w14:paraId="6FA49458" w14:textId="77777777" w:rsidR="00CF46B1" w:rsidRDefault="00CF46B1" w:rsidP="0062644B">
      <w:pPr>
        <w:snapToGrid w:val="0"/>
        <w:spacing w:after="0"/>
      </w:pPr>
    </w:p>
    <w:p w14:paraId="17DBD9F3" w14:textId="77777777" w:rsidR="00CF46B1" w:rsidRPr="00C10793" w:rsidRDefault="00CF46B1" w:rsidP="0062644B">
      <w:pPr>
        <w:snapToGrid w:val="0"/>
        <w:spacing w:after="0"/>
      </w:pPr>
    </w:p>
    <w:p w14:paraId="6844FAFE" w14:textId="77777777" w:rsidR="00AF4B85" w:rsidRPr="00AF4B85" w:rsidRDefault="00AF4B85" w:rsidP="00AF4B85">
      <w:pPr>
        <w:jc w:val="right"/>
      </w:pPr>
      <w:r w:rsidRPr="00AF4B85">
        <w:t>Таблица № 5</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AF4B85" w:rsidRPr="00AF4B85" w14:paraId="38BDF3C8" w14:textId="77777777" w:rsidTr="0042505A">
        <w:trPr>
          <w:tblHeader/>
        </w:trPr>
        <w:tc>
          <w:tcPr>
            <w:tcW w:w="397" w:type="dxa"/>
            <w:tcBorders>
              <w:top w:val="single" w:sz="4" w:space="0" w:color="000000"/>
              <w:left w:val="single" w:sz="4" w:space="0" w:color="000000"/>
              <w:bottom w:val="single" w:sz="4" w:space="0" w:color="000000"/>
            </w:tcBorders>
            <w:vAlign w:val="center"/>
          </w:tcPr>
          <w:p w14:paraId="395DD98F" w14:textId="77777777" w:rsidR="00AF4B85" w:rsidRPr="0042505A" w:rsidRDefault="00AF4B85" w:rsidP="00AF4B85">
            <w:pPr>
              <w:snapToGrid w:val="0"/>
              <w:spacing w:after="0"/>
              <w:jc w:val="center"/>
              <w:rPr>
                <w:b/>
              </w:rPr>
            </w:pPr>
            <w:r w:rsidRPr="00AF4B85">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0702361" w14:textId="77777777" w:rsidR="00AF4B85" w:rsidRPr="0042505A" w:rsidRDefault="00AF4B85" w:rsidP="00AF4B85">
            <w:pPr>
              <w:snapToGrid w:val="0"/>
              <w:spacing w:after="0"/>
              <w:jc w:val="center"/>
              <w:rPr>
                <w:b/>
              </w:rPr>
            </w:pPr>
            <w:r w:rsidRPr="0042505A">
              <w:rPr>
                <w:b/>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490A37AC" w14:textId="77777777" w:rsidR="00AF4B85" w:rsidRPr="0042505A" w:rsidRDefault="00AF4B85" w:rsidP="00AF4B85">
            <w:pPr>
              <w:snapToGrid w:val="0"/>
              <w:spacing w:after="0"/>
              <w:jc w:val="center"/>
              <w:rPr>
                <w:b/>
              </w:rPr>
            </w:pPr>
            <w:r w:rsidRPr="0042505A">
              <w:rPr>
                <w:b/>
              </w:rPr>
              <w:t>1 кв. 20</w:t>
            </w:r>
            <w:r w:rsidRPr="0042505A">
              <w:rPr>
                <w:b/>
                <w:lang w:val="en-US"/>
              </w:rPr>
              <w:t>2</w:t>
            </w:r>
            <w:r w:rsidRPr="0042505A">
              <w:rPr>
                <w:b/>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2806AFDB" w14:textId="77777777" w:rsidR="00AF4B85" w:rsidRPr="0042505A" w:rsidRDefault="00AF4B85" w:rsidP="00AF4B85">
            <w:pPr>
              <w:snapToGrid w:val="0"/>
              <w:spacing w:after="0"/>
              <w:jc w:val="center"/>
              <w:rPr>
                <w:b/>
              </w:rPr>
            </w:pPr>
            <w:r w:rsidRPr="0042505A">
              <w:rPr>
                <w:b/>
              </w:rPr>
              <w:t>2 кв. 20</w:t>
            </w:r>
            <w:r w:rsidRPr="0042505A">
              <w:rPr>
                <w:b/>
                <w:lang w:val="en-US"/>
              </w:rPr>
              <w:t>2</w:t>
            </w:r>
            <w:r w:rsidRPr="0042505A">
              <w:rPr>
                <w:b/>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23952D64" w14:textId="77777777" w:rsidR="00AF4B85" w:rsidRPr="0042505A" w:rsidRDefault="00AF4B85" w:rsidP="00AF4B85">
            <w:pPr>
              <w:snapToGrid w:val="0"/>
              <w:spacing w:after="0"/>
              <w:jc w:val="center"/>
              <w:rPr>
                <w:b/>
              </w:rPr>
            </w:pPr>
            <w:r w:rsidRPr="0042505A">
              <w:rPr>
                <w:b/>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2CFB1E16" w14:textId="77777777" w:rsidR="00AF4B85" w:rsidRPr="0042505A" w:rsidRDefault="00AF4B85" w:rsidP="00AF4B85">
            <w:pPr>
              <w:snapToGrid w:val="0"/>
              <w:spacing w:after="0"/>
              <w:jc w:val="center"/>
              <w:rPr>
                <w:b/>
              </w:rPr>
            </w:pPr>
            <w:r w:rsidRPr="0042505A">
              <w:rPr>
                <w:b/>
              </w:rPr>
              <w:t>……</w:t>
            </w:r>
          </w:p>
        </w:tc>
      </w:tr>
      <w:tr w:rsidR="00AF4B85" w:rsidRPr="00AF4B85" w14:paraId="68685135" w14:textId="77777777" w:rsidTr="00AF4B85">
        <w:tc>
          <w:tcPr>
            <w:tcW w:w="9740" w:type="dxa"/>
            <w:gridSpan w:val="6"/>
            <w:tcBorders>
              <w:left w:val="single" w:sz="4" w:space="0" w:color="000000"/>
              <w:bottom w:val="single" w:sz="4" w:space="0" w:color="000000"/>
              <w:right w:val="single" w:sz="4" w:space="0" w:color="000000"/>
            </w:tcBorders>
          </w:tcPr>
          <w:p w14:paraId="6A3E0590" w14:textId="77777777" w:rsidR="00AF4B85" w:rsidRPr="00AF4B85" w:rsidRDefault="00AF4B85" w:rsidP="00AF4B85">
            <w:pPr>
              <w:snapToGrid w:val="0"/>
              <w:spacing w:after="0"/>
              <w:jc w:val="center"/>
              <w:rPr>
                <w:b/>
                <w:bCs/>
                <w:u w:val="single"/>
              </w:rPr>
            </w:pPr>
            <w:r w:rsidRPr="00AF4B85">
              <w:rPr>
                <w:b/>
                <w:u w:val="single"/>
              </w:rPr>
              <w:t>Раздел № 1. Операционная деятельность</w:t>
            </w:r>
          </w:p>
        </w:tc>
      </w:tr>
      <w:tr w:rsidR="00AF4B85" w:rsidRPr="00AF4B85" w14:paraId="15887F47" w14:textId="77777777" w:rsidTr="00AF4B85">
        <w:tc>
          <w:tcPr>
            <w:tcW w:w="397" w:type="dxa"/>
            <w:tcBorders>
              <w:left w:val="single" w:sz="4" w:space="0" w:color="000000"/>
              <w:bottom w:val="single" w:sz="4" w:space="0" w:color="000000"/>
            </w:tcBorders>
          </w:tcPr>
          <w:p w14:paraId="05004DAD" w14:textId="77777777" w:rsidR="00AF4B85" w:rsidRPr="00AF4B85" w:rsidRDefault="00AF4B85" w:rsidP="00AF4B85">
            <w:pPr>
              <w:spacing w:after="0"/>
              <w:contextualSpacing/>
            </w:pPr>
          </w:p>
        </w:tc>
        <w:tc>
          <w:tcPr>
            <w:tcW w:w="6237" w:type="dxa"/>
            <w:tcBorders>
              <w:left w:val="single" w:sz="4" w:space="0" w:color="000000"/>
              <w:bottom w:val="single" w:sz="4" w:space="0" w:color="000000"/>
              <w:right w:val="single" w:sz="4" w:space="0" w:color="000000"/>
            </w:tcBorders>
          </w:tcPr>
          <w:p w14:paraId="77B09D24"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000000"/>
              <w:right w:val="single" w:sz="4" w:space="0" w:color="000000"/>
            </w:tcBorders>
          </w:tcPr>
          <w:p w14:paraId="4D89703A"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CA34E8B"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008EC70"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163322B" w14:textId="77777777" w:rsidR="00AF4B85" w:rsidRPr="00AF4B85" w:rsidRDefault="00AF4B85" w:rsidP="00AF4B85">
            <w:pPr>
              <w:snapToGrid w:val="0"/>
              <w:spacing w:after="0"/>
              <w:rPr>
                <w:b/>
                <w:bCs/>
              </w:rPr>
            </w:pPr>
          </w:p>
        </w:tc>
      </w:tr>
      <w:tr w:rsidR="00AF4B85" w:rsidRPr="00AF4B85" w14:paraId="446996E2" w14:textId="77777777" w:rsidTr="00AF4B85">
        <w:tc>
          <w:tcPr>
            <w:tcW w:w="397" w:type="dxa"/>
            <w:tcBorders>
              <w:left w:val="single" w:sz="4" w:space="0" w:color="000000"/>
              <w:bottom w:val="single" w:sz="4" w:space="0" w:color="000000"/>
            </w:tcBorders>
          </w:tcPr>
          <w:p w14:paraId="30879099"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BC31433" w14:textId="77777777" w:rsidR="00AF4B85" w:rsidRPr="00AF4B85" w:rsidRDefault="00AF4B85" w:rsidP="00AF4B85">
            <w:pPr>
              <w:widowControl w:val="0"/>
              <w:tabs>
                <w:tab w:val="left" w:pos="397"/>
              </w:tabs>
              <w:suppressAutoHyphens/>
              <w:autoSpaceDE w:val="0"/>
              <w:spacing w:after="0"/>
              <w:ind w:firstLine="350"/>
            </w:pPr>
            <w:r w:rsidRPr="00AF4B85">
              <w:t>заработная плата</w:t>
            </w:r>
          </w:p>
        </w:tc>
        <w:tc>
          <w:tcPr>
            <w:tcW w:w="850" w:type="dxa"/>
            <w:tcBorders>
              <w:left w:val="single" w:sz="4" w:space="0" w:color="000000"/>
              <w:bottom w:val="single" w:sz="4" w:space="0" w:color="000000"/>
              <w:right w:val="single" w:sz="4" w:space="0" w:color="000000"/>
            </w:tcBorders>
          </w:tcPr>
          <w:p w14:paraId="65EAC17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A0CE35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5B7B97F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2F82B514" w14:textId="77777777" w:rsidR="00AF4B85" w:rsidRPr="00AF4B85" w:rsidRDefault="00AF4B85" w:rsidP="00AF4B85">
            <w:pPr>
              <w:snapToGrid w:val="0"/>
              <w:spacing w:after="0"/>
              <w:rPr>
                <w:b/>
                <w:bCs/>
              </w:rPr>
            </w:pPr>
          </w:p>
        </w:tc>
      </w:tr>
      <w:tr w:rsidR="00AF4B85" w:rsidRPr="00AF4B85" w14:paraId="55526B21" w14:textId="77777777" w:rsidTr="00AF4B85">
        <w:tc>
          <w:tcPr>
            <w:tcW w:w="397" w:type="dxa"/>
            <w:tcBorders>
              <w:left w:val="single" w:sz="4" w:space="0" w:color="000000"/>
              <w:bottom w:val="single" w:sz="4" w:space="0" w:color="000000"/>
            </w:tcBorders>
          </w:tcPr>
          <w:p w14:paraId="21CE350B"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7ED5B1C5" w14:textId="77777777" w:rsidR="00AF4B85" w:rsidRPr="00AF4B85" w:rsidRDefault="00AF4B85" w:rsidP="00AF4B85">
            <w:pPr>
              <w:widowControl w:val="0"/>
              <w:tabs>
                <w:tab w:val="left" w:pos="397"/>
              </w:tabs>
              <w:suppressAutoHyphens/>
              <w:autoSpaceDE w:val="0"/>
              <w:spacing w:after="0"/>
              <w:ind w:firstLine="350"/>
            </w:pPr>
            <w:r w:rsidRPr="00AF4B85">
              <w:t>налоги и начисления на заработную плату</w:t>
            </w:r>
          </w:p>
        </w:tc>
        <w:tc>
          <w:tcPr>
            <w:tcW w:w="850" w:type="dxa"/>
            <w:tcBorders>
              <w:left w:val="single" w:sz="4" w:space="0" w:color="000000"/>
              <w:bottom w:val="single" w:sz="4" w:space="0" w:color="000000"/>
              <w:right w:val="single" w:sz="4" w:space="0" w:color="000000"/>
            </w:tcBorders>
          </w:tcPr>
          <w:p w14:paraId="6711DD6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367CEF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307B16E5"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D2A2821" w14:textId="77777777" w:rsidR="00AF4B85" w:rsidRPr="00AF4B85" w:rsidRDefault="00AF4B85" w:rsidP="00AF4B85">
            <w:pPr>
              <w:snapToGrid w:val="0"/>
              <w:spacing w:after="0"/>
              <w:rPr>
                <w:b/>
                <w:bCs/>
              </w:rPr>
            </w:pPr>
          </w:p>
        </w:tc>
      </w:tr>
      <w:tr w:rsidR="00AF4B85" w:rsidRPr="00AF4B85" w14:paraId="45C40D31" w14:textId="77777777" w:rsidTr="00AF4B85">
        <w:tc>
          <w:tcPr>
            <w:tcW w:w="397" w:type="dxa"/>
            <w:tcBorders>
              <w:left w:val="single" w:sz="4" w:space="0" w:color="000000"/>
              <w:bottom w:val="single" w:sz="4" w:space="0" w:color="000000"/>
            </w:tcBorders>
          </w:tcPr>
          <w:p w14:paraId="55E4B59E"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42184611" w14:textId="77777777" w:rsidR="00AF4B85" w:rsidRPr="00AF4B85" w:rsidRDefault="00AF4B85" w:rsidP="00AF4B85">
            <w:pPr>
              <w:widowControl w:val="0"/>
              <w:tabs>
                <w:tab w:val="left" w:pos="397"/>
              </w:tabs>
              <w:suppressAutoHyphens/>
              <w:autoSpaceDE w:val="0"/>
              <w:spacing w:after="0"/>
              <w:ind w:firstLine="350"/>
            </w:pPr>
            <w:r w:rsidRPr="00AF4B85">
              <w:t>сырье и материалы</w:t>
            </w:r>
          </w:p>
        </w:tc>
        <w:tc>
          <w:tcPr>
            <w:tcW w:w="850" w:type="dxa"/>
            <w:tcBorders>
              <w:left w:val="single" w:sz="4" w:space="0" w:color="000000"/>
              <w:bottom w:val="single" w:sz="4" w:space="0" w:color="000000"/>
              <w:right w:val="single" w:sz="4" w:space="0" w:color="000000"/>
            </w:tcBorders>
          </w:tcPr>
          <w:p w14:paraId="3844C195"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0C34EF0"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FB836EA"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91F6DCB" w14:textId="77777777" w:rsidR="00AF4B85" w:rsidRPr="00AF4B85" w:rsidRDefault="00AF4B85" w:rsidP="00AF4B85">
            <w:pPr>
              <w:snapToGrid w:val="0"/>
              <w:spacing w:after="0"/>
              <w:rPr>
                <w:b/>
                <w:bCs/>
              </w:rPr>
            </w:pPr>
          </w:p>
        </w:tc>
      </w:tr>
      <w:tr w:rsidR="00AF4B85" w:rsidRPr="00AF4B85" w14:paraId="30DCA009" w14:textId="77777777" w:rsidTr="00AF4B85">
        <w:tc>
          <w:tcPr>
            <w:tcW w:w="397" w:type="dxa"/>
            <w:tcBorders>
              <w:left w:val="single" w:sz="4" w:space="0" w:color="000000"/>
              <w:bottom w:val="single" w:sz="4" w:space="0" w:color="000000"/>
            </w:tcBorders>
          </w:tcPr>
          <w:p w14:paraId="0D3AE1CD"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6F53683" w14:textId="77777777" w:rsidR="00AF4B85" w:rsidRPr="00AF4B85" w:rsidRDefault="00AF4B85" w:rsidP="00AF4B85">
            <w:pPr>
              <w:widowControl w:val="0"/>
              <w:tabs>
                <w:tab w:val="left" w:pos="397"/>
              </w:tabs>
              <w:suppressAutoHyphens/>
              <w:autoSpaceDE w:val="0"/>
              <w:spacing w:after="0"/>
              <w:ind w:firstLine="350"/>
            </w:pPr>
            <w:r w:rsidRPr="00AF4B85">
              <w:t>арендная плата</w:t>
            </w:r>
          </w:p>
        </w:tc>
        <w:tc>
          <w:tcPr>
            <w:tcW w:w="850" w:type="dxa"/>
            <w:tcBorders>
              <w:left w:val="single" w:sz="4" w:space="0" w:color="000000"/>
              <w:bottom w:val="single" w:sz="4" w:space="0" w:color="000000"/>
              <w:right w:val="single" w:sz="4" w:space="0" w:color="000000"/>
            </w:tcBorders>
          </w:tcPr>
          <w:p w14:paraId="28390C8B"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FA2F8E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A32950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218CC7E0" w14:textId="77777777" w:rsidR="00AF4B85" w:rsidRPr="00AF4B85" w:rsidRDefault="00AF4B85" w:rsidP="00AF4B85">
            <w:pPr>
              <w:snapToGrid w:val="0"/>
              <w:spacing w:after="0"/>
              <w:rPr>
                <w:b/>
                <w:bCs/>
              </w:rPr>
            </w:pPr>
          </w:p>
        </w:tc>
      </w:tr>
      <w:tr w:rsidR="00AF4B85" w:rsidRPr="00AF4B85" w14:paraId="18A627AF" w14:textId="77777777" w:rsidTr="00AF4B85">
        <w:tc>
          <w:tcPr>
            <w:tcW w:w="397" w:type="dxa"/>
            <w:tcBorders>
              <w:left w:val="single" w:sz="4" w:space="0" w:color="000000"/>
              <w:bottom w:val="single" w:sz="4" w:space="0" w:color="000000"/>
            </w:tcBorders>
          </w:tcPr>
          <w:p w14:paraId="1AF453EF"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A44C96C" w14:textId="77777777" w:rsidR="00AF4B85" w:rsidRPr="00AF4B85" w:rsidRDefault="00AF4B85" w:rsidP="00AF4B85">
            <w:pPr>
              <w:widowControl w:val="0"/>
              <w:tabs>
                <w:tab w:val="left" w:pos="397"/>
              </w:tabs>
              <w:suppressAutoHyphens/>
              <w:autoSpaceDE w:val="0"/>
              <w:spacing w:after="0"/>
              <w:ind w:firstLine="350"/>
            </w:pPr>
            <w:r w:rsidRPr="00AF4B85">
              <w:t xml:space="preserve">накладные расходы </w:t>
            </w:r>
          </w:p>
        </w:tc>
        <w:tc>
          <w:tcPr>
            <w:tcW w:w="850" w:type="dxa"/>
            <w:tcBorders>
              <w:left w:val="single" w:sz="4" w:space="0" w:color="000000"/>
              <w:bottom w:val="single" w:sz="4" w:space="0" w:color="000000"/>
              <w:right w:val="single" w:sz="4" w:space="0" w:color="000000"/>
            </w:tcBorders>
          </w:tcPr>
          <w:p w14:paraId="2BF006A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23C2D6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9A5AD9E"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40255E5" w14:textId="77777777" w:rsidR="00AF4B85" w:rsidRPr="00AF4B85" w:rsidRDefault="00AF4B85" w:rsidP="00AF4B85">
            <w:pPr>
              <w:snapToGrid w:val="0"/>
              <w:spacing w:after="0"/>
              <w:rPr>
                <w:b/>
                <w:bCs/>
              </w:rPr>
            </w:pPr>
          </w:p>
        </w:tc>
      </w:tr>
      <w:tr w:rsidR="00AF4B85" w:rsidRPr="00AF4B85" w14:paraId="1ADDE2B1" w14:textId="77777777" w:rsidTr="00AF4B85">
        <w:tc>
          <w:tcPr>
            <w:tcW w:w="397" w:type="dxa"/>
            <w:tcBorders>
              <w:left w:val="single" w:sz="4" w:space="0" w:color="000000"/>
              <w:bottom w:val="single" w:sz="4" w:space="0" w:color="000000"/>
            </w:tcBorders>
          </w:tcPr>
          <w:p w14:paraId="394D10DC"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C8C88CF" w14:textId="77777777" w:rsidR="00AF4B85" w:rsidRPr="00AF4B85" w:rsidRDefault="00AF4B85" w:rsidP="00AF4B85">
            <w:pPr>
              <w:widowControl w:val="0"/>
              <w:tabs>
                <w:tab w:val="left" w:pos="397"/>
              </w:tabs>
              <w:suppressAutoHyphens/>
              <w:autoSpaceDE w:val="0"/>
              <w:spacing w:after="0"/>
              <w:ind w:firstLine="350"/>
            </w:pPr>
            <w:r w:rsidRPr="00AF4B85">
              <w:t>реклама</w:t>
            </w:r>
          </w:p>
        </w:tc>
        <w:tc>
          <w:tcPr>
            <w:tcW w:w="850" w:type="dxa"/>
            <w:tcBorders>
              <w:left w:val="single" w:sz="4" w:space="0" w:color="000000"/>
              <w:bottom w:val="single" w:sz="4" w:space="0" w:color="000000"/>
              <w:right w:val="single" w:sz="4" w:space="0" w:color="000000"/>
            </w:tcBorders>
          </w:tcPr>
          <w:p w14:paraId="1669529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191C86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30C168E4"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6E1AE06" w14:textId="77777777" w:rsidR="00AF4B85" w:rsidRPr="00AF4B85" w:rsidRDefault="00AF4B85" w:rsidP="00AF4B85">
            <w:pPr>
              <w:snapToGrid w:val="0"/>
              <w:spacing w:after="0"/>
              <w:rPr>
                <w:b/>
                <w:bCs/>
              </w:rPr>
            </w:pPr>
          </w:p>
        </w:tc>
      </w:tr>
      <w:tr w:rsidR="00AF4B85" w:rsidRPr="00AF4B85" w14:paraId="250B0A8C" w14:textId="77777777" w:rsidTr="00AF4B85">
        <w:tc>
          <w:tcPr>
            <w:tcW w:w="397" w:type="dxa"/>
            <w:tcBorders>
              <w:left w:val="single" w:sz="4" w:space="0" w:color="000000"/>
              <w:bottom w:val="single" w:sz="4" w:space="0" w:color="000000"/>
            </w:tcBorders>
          </w:tcPr>
          <w:p w14:paraId="4D4E50DB"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080B002" w14:textId="77777777" w:rsidR="00AF4B85" w:rsidRPr="00AF4B85" w:rsidRDefault="00AF4B85" w:rsidP="00AF4B85">
            <w:pPr>
              <w:widowControl w:val="0"/>
              <w:tabs>
                <w:tab w:val="left" w:pos="397"/>
              </w:tabs>
              <w:suppressAutoHyphens/>
              <w:autoSpaceDE w:val="0"/>
              <w:spacing w:after="0"/>
              <w:ind w:firstLine="350"/>
            </w:pPr>
            <w:r w:rsidRPr="00AF4B85">
              <w:t>электроэнергия, вода, тепло</w:t>
            </w:r>
          </w:p>
        </w:tc>
        <w:tc>
          <w:tcPr>
            <w:tcW w:w="850" w:type="dxa"/>
            <w:tcBorders>
              <w:left w:val="single" w:sz="4" w:space="0" w:color="000000"/>
              <w:bottom w:val="single" w:sz="4" w:space="0" w:color="000000"/>
              <w:right w:val="single" w:sz="4" w:space="0" w:color="000000"/>
            </w:tcBorders>
          </w:tcPr>
          <w:p w14:paraId="73ED1D6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A8D1E9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2DAF5D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651656C1" w14:textId="77777777" w:rsidR="00AF4B85" w:rsidRPr="00AF4B85" w:rsidRDefault="00AF4B85" w:rsidP="00AF4B85">
            <w:pPr>
              <w:snapToGrid w:val="0"/>
              <w:spacing w:after="0"/>
              <w:rPr>
                <w:b/>
                <w:bCs/>
              </w:rPr>
            </w:pPr>
          </w:p>
        </w:tc>
      </w:tr>
      <w:tr w:rsidR="00AF4B85" w:rsidRPr="00AF4B85" w14:paraId="13BC876B" w14:textId="77777777" w:rsidTr="00AF4B85">
        <w:tc>
          <w:tcPr>
            <w:tcW w:w="397" w:type="dxa"/>
            <w:tcBorders>
              <w:left w:val="single" w:sz="4" w:space="0" w:color="000000"/>
              <w:bottom w:val="single" w:sz="4" w:space="0" w:color="000000"/>
            </w:tcBorders>
          </w:tcPr>
          <w:p w14:paraId="33A06DEF"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CA631D5" w14:textId="77777777" w:rsidR="00AF4B85" w:rsidRPr="00AF4B85" w:rsidRDefault="00AF4B85" w:rsidP="00AF4B85">
            <w:pPr>
              <w:widowControl w:val="0"/>
              <w:tabs>
                <w:tab w:val="left" w:pos="397"/>
              </w:tabs>
              <w:suppressAutoHyphens/>
              <w:autoSpaceDE w:val="0"/>
              <w:spacing w:after="0"/>
              <w:ind w:firstLine="350"/>
            </w:pPr>
            <w:r w:rsidRPr="00AF4B85">
              <w:t>налоги: НДС, налог на имущество, на прибыль, акцизы, сборы, единый налог, вмененный налог и др.</w:t>
            </w:r>
          </w:p>
        </w:tc>
        <w:tc>
          <w:tcPr>
            <w:tcW w:w="850" w:type="dxa"/>
            <w:tcBorders>
              <w:left w:val="single" w:sz="4" w:space="0" w:color="000000"/>
              <w:bottom w:val="single" w:sz="4" w:space="0" w:color="000000"/>
              <w:right w:val="single" w:sz="4" w:space="0" w:color="000000"/>
            </w:tcBorders>
          </w:tcPr>
          <w:p w14:paraId="7ED28135"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CB3BD5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674CDB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A05989D" w14:textId="77777777" w:rsidR="00AF4B85" w:rsidRPr="00AF4B85" w:rsidRDefault="00AF4B85" w:rsidP="00AF4B85">
            <w:pPr>
              <w:snapToGrid w:val="0"/>
              <w:spacing w:after="0"/>
              <w:rPr>
                <w:b/>
                <w:bCs/>
              </w:rPr>
            </w:pPr>
          </w:p>
        </w:tc>
      </w:tr>
      <w:tr w:rsidR="00AF4B85" w:rsidRPr="00AF4B85" w14:paraId="2A5174B3" w14:textId="77777777" w:rsidTr="00AF4B85">
        <w:tc>
          <w:tcPr>
            <w:tcW w:w="397" w:type="dxa"/>
            <w:tcBorders>
              <w:left w:val="single" w:sz="4" w:space="0" w:color="000000"/>
              <w:bottom w:val="single" w:sz="4" w:space="0" w:color="000000"/>
            </w:tcBorders>
          </w:tcPr>
          <w:p w14:paraId="42A3D92E"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2CF943A" w14:textId="77777777" w:rsidR="00AF4B85" w:rsidRPr="00AF4B85" w:rsidRDefault="00AF4B85" w:rsidP="00AF4B85">
            <w:pPr>
              <w:widowControl w:val="0"/>
              <w:tabs>
                <w:tab w:val="left" w:pos="397"/>
              </w:tabs>
              <w:suppressAutoHyphens/>
              <w:autoSpaceDE w:val="0"/>
              <w:spacing w:after="0"/>
              <w:ind w:firstLine="350"/>
            </w:pPr>
            <w:r w:rsidRPr="00AF4B85">
              <w:t>другие расходы</w:t>
            </w:r>
          </w:p>
        </w:tc>
        <w:tc>
          <w:tcPr>
            <w:tcW w:w="850" w:type="dxa"/>
            <w:tcBorders>
              <w:left w:val="single" w:sz="4" w:space="0" w:color="000000"/>
              <w:bottom w:val="single" w:sz="4" w:space="0" w:color="000000"/>
              <w:right w:val="single" w:sz="4" w:space="0" w:color="000000"/>
            </w:tcBorders>
          </w:tcPr>
          <w:p w14:paraId="107638BC"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26B3899"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667172F"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BF11222" w14:textId="77777777" w:rsidR="00AF4B85" w:rsidRPr="00AF4B85" w:rsidRDefault="00AF4B85" w:rsidP="00AF4B85">
            <w:pPr>
              <w:snapToGrid w:val="0"/>
              <w:spacing w:after="0"/>
              <w:rPr>
                <w:b/>
                <w:bCs/>
              </w:rPr>
            </w:pPr>
          </w:p>
        </w:tc>
      </w:tr>
      <w:tr w:rsidR="00AF4B85" w:rsidRPr="00AF4B85" w14:paraId="1752F031" w14:textId="77777777" w:rsidTr="00AF4B85">
        <w:tc>
          <w:tcPr>
            <w:tcW w:w="397" w:type="dxa"/>
            <w:tcBorders>
              <w:left w:val="single" w:sz="4" w:space="0" w:color="000000"/>
              <w:bottom w:val="single" w:sz="4" w:space="0" w:color="000000"/>
            </w:tcBorders>
          </w:tcPr>
          <w:p w14:paraId="11F6C269" w14:textId="77777777" w:rsidR="00AF4B85" w:rsidRPr="00AF4B85" w:rsidRDefault="00AF4B85" w:rsidP="00AF4B85">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428CDF48" w14:textId="77777777" w:rsidR="00AF4B85" w:rsidRPr="00AF4B85" w:rsidRDefault="00AF4B85" w:rsidP="00AF4B85">
            <w:pPr>
              <w:spacing w:after="0"/>
              <w:rPr>
                <w:b/>
                <w:bCs/>
              </w:rPr>
            </w:pPr>
            <w:r w:rsidRPr="00AF4B85">
              <w:rPr>
                <w:b/>
                <w:bCs/>
              </w:rPr>
              <w:t>Доходные:</w:t>
            </w:r>
          </w:p>
        </w:tc>
        <w:tc>
          <w:tcPr>
            <w:tcW w:w="850" w:type="dxa"/>
            <w:tcBorders>
              <w:left w:val="single" w:sz="4" w:space="0" w:color="000000"/>
              <w:bottom w:val="single" w:sz="4" w:space="0" w:color="000000"/>
              <w:right w:val="single" w:sz="4" w:space="0" w:color="000000"/>
            </w:tcBorders>
          </w:tcPr>
          <w:p w14:paraId="315E9C4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59E48C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45BC7B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009E997" w14:textId="77777777" w:rsidR="00AF4B85" w:rsidRPr="00AF4B85" w:rsidRDefault="00AF4B85" w:rsidP="00AF4B85">
            <w:pPr>
              <w:snapToGrid w:val="0"/>
              <w:spacing w:after="0"/>
              <w:rPr>
                <w:b/>
                <w:bCs/>
              </w:rPr>
            </w:pPr>
          </w:p>
        </w:tc>
      </w:tr>
      <w:tr w:rsidR="00AF4B85" w:rsidRPr="00AF4B85" w14:paraId="69DC5F9D" w14:textId="77777777" w:rsidTr="00AF4B85">
        <w:tc>
          <w:tcPr>
            <w:tcW w:w="397" w:type="dxa"/>
            <w:tcBorders>
              <w:left w:val="single" w:sz="4" w:space="0" w:color="000000"/>
              <w:bottom w:val="single" w:sz="4" w:space="0" w:color="000000"/>
            </w:tcBorders>
          </w:tcPr>
          <w:p w14:paraId="63D55354"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09EAA89C" w14:textId="77777777" w:rsidR="00AF4B85" w:rsidRPr="00AF4B85" w:rsidRDefault="00AF4B85" w:rsidP="00AF4B85">
            <w:pPr>
              <w:widowControl w:val="0"/>
              <w:tabs>
                <w:tab w:val="left" w:pos="397"/>
              </w:tabs>
              <w:suppressAutoHyphens/>
              <w:autoSpaceDE w:val="0"/>
              <w:spacing w:after="0"/>
              <w:ind w:firstLine="350"/>
            </w:pPr>
            <w:r w:rsidRPr="00AF4B85">
              <w:t>общая выручка участника отбора</w:t>
            </w:r>
          </w:p>
        </w:tc>
        <w:tc>
          <w:tcPr>
            <w:tcW w:w="850" w:type="dxa"/>
            <w:tcBorders>
              <w:left w:val="single" w:sz="4" w:space="0" w:color="000000"/>
              <w:bottom w:val="single" w:sz="4" w:space="0" w:color="000000"/>
              <w:right w:val="single" w:sz="4" w:space="0" w:color="000000"/>
            </w:tcBorders>
          </w:tcPr>
          <w:p w14:paraId="0A5329F0"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37C97A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DD3D09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51F61DA7" w14:textId="77777777" w:rsidR="00AF4B85" w:rsidRPr="00AF4B85" w:rsidRDefault="00AF4B85" w:rsidP="00AF4B85">
            <w:pPr>
              <w:snapToGrid w:val="0"/>
              <w:spacing w:after="0"/>
              <w:rPr>
                <w:b/>
                <w:bCs/>
              </w:rPr>
            </w:pPr>
          </w:p>
        </w:tc>
      </w:tr>
      <w:tr w:rsidR="00AF4B85" w:rsidRPr="00AF4B85" w14:paraId="5AC812FB" w14:textId="77777777" w:rsidTr="00562697">
        <w:tc>
          <w:tcPr>
            <w:tcW w:w="397" w:type="dxa"/>
            <w:tcBorders>
              <w:left w:val="single" w:sz="4" w:space="0" w:color="000000"/>
              <w:bottom w:val="single" w:sz="4" w:space="0" w:color="000000"/>
            </w:tcBorders>
          </w:tcPr>
          <w:p w14:paraId="464D02F8" w14:textId="77777777" w:rsidR="00AF4B85" w:rsidRPr="0042505A" w:rsidRDefault="00AF4B85" w:rsidP="0042505A">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377C461" w14:textId="77777777" w:rsidR="00AF4B85" w:rsidRPr="0042505A" w:rsidRDefault="00AF4B85" w:rsidP="0042505A">
            <w:pPr>
              <w:snapToGrid w:val="0"/>
              <w:spacing w:after="0"/>
              <w:ind w:firstLine="350"/>
              <w:rPr>
                <w:b/>
              </w:rPr>
            </w:pPr>
            <w:r w:rsidRPr="0042505A">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74B5805F" w14:textId="77777777" w:rsidR="00AF4B85" w:rsidRPr="00562697" w:rsidRDefault="00AF4B85" w:rsidP="00AF4B85">
            <w:pPr>
              <w:snapToGrid w:val="0"/>
              <w:spacing w:after="0"/>
              <w:rPr>
                <w:b/>
              </w:rPr>
            </w:pPr>
          </w:p>
        </w:tc>
        <w:tc>
          <w:tcPr>
            <w:tcW w:w="963" w:type="dxa"/>
            <w:tcBorders>
              <w:left w:val="single" w:sz="4" w:space="0" w:color="000000"/>
              <w:bottom w:val="single" w:sz="4" w:space="0" w:color="000000"/>
              <w:right w:val="single" w:sz="4" w:space="0" w:color="000000"/>
            </w:tcBorders>
          </w:tcPr>
          <w:p w14:paraId="720AB31F" w14:textId="77777777" w:rsidR="00AF4B85" w:rsidRPr="00562697" w:rsidRDefault="00AF4B85" w:rsidP="00AF4B85">
            <w:pPr>
              <w:snapToGrid w:val="0"/>
              <w:spacing w:after="0"/>
              <w:rPr>
                <w:b/>
              </w:rPr>
            </w:pPr>
          </w:p>
        </w:tc>
        <w:tc>
          <w:tcPr>
            <w:tcW w:w="719" w:type="dxa"/>
            <w:tcBorders>
              <w:left w:val="single" w:sz="4" w:space="0" w:color="000000"/>
              <w:bottom w:val="single" w:sz="4" w:space="0" w:color="000000"/>
              <w:right w:val="single" w:sz="4" w:space="0" w:color="000000"/>
            </w:tcBorders>
          </w:tcPr>
          <w:p w14:paraId="1F869AC9" w14:textId="77777777" w:rsidR="00AF4B85" w:rsidRPr="00562697" w:rsidRDefault="00AF4B85" w:rsidP="00AF4B85">
            <w:pPr>
              <w:snapToGrid w:val="0"/>
              <w:spacing w:after="0"/>
              <w:rPr>
                <w:b/>
              </w:rPr>
            </w:pPr>
          </w:p>
        </w:tc>
        <w:tc>
          <w:tcPr>
            <w:tcW w:w="574" w:type="dxa"/>
            <w:tcBorders>
              <w:left w:val="single" w:sz="4" w:space="0" w:color="000000"/>
              <w:bottom w:val="single" w:sz="4" w:space="0" w:color="000000"/>
              <w:right w:val="single" w:sz="4" w:space="0" w:color="000000"/>
            </w:tcBorders>
          </w:tcPr>
          <w:p w14:paraId="09ECC180" w14:textId="77777777" w:rsidR="00AF4B85" w:rsidRPr="00562697" w:rsidRDefault="00AF4B85" w:rsidP="00AF4B85">
            <w:pPr>
              <w:snapToGrid w:val="0"/>
              <w:spacing w:after="0"/>
              <w:rPr>
                <w:b/>
              </w:rPr>
            </w:pPr>
          </w:p>
        </w:tc>
      </w:tr>
      <w:tr w:rsidR="00AF4B85" w:rsidRPr="00AF4B85" w14:paraId="6610C1F8" w14:textId="77777777" w:rsidTr="00AF4B85">
        <w:tc>
          <w:tcPr>
            <w:tcW w:w="9740" w:type="dxa"/>
            <w:gridSpan w:val="6"/>
            <w:tcBorders>
              <w:left w:val="single" w:sz="4" w:space="0" w:color="000000"/>
              <w:bottom w:val="single" w:sz="4" w:space="0" w:color="000000"/>
              <w:right w:val="single" w:sz="4" w:space="0" w:color="000000"/>
            </w:tcBorders>
          </w:tcPr>
          <w:p w14:paraId="488D0BF6" w14:textId="77777777" w:rsidR="00AF4B85" w:rsidRPr="00AF4B85" w:rsidRDefault="00AF4B85" w:rsidP="00AF4B85">
            <w:pPr>
              <w:snapToGrid w:val="0"/>
              <w:spacing w:after="0"/>
              <w:jc w:val="center"/>
              <w:rPr>
                <w:b/>
                <w:bCs/>
                <w:u w:val="single"/>
              </w:rPr>
            </w:pPr>
            <w:r w:rsidRPr="00AF4B85">
              <w:rPr>
                <w:b/>
                <w:u w:val="single"/>
              </w:rPr>
              <w:t>Раздел № 2. Инвестиционная деятельность</w:t>
            </w:r>
          </w:p>
        </w:tc>
      </w:tr>
      <w:tr w:rsidR="00AF4B85" w:rsidRPr="00AF4B85" w14:paraId="04F2D7E3" w14:textId="77777777" w:rsidTr="00AF4B85">
        <w:tc>
          <w:tcPr>
            <w:tcW w:w="397" w:type="dxa"/>
            <w:tcBorders>
              <w:left w:val="single" w:sz="4" w:space="0" w:color="000000"/>
              <w:bottom w:val="single" w:sz="4" w:space="0" w:color="000000"/>
            </w:tcBorders>
          </w:tcPr>
          <w:p w14:paraId="2BEE2CA0" w14:textId="77777777" w:rsidR="00AF4B85" w:rsidRPr="00AF4B85" w:rsidRDefault="00AF4B85" w:rsidP="00AF4B85">
            <w:pPr>
              <w:spacing w:after="0"/>
              <w:ind w:left="360"/>
              <w:jc w:val="center"/>
            </w:pPr>
          </w:p>
        </w:tc>
        <w:tc>
          <w:tcPr>
            <w:tcW w:w="6237" w:type="dxa"/>
            <w:tcBorders>
              <w:left w:val="single" w:sz="4" w:space="0" w:color="000000"/>
              <w:bottom w:val="single" w:sz="4" w:space="0" w:color="000000"/>
              <w:right w:val="single" w:sz="4" w:space="0" w:color="000000"/>
            </w:tcBorders>
          </w:tcPr>
          <w:p w14:paraId="6B32AE52"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000000"/>
              <w:right w:val="single" w:sz="4" w:space="0" w:color="000000"/>
            </w:tcBorders>
          </w:tcPr>
          <w:p w14:paraId="1256627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70C77F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54637841"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7092591" w14:textId="77777777" w:rsidR="00AF4B85" w:rsidRPr="00AF4B85" w:rsidRDefault="00AF4B85" w:rsidP="00AF4B85">
            <w:pPr>
              <w:snapToGrid w:val="0"/>
              <w:spacing w:after="0"/>
              <w:rPr>
                <w:b/>
                <w:bCs/>
              </w:rPr>
            </w:pPr>
          </w:p>
        </w:tc>
      </w:tr>
      <w:tr w:rsidR="00AF4B85" w:rsidRPr="00AF4B85" w14:paraId="199B0F16" w14:textId="77777777" w:rsidTr="00AF4B85">
        <w:tc>
          <w:tcPr>
            <w:tcW w:w="397" w:type="dxa"/>
            <w:tcBorders>
              <w:left w:val="single" w:sz="4" w:space="0" w:color="000000"/>
              <w:bottom w:val="single" w:sz="4" w:space="0" w:color="000000"/>
            </w:tcBorders>
          </w:tcPr>
          <w:p w14:paraId="7350D962"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7FB06E19" w14:textId="77777777" w:rsidR="00AF4B85" w:rsidRPr="00AF4B85" w:rsidRDefault="00AF4B85" w:rsidP="00AF4B85">
            <w:pPr>
              <w:snapToGrid w:val="0"/>
              <w:spacing w:after="0"/>
              <w:ind w:firstLine="350"/>
              <w:rPr>
                <w:b/>
                <w:bCs/>
              </w:rPr>
            </w:pPr>
            <w:r w:rsidRPr="00AF4B85">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2E7CABB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FD393D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2DAB60E"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B871E1D" w14:textId="77777777" w:rsidR="00AF4B85" w:rsidRPr="00AF4B85" w:rsidRDefault="00AF4B85" w:rsidP="00AF4B85">
            <w:pPr>
              <w:snapToGrid w:val="0"/>
              <w:spacing w:after="0"/>
              <w:rPr>
                <w:b/>
                <w:bCs/>
              </w:rPr>
            </w:pPr>
          </w:p>
        </w:tc>
      </w:tr>
      <w:tr w:rsidR="00AF4B85" w:rsidRPr="00AF4B85" w14:paraId="0B3AC20F" w14:textId="77777777" w:rsidTr="00AF4B85">
        <w:tc>
          <w:tcPr>
            <w:tcW w:w="397" w:type="dxa"/>
            <w:tcBorders>
              <w:left w:val="single" w:sz="4" w:space="0" w:color="000000"/>
              <w:bottom w:val="single" w:sz="4" w:space="0" w:color="000000"/>
            </w:tcBorders>
          </w:tcPr>
          <w:p w14:paraId="6C9E7C95"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71E45CF" w14:textId="77777777" w:rsidR="00AF4B85" w:rsidRPr="00AF4B85" w:rsidRDefault="00AF4B85" w:rsidP="00AF4B85">
            <w:pPr>
              <w:snapToGrid w:val="0"/>
              <w:spacing w:after="0"/>
              <w:ind w:firstLine="350"/>
              <w:rPr>
                <w:b/>
                <w:bCs/>
              </w:rPr>
            </w:pPr>
            <w:r w:rsidRPr="00AF4B85">
              <w:t>покупку мебели и офисной техники</w:t>
            </w:r>
          </w:p>
        </w:tc>
        <w:tc>
          <w:tcPr>
            <w:tcW w:w="850" w:type="dxa"/>
            <w:tcBorders>
              <w:left w:val="single" w:sz="4" w:space="0" w:color="000000"/>
              <w:bottom w:val="single" w:sz="4" w:space="0" w:color="000000"/>
              <w:right w:val="single" w:sz="4" w:space="0" w:color="000000"/>
            </w:tcBorders>
          </w:tcPr>
          <w:p w14:paraId="7F68DC6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4DC632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5D6075F"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EE5A6BF" w14:textId="77777777" w:rsidR="00AF4B85" w:rsidRPr="00AF4B85" w:rsidRDefault="00AF4B85" w:rsidP="00AF4B85">
            <w:pPr>
              <w:snapToGrid w:val="0"/>
              <w:spacing w:after="0"/>
              <w:rPr>
                <w:b/>
                <w:bCs/>
              </w:rPr>
            </w:pPr>
          </w:p>
        </w:tc>
      </w:tr>
      <w:tr w:rsidR="00AF4B85" w:rsidRPr="00AF4B85" w14:paraId="187647C5" w14:textId="77777777" w:rsidTr="00AF4B85">
        <w:tc>
          <w:tcPr>
            <w:tcW w:w="397" w:type="dxa"/>
            <w:tcBorders>
              <w:left w:val="single" w:sz="4" w:space="0" w:color="000000"/>
              <w:bottom w:val="single" w:sz="4" w:space="0" w:color="000000"/>
            </w:tcBorders>
          </w:tcPr>
          <w:p w14:paraId="683376AA"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95C40F6" w14:textId="77777777" w:rsidR="00AF4B85" w:rsidRPr="00AF4B85" w:rsidRDefault="00AF4B85" w:rsidP="00AF4B85">
            <w:pPr>
              <w:widowControl w:val="0"/>
              <w:tabs>
                <w:tab w:val="left" w:pos="397"/>
              </w:tabs>
              <w:suppressAutoHyphens/>
              <w:autoSpaceDE w:val="0"/>
              <w:spacing w:after="0"/>
              <w:ind w:firstLine="350"/>
            </w:pPr>
            <w:r w:rsidRPr="00AF4B85">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0334D1B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C5F3E97"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CF0F52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12F9E942" w14:textId="77777777" w:rsidR="00AF4B85" w:rsidRPr="00AF4B85" w:rsidRDefault="00AF4B85" w:rsidP="00AF4B85">
            <w:pPr>
              <w:snapToGrid w:val="0"/>
              <w:spacing w:after="0"/>
              <w:rPr>
                <w:b/>
                <w:bCs/>
              </w:rPr>
            </w:pPr>
          </w:p>
        </w:tc>
      </w:tr>
      <w:tr w:rsidR="00AF4B85" w:rsidRPr="00AF4B85" w14:paraId="6C89EE4F" w14:textId="77777777" w:rsidTr="00AF4B85">
        <w:tc>
          <w:tcPr>
            <w:tcW w:w="397" w:type="dxa"/>
            <w:tcBorders>
              <w:left w:val="single" w:sz="4" w:space="0" w:color="000000"/>
              <w:bottom w:val="single" w:sz="4" w:space="0" w:color="000000"/>
            </w:tcBorders>
          </w:tcPr>
          <w:p w14:paraId="0CAC0C4A"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F601D71" w14:textId="77777777" w:rsidR="00AF4B85" w:rsidRPr="00AF4B85" w:rsidRDefault="00AF4B85" w:rsidP="00AF4B85">
            <w:pPr>
              <w:snapToGrid w:val="0"/>
              <w:spacing w:after="0"/>
              <w:ind w:firstLine="350"/>
              <w:rPr>
                <w:b/>
                <w:bCs/>
              </w:rPr>
            </w:pPr>
            <w:r w:rsidRPr="00AF4B85">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6556587B"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C8D5E1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6609345"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11FE86E6" w14:textId="77777777" w:rsidR="00AF4B85" w:rsidRPr="00AF4B85" w:rsidRDefault="00AF4B85" w:rsidP="00AF4B85">
            <w:pPr>
              <w:snapToGrid w:val="0"/>
              <w:spacing w:after="0"/>
              <w:rPr>
                <w:b/>
                <w:bCs/>
              </w:rPr>
            </w:pPr>
          </w:p>
        </w:tc>
      </w:tr>
      <w:tr w:rsidR="00AF4B85" w:rsidRPr="00AF4B85" w14:paraId="61ECFD6F" w14:textId="77777777" w:rsidTr="00AF4B85">
        <w:tc>
          <w:tcPr>
            <w:tcW w:w="397" w:type="dxa"/>
            <w:tcBorders>
              <w:left w:val="single" w:sz="4" w:space="0" w:color="000000"/>
              <w:bottom w:val="single" w:sz="4" w:space="0" w:color="000000"/>
            </w:tcBorders>
          </w:tcPr>
          <w:p w14:paraId="028834DB"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E605541" w14:textId="77777777" w:rsidR="00AF4B85" w:rsidRPr="00AF4B85" w:rsidRDefault="00AF4B85" w:rsidP="00AF4B85">
            <w:pPr>
              <w:snapToGrid w:val="0"/>
              <w:spacing w:after="0"/>
              <w:ind w:firstLine="350"/>
              <w:rPr>
                <w:b/>
                <w:bCs/>
              </w:rPr>
            </w:pPr>
            <w:r w:rsidRPr="00AF4B85">
              <w:t>другие расходы</w:t>
            </w:r>
          </w:p>
        </w:tc>
        <w:tc>
          <w:tcPr>
            <w:tcW w:w="850" w:type="dxa"/>
            <w:tcBorders>
              <w:left w:val="single" w:sz="4" w:space="0" w:color="000000"/>
              <w:bottom w:val="single" w:sz="4" w:space="0" w:color="000000"/>
              <w:right w:val="single" w:sz="4" w:space="0" w:color="000000"/>
            </w:tcBorders>
          </w:tcPr>
          <w:p w14:paraId="10B3721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F2C8DC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B49138A"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D7F9111" w14:textId="77777777" w:rsidR="00AF4B85" w:rsidRPr="00AF4B85" w:rsidRDefault="00AF4B85" w:rsidP="00AF4B85">
            <w:pPr>
              <w:snapToGrid w:val="0"/>
              <w:spacing w:after="0"/>
              <w:rPr>
                <w:b/>
                <w:bCs/>
              </w:rPr>
            </w:pPr>
          </w:p>
        </w:tc>
      </w:tr>
      <w:tr w:rsidR="00AF4B85" w:rsidRPr="00AF4B85" w14:paraId="3F9E6EE1" w14:textId="77777777" w:rsidTr="00AF4B85">
        <w:tc>
          <w:tcPr>
            <w:tcW w:w="397" w:type="dxa"/>
            <w:tcBorders>
              <w:left w:val="single" w:sz="4" w:space="0" w:color="000000"/>
              <w:bottom w:val="single" w:sz="4" w:space="0" w:color="000000"/>
            </w:tcBorders>
          </w:tcPr>
          <w:p w14:paraId="5BC3775F" w14:textId="77777777" w:rsidR="00AF4B85" w:rsidRPr="00AF4B85" w:rsidRDefault="00AF4B85" w:rsidP="00AF4B85">
            <w:pPr>
              <w:spacing w:after="0"/>
              <w:ind w:left="360"/>
              <w:jc w:val="center"/>
            </w:pPr>
          </w:p>
        </w:tc>
        <w:tc>
          <w:tcPr>
            <w:tcW w:w="6237" w:type="dxa"/>
            <w:tcBorders>
              <w:left w:val="single" w:sz="4" w:space="0" w:color="000000"/>
              <w:bottom w:val="single" w:sz="4" w:space="0" w:color="000000"/>
              <w:right w:val="single" w:sz="4" w:space="0" w:color="000000"/>
            </w:tcBorders>
          </w:tcPr>
          <w:p w14:paraId="74C74E80" w14:textId="77777777" w:rsidR="00AF4B85" w:rsidRPr="00AF4B85" w:rsidRDefault="00AF4B85" w:rsidP="00AF4B85">
            <w:pPr>
              <w:spacing w:after="0"/>
              <w:rPr>
                <w:b/>
                <w:bCs/>
              </w:rPr>
            </w:pPr>
            <w:r w:rsidRPr="00AF4B85">
              <w:rPr>
                <w:b/>
                <w:bCs/>
              </w:rPr>
              <w:t>Доходные:</w:t>
            </w:r>
          </w:p>
        </w:tc>
        <w:tc>
          <w:tcPr>
            <w:tcW w:w="850" w:type="dxa"/>
            <w:tcBorders>
              <w:left w:val="single" w:sz="4" w:space="0" w:color="000000"/>
              <w:bottom w:val="single" w:sz="4" w:space="0" w:color="000000"/>
              <w:right w:val="single" w:sz="4" w:space="0" w:color="000000"/>
            </w:tcBorders>
          </w:tcPr>
          <w:p w14:paraId="1D1B804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31526B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D7A3AA8"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528F726" w14:textId="77777777" w:rsidR="00AF4B85" w:rsidRPr="00AF4B85" w:rsidRDefault="00AF4B85" w:rsidP="00AF4B85">
            <w:pPr>
              <w:snapToGrid w:val="0"/>
              <w:spacing w:after="0"/>
              <w:rPr>
                <w:b/>
                <w:bCs/>
              </w:rPr>
            </w:pPr>
          </w:p>
        </w:tc>
      </w:tr>
      <w:tr w:rsidR="00AF4B85" w:rsidRPr="00AF4B85" w14:paraId="1D1A9FA6" w14:textId="77777777" w:rsidTr="0042505A">
        <w:tc>
          <w:tcPr>
            <w:tcW w:w="397" w:type="dxa"/>
            <w:tcBorders>
              <w:left w:val="single" w:sz="4" w:space="0" w:color="000000"/>
              <w:bottom w:val="single" w:sz="4" w:space="0" w:color="000000"/>
            </w:tcBorders>
          </w:tcPr>
          <w:p w14:paraId="3C10942A" w14:textId="77777777" w:rsidR="00AF4B85" w:rsidRPr="0042505A" w:rsidRDefault="00AF4B85" w:rsidP="00562697">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6310F4B5" w14:textId="77777777" w:rsidR="00AF4B85" w:rsidRPr="00C429DD" w:rsidRDefault="00AF4B85" w:rsidP="00562697">
            <w:pPr>
              <w:widowControl w:val="0"/>
              <w:tabs>
                <w:tab w:val="left" w:pos="397"/>
              </w:tabs>
              <w:suppressAutoHyphens/>
              <w:autoSpaceDE w:val="0"/>
              <w:spacing w:after="0"/>
              <w:ind w:firstLine="350"/>
            </w:pPr>
            <w:r w:rsidRPr="00562697">
              <w:t>продажа станков, оборудования, мебели, офисной техники, зданий и сооружений</w:t>
            </w:r>
          </w:p>
        </w:tc>
        <w:tc>
          <w:tcPr>
            <w:tcW w:w="850" w:type="dxa"/>
            <w:tcBorders>
              <w:left w:val="single" w:sz="4" w:space="0" w:color="000000"/>
              <w:bottom w:val="single" w:sz="4" w:space="0" w:color="000000"/>
              <w:right w:val="single" w:sz="4" w:space="0" w:color="000000"/>
            </w:tcBorders>
          </w:tcPr>
          <w:p w14:paraId="1C88C1B6" w14:textId="77777777" w:rsidR="00AF4B85" w:rsidRPr="00C429DD" w:rsidRDefault="00AF4B85" w:rsidP="00AF4B85">
            <w:pPr>
              <w:snapToGrid w:val="0"/>
              <w:spacing w:after="0"/>
              <w:rPr>
                <w:b/>
              </w:rPr>
            </w:pPr>
          </w:p>
        </w:tc>
        <w:tc>
          <w:tcPr>
            <w:tcW w:w="963" w:type="dxa"/>
            <w:tcBorders>
              <w:left w:val="single" w:sz="4" w:space="0" w:color="000000"/>
              <w:bottom w:val="single" w:sz="4" w:space="0" w:color="000000"/>
              <w:right w:val="single" w:sz="4" w:space="0" w:color="000000"/>
            </w:tcBorders>
          </w:tcPr>
          <w:p w14:paraId="457C238E" w14:textId="77777777" w:rsidR="00AF4B85" w:rsidRPr="00C429DD" w:rsidRDefault="00AF4B85" w:rsidP="00AF4B85">
            <w:pPr>
              <w:snapToGrid w:val="0"/>
              <w:spacing w:after="0"/>
              <w:rPr>
                <w:b/>
              </w:rPr>
            </w:pPr>
          </w:p>
        </w:tc>
        <w:tc>
          <w:tcPr>
            <w:tcW w:w="719" w:type="dxa"/>
            <w:tcBorders>
              <w:left w:val="single" w:sz="4" w:space="0" w:color="000000"/>
              <w:bottom w:val="single" w:sz="4" w:space="0" w:color="000000"/>
              <w:right w:val="single" w:sz="4" w:space="0" w:color="000000"/>
            </w:tcBorders>
          </w:tcPr>
          <w:p w14:paraId="466CE084" w14:textId="77777777" w:rsidR="00AF4B85" w:rsidRPr="00C429DD" w:rsidRDefault="00AF4B85" w:rsidP="00AF4B85">
            <w:pPr>
              <w:snapToGrid w:val="0"/>
              <w:spacing w:after="0"/>
              <w:rPr>
                <w:b/>
              </w:rPr>
            </w:pPr>
          </w:p>
        </w:tc>
        <w:tc>
          <w:tcPr>
            <w:tcW w:w="574" w:type="dxa"/>
            <w:tcBorders>
              <w:left w:val="single" w:sz="4" w:space="0" w:color="000000"/>
              <w:bottom w:val="single" w:sz="4" w:space="0" w:color="000000"/>
              <w:right w:val="single" w:sz="4" w:space="0" w:color="000000"/>
            </w:tcBorders>
          </w:tcPr>
          <w:p w14:paraId="59EE114D" w14:textId="77777777" w:rsidR="00AF4B85" w:rsidRPr="00C429DD" w:rsidRDefault="00AF4B85" w:rsidP="00AF4B85">
            <w:pPr>
              <w:snapToGrid w:val="0"/>
              <w:spacing w:after="0"/>
              <w:rPr>
                <w:b/>
              </w:rPr>
            </w:pPr>
          </w:p>
        </w:tc>
      </w:tr>
      <w:tr w:rsidR="00AF4B85" w:rsidRPr="00AF4B85" w14:paraId="35EDFD3E" w14:textId="77777777" w:rsidTr="00AF4B85">
        <w:tc>
          <w:tcPr>
            <w:tcW w:w="397" w:type="dxa"/>
            <w:tcBorders>
              <w:left w:val="single" w:sz="4" w:space="0" w:color="000000"/>
              <w:bottom w:val="single" w:sz="4" w:space="0" w:color="000000"/>
            </w:tcBorders>
          </w:tcPr>
          <w:p w14:paraId="216B73A1"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23FB68A" w14:textId="77777777" w:rsidR="00AF4B85" w:rsidRPr="00AF4B85" w:rsidRDefault="00AF4B85" w:rsidP="00AF4B85">
            <w:pPr>
              <w:snapToGrid w:val="0"/>
              <w:spacing w:after="0"/>
              <w:ind w:firstLine="350"/>
              <w:rPr>
                <w:b/>
                <w:bCs/>
              </w:rPr>
            </w:pPr>
            <w:r w:rsidRPr="00AF4B85">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514A97C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5AECB9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DC4850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730CB24" w14:textId="77777777" w:rsidR="00AF4B85" w:rsidRPr="00AF4B85" w:rsidRDefault="00AF4B85" w:rsidP="00AF4B85">
            <w:pPr>
              <w:snapToGrid w:val="0"/>
              <w:spacing w:after="0"/>
              <w:rPr>
                <w:b/>
                <w:bCs/>
              </w:rPr>
            </w:pPr>
          </w:p>
        </w:tc>
      </w:tr>
      <w:tr w:rsidR="00AF4B85" w:rsidRPr="00AF4B85" w14:paraId="0B02B060" w14:textId="77777777" w:rsidTr="00AF4B85">
        <w:tc>
          <w:tcPr>
            <w:tcW w:w="9740" w:type="dxa"/>
            <w:gridSpan w:val="6"/>
            <w:tcBorders>
              <w:left w:val="single" w:sz="4" w:space="0" w:color="000000"/>
              <w:bottom w:val="single" w:sz="4" w:space="0" w:color="auto"/>
              <w:right w:val="single" w:sz="4" w:space="0" w:color="000000"/>
            </w:tcBorders>
          </w:tcPr>
          <w:p w14:paraId="06191336" w14:textId="77777777" w:rsidR="00AF4B85" w:rsidRPr="00AF4B85" w:rsidRDefault="00AF4B85" w:rsidP="00AF4B85">
            <w:pPr>
              <w:snapToGrid w:val="0"/>
              <w:spacing w:after="0"/>
              <w:jc w:val="center"/>
              <w:rPr>
                <w:b/>
                <w:bCs/>
                <w:u w:val="single"/>
              </w:rPr>
            </w:pPr>
            <w:r w:rsidRPr="00AF4B85">
              <w:rPr>
                <w:b/>
                <w:u w:val="single"/>
              </w:rPr>
              <w:t>Раздел № 3. Финансовая деятельность</w:t>
            </w:r>
          </w:p>
        </w:tc>
      </w:tr>
      <w:tr w:rsidR="00AF4B85" w:rsidRPr="00AF4B85" w14:paraId="3451972B" w14:textId="77777777" w:rsidTr="00AF4B85">
        <w:tc>
          <w:tcPr>
            <w:tcW w:w="397" w:type="dxa"/>
            <w:tcBorders>
              <w:left w:val="single" w:sz="4" w:space="0" w:color="000000"/>
              <w:bottom w:val="single" w:sz="4" w:space="0" w:color="auto"/>
            </w:tcBorders>
          </w:tcPr>
          <w:p w14:paraId="0134F75F" w14:textId="77777777" w:rsidR="00AF4B85" w:rsidRPr="00AF4B85" w:rsidRDefault="00AF4B85" w:rsidP="00AF4B85">
            <w:pPr>
              <w:spacing w:after="0"/>
              <w:ind w:left="360"/>
              <w:jc w:val="center"/>
            </w:pPr>
          </w:p>
        </w:tc>
        <w:tc>
          <w:tcPr>
            <w:tcW w:w="6237" w:type="dxa"/>
            <w:tcBorders>
              <w:left w:val="single" w:sz="4" w:space="0" w:color="000000"/>
              <w:bottom w:val="single" w:sz="4" w:space="0" w:color="auto"/>
              <w:right w:val="single" w:sz="4" w:space="0" w:color="000000"/>
            </w:tcBorders>
          </w:tcPr>
          <w:p w14:paraId="6802963B"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auto"/>
              <w:right w:val="single" w:sz="4" w:space="0" w:color="000000"/>
            </w:tcBorders>
          </w:tcPr>
          <w:p w14:paraId="464A416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29BC0E45"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E7C3E9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6F79F24E" w14:textId="77777777" w:rsidR="00AF4B85" w:rsidRPr="00AF4B85" w:rsidRDefault="00AF4B85" w:rsidP="00AF4B85">
            <w:pPr>
              <w:snapToGrid w:val="0"/>
              <w:spacing w:after="0"/>
              <w:rPr>
                <w:b/>
                <w:bCs/>
              </w:rPr>
            </w:pPr>
          </w:p>
        </w:tc>
      </w:tr>
      <w:tr w:rsidR="00AF4B85" w:rsidRPr="00AF4B85" w14:paraId="76BA8B7E" w14:textId="77777777" w:rsidTr="00AF4B85">
        <w:tc>
          <w:tcPr>
            <w:tcW w:w="397" w:type="dxa"/>
            <w:tcBorders>
              <w:left w:val="single" w:sz="4" w:space="0" w:color="000000"/>
              <w:bottom w:val="single" w:sz="4" w:space="0" w:color="auto"/>
            </w:tcBorders>
          </w:tcPr>
          <w:p w14:paraId="392117C6"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4599E7E3" w14:textId="77777777" w:rsidR="00AF4B85" w:rsidRPr="00AF4B85" w:rsidRDefault="00AF4B85" w:rsidP="00AF4B85">
            <w:pPr>
              <w:snapToGrid w:val="0"/>
              <w:spacing w:after="0"/>
              <w:ind w:firstLine="350"/>
              <w:rPr>
                <w:b/>
                <w:bCs/>
              </w:rPr>
            </w:pPr>
            <w:r w:rsidRPr="00AF4B85">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3C61CAF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EB3C42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1794AB6"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4533FE96" w14:textId="77777777" w:rsidR="00AF4B85" w:rsidRPr="00AF4B85" w:rsidRDefault="00AF4B85" w:rsidP="00AF4B85">
            <w:pPr>
              <w:snapToGrid w:val="0"/>
              <w:spacing w:after="0"/>
              <w:rPr>
                <w:b/>
                <w:bCs/>
              </w:rPr>
            </w:pPr>
          </w:p>
        </w:tc>
      </w:tr>
      <w:tr w:rsidR="00AF4B85" w:rsidRPr="00AF4B85" w14:paraId="6CE309D7" w14:textId="77777777" w:rsidTr="00AF4B85">
        <w:tc>
          <w:tcPr>
            <w:tcW w:w="397" w:type="dxa"/>
            <w:tcBorders>
              <w:left w:val="single" w:sz="4" w:space="0" w:color="000000"/>
              <w:bottom w:val="single" w:sz="4" w:space="0" w:color="auto"/>
            </w:tcBorders>
          </w:tcPr>
          <w:p w14:paraId="6D865A28"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563D9443" w14:textId="77777777" w:rsidR="00AF4B85" w:rsidRPr="00AF4B85" w:rsidRDefault="00AF4B85" w:rsidP="00AF4B85">
            <w:pPr>
              <w:snapToGrid w:val="0"/>
              <w:spacing w:after="0"/>
              <w:ind w:firstLine="350"/>
              <w:rPr>
                <w:b/>
                <w:bCs/>
              </w:rPr>
            </w:pPr>
            <w:r w:rsidRPr="00AF4B85">
              <w:t>выплата дивидендов</w:t>
            </w:r>
          </w:p>
        </w:tc>
        <w:tc>
          <w:tcPr>
            <w:tcW w:w="850" w:type="dxa"/>
            <w:tcBorders>
              <w:left w:val="single" w:sz="4" w:space="0" w:color="000000"/>
              <w:bottom w:val="single" w:sz="4" w:space="0" w:color="auto"/>
              <w:right w:val="single" w:sz="4" w:space="0" w:color="000000"/>
            </w:tcBorders>
          </w:tcPr>
          <w:p w14:paraId="136D9F31"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F80CDE6"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3B67EC1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CD9DC3E" w14:textId="77777777" w:rsidR="00AF4B85" w:rsidRPr="00AF4B85" w:rsidRDefault="00AF4B85" w:rsidP="00AF4B85">
            <w:pPr>
              <w:snapToGrid w:val="0"/>
              <w:spacing w:after="0"/>
              <w:rPr>
                <w:b/>
                <w:bCs/>
              </w:rPr>
            </w:pPr>
          </w:p>
        </w:tc>
      </w:tr>
      <w:tr w:rsidR="00AF4B85" w:rsidRPr="00AF4B85" w14:paraId="342FC222" w14:textId="77777777" w:rsidTr="00AF4B85">
        <w:tc>
          <w:tcPr>
            <w:tcW w:w="397" w:type="dxa"/>
            <w:tcBorders>
              <w:left w:val="single" w:sz="4" w:space="0" w:color="000000"/>
              <w:bottom w:val="single" w:sz="4" w:space="0" w:color="auto"/>
            </w:tcBorders>
          </w:tcPr>
          <w:p w14:paraId="5CFD7CB5"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03A6127C" w14:textId="77777777" w:rsidR="00AF4B85" w:rsidRPr="00AF4B85" w:rsidRDefault="00AF4B85" w:rsidP="00AF4B85">
            <w:pPr>
              <w:widowControl w:val="0"/>
              <w:tabs>
                <w:tab w:val="left" w:pos="397"/>
              </w:tabs>
              <w:suppressAutoHyphens/>
              <w:autoSpaceDE w:val="0"/>
              <w:spacing w:after="0"/>
              <w:ind w:firstLine="350"/>
            </w:pPr>
            <w:r w:rsidRPr="00AF4B85">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151FD3A6"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1074E6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1057FA73"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A2FBB43" w14:textId="77777777" w:rsidR="00AF4B85" w:rsidRPr="00AF4B85" w:rsidRDefault="00AF4B85" w:rsidP="00AF4B85">
            <w:pPr>
              <w:snapToGrid w:val="0"/>
              <w:spacing w:after="0"/>
              <w:rPr>
                <w:b/>
                <w:bCs/>
              </w:rPr>
            </w:pPr>
          </w:p>
        </w:tc>
      </w:tr>
      <w:tr w:rsidR="00AF4B85" w:rsidRPr="00AF4B85" w14:paraId="2D76513B" w14:textId="77777777" w:rsidTr="00AF4B85">
        <w:tc>
          <w:tcPr>
            <w:tcW w:w="397" w:type="dxa"/>
            <w:tcBorders>
              <w:left w:val="single" w:sz="4" w:space="0" w:color="000000"/>
              <w:bottom w:val="single" w:sz="4" w:space="0" w:color="auto"/>
            </w:tcBorders>
          </w:tcPr>
          <w:p w14:paraId="27376ACE"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140937DE" w14:textId="77777777" w:rsidR="00AF4B85" w:rsidRPr="00AF4B85" w:rsidRDefault="00AF4B85" w:rsidP="00AF4B85">
            <w:pPr>
              <w:widowControl w:val="0"/>
              <w:tabs>
                <w:tab w:val="left" w:pos="397"/>
              </w:tabs>
              <w:suppressAutoHyphens/>
              <w:autoSpaceDE w:val="0"/>
              <w:spacing w:after="0"/>
              <w:ind w:firstLine="350"/>
            </w:pPr>
            <w:r w:rsidRPr="00AF4B85">
              <w:t>лизинговые платежи</w:t>
            </w:r>
          </w:p>
        </w:tc>
        <w:tc>
          <w:tcPr>
            <w:tcW w:w="850" w:type="dxa"/>
            <w:tcBorders>
              <w:left w:val="single" w:sz="4" w:space="0" w:color="000000"/>
              <w:bottom w:val="single" w:sz="4" w:space="0" w:color="auto"/>
              <w:right w:val="single" w:sz="4" w:space="0" w:color="000000"/>
            </w:tcBorders>
          </w:tcPr>
          <w:p w14:paraId="40B1055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227D4C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D1BC95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E07D4AA" w14:textId="77777777" w:rsidR="00AF4B85" w:rsidRPr="00AF4B85" w:rsidRDefault="00AF4B85" w:rsidP="00AF4B85">
            <w:pPr>
              <w:snapToGrid w:val="0"/>
              <w:spacing w:after="0"/>
              <w:rPr>
                <w:b/>
                <w:bCs/>
              </w:rPr>
            </w:pPr>
          </w:p>
        </w:tc>
      </w:tr>
      <w:tr w:rsidR="00AF4B85" w:rsidRPr="00AF4B85" w14:paraId="5785FD46" w14:textId="77777777" w:rsidTr="00AF4B85">
        <w:tc>
          <w:tcPr>
            <w:tcW w:w="397" w:type="dxa"/>
            <w:tcBorders>
              <w:left w:val="single" w:sz="4" w:space="0" w:color="000000"/>
              <w:bottom w:val="single" w:sz="4" w:space="0" w:color="auto"/>
            </w:tcBorders>
          </w:tcPr>
          <w:p w14:paraId="2F17053F"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2131204C" w14:textId="77777777" w:rsidR="00AF4B85" w:rsidRPr="00AF4B85" w:rsidRDefault="00AF4B85" w:rsidP="00AF4B85">
            <w:pPr>
              <w:widowControl w:val="0"/>
              <w:tabs>
                <w:tab w:val="left" w:pos="397"/>
              </w:tabs>
              <w:suppressAutoHyphens/>
              <w:autoSpaceDE w:val="0"/>
              <w:spacing w:after="0"/>
              <w:ind w:firstLine="350"/>
            </w:pPr>
            <w:r w:rsidRPr="00AF4B85">
              <w:t>другие расходы</w:t>
            </w:r>
          </w:p>
        </w:tc>
        <w:tc>
          <w:tcPr>
            <w:tcW w:w="850" w:type="dxa"/>
            <w:tcBorders>
              <w:left w:val="single" w:sz="4" w:space="0" w:color="000000"/>
              <w:bottom w:val="single" w:sz="4" w:space="0" w:color="auto"/>
              <w:right w:val="single" w:sz="4" w:space="0" w:color="000000"/>
            </w:tcBorders>
          </w:tcPr>
          <w:p w14:paraId="74B0D85A"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3F68DF3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354932C1"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542CD8CC" w14:textId="77777777" w:rsidR="00AF4B85" w:rsidRPr="00AF4B85" w:rsidRDefault="00AF4B85" w:rsidP="00AF4B85">
            <w:pPr>
              <w:snapToGrid w:val="0"/>
              <w:spacing w:after="0"/>
              <w:rPr>
                <w:b/>
                <w:bCs/>
              </w:rPr>
            </w:pPr>
          </w:p>
        </w:tc>
      </w:tr>
      <w:tr w:rsidR="00AF4B85" w:rsidRPr="00AF4B85" w14:paraId="58762D6C" w14:textId="77777777" w:rsidTr="00AF4B85">
        <w:tc>
          <w:tcPr>
            <w:tcW w:w="397" w:type="dxa"/>
            <w:tcBorders>
              <w:left w:val="single" w:sz="4" w:space="0" w:color="000000"/>
              <w:bottom w:val="single" w:sz="4" w:space="0" w:color="auto"/>
            </w:tcBorders>
          </w:tcPr>
          <w:p w14:paraId="4A52473D" w14:textId="77777777" w:rsidR="00AF4B85" w:rsidRPr="00AF4B85" w:rsidRDefault="00AF4B85" w:rsidP="00AF4B85">
            <w:pPr>
              <w:spacing w:after="0"/>
              <w:ind w:left="360"/>
              <w:jc w:val="center"/>
            </w:pPr>
          </w:p>
        </w:tc>
        <w:tc>
          <w:tcPr>
            <w:tcW w:w="6237" w:type="dxa"/>
            <w:tcBorders>
              <w:left w:val="single" w:sz="4" w:space="0" w:color="000000"/>
              <w:bottom w:val="single" w:sz="4" w:space="0" w:color="auto"/>
              <w:right w:val="single" w:sz="4" w:space="0" w:color="000000"/>
            </w:tcBorders>
          </w:tcPr>
          <w:p w14:paraId="5183BCB6" w14:textId="77777777" w:rsidR="00AF4B85" w:rsidRPr="00AF4B85" w:rsidRDefault="00AF4B85" w:rsidP="00AF4B85">
            <w:pPr>
              <w:snapToGrid w:val="0"/>
              <w:spacing w:after="0"/>
              <w:rPr>
                <w:b/>
                <w:bCs/>
              </w:rPr>
            </w:pPr>
            <w:r w:rsidRPr="00AF4B85">
              <w:rPr>
                <w:b/>
                <w:bCs/>
              </w:rPr>
              <w:t>Доходные:</w:t>
            </w:r>
          </w:p>
        </w:tc>
        <w:tc>
          <w:tcPr>
            <w:tcW w:w="850" w:type="dxa"/>
            <w:tcBorders>
              <w:left w:val="single" w:sz="4" w:space="0" w:color="000000"/>
              <w:bottom w:val="single" w:sz="4" w:space="0" w:color="auto"/>
              <w:right w:val="single" w:sz="4" w:space="0" w:color="000000"/>
            </w:tcBorders>
          </w:tcPr>
          <w:p w14:paraId="45EB6BE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739687CD"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70E4C758"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3C06F30" w14:textId="77777777" w:rsidR="00AF4B85" w:rsidRPr="00AF4B85" w:rsidRDefault="00AF4B85" w:rsidP="00AF4B85">
            <w:pPr>
              <w:snapToGrid w:val="0"/>
              <w:spacing w:after="0"/>
              <w:rPr>
                <w:b/>
                <w:bCs/>
              </w:rPr>
            </w:pPr>
          </w:p>
        </w:tc>
      </w:tr>
      <w:tr w:rsidR="00AF4B85" w:rsidRPr="00AF4B85" w14:paraId="7951685D" w14:textId="77777777" w:rsidTr="00AF4B85">
        <w:tc>
          <w:tcPr>
            <w:tcW w:w="397" w:type="dxa"/>
            <w:tcBorders>
              <w:left w:val="single" w:sz="4" w:space="0" w:color="000000"/>
              <w:bottom w:val="single" w:sz="4" w:space="0" w:color="auto"/>
            </w:tcBorders>
          </w:tcPr>
          <w:p w14:paraId="48B96FC9"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0D024CE9" w14:textId="77777777" w:rsidR="00AF4B85" w:rsidRPr="00AF4B85" w:rsidRDefault="00AF4B85" w:rsidP="00AF4B85">
            <w:pPr>
              <w:snapToGrid w:val="0"/>
              <w:spacing w:after="0"/>
              <w:ind w:firstLine="350"/>
              <w:rPr>
                <w:b/>
                <w:bCs/>
              </w:rPr>
            </w:pPr>
            <w:r w:rsidRPr="00AF4B85">
              <w:t>получение кредитов и займов</w:t>
            </w:r>
          </w:p>
        </w:tc>
        <w:tc>
          <w:tcPr>
            <w:tcW w:w="850" w:type="dxa"/>
            <w:tcBorders>
              <w:left w:val="single" w:sz="4" w:space="0" w:color="000000"/>
              <w:bottom w:val="single" w:sz="4" w:space="0" w:color="auto"/>
              <w:right w:val="single" w:sz="4" w:space="0" w:color="000000"/>
            </w:tcBorders>
          </w:tcPr>
          <w:p w14:paraId="2C4D46C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2BA1531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66FCF9B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205887A" w14:textId="77777777" w:rsidR="00AF4B85" w:rsidRPr="00AF4B85" w:rsidRDefault="00AF4B85" w:rsidP="00AF4B85">
            <w:pPr>
              <w:snapToGrid w:val="0"/>
              <w:spacing w:after="0"/>
              <w:rPr>
                <w:b/>
                <w:bCs/>
              </w:rPr>
            </w:pPr>
          </w:p>
        </w:tc>
      </w:tr>
      <w:tr w:rsidR="00AF4B85" w:rsidRPr="00AF4B85" w14:paraId="288BC85C" w14:textId="77777777" w:rsidTr="00AF4B85">
        <w:tc>
          <w:tcPr>
            <w:tcW w:w="397" w:type="dxa"/>
            <w:tcBorders>
              <w:left w:val="single" w:sz="4" w:space="0" w:color="000000"/>
              <w:bottom w:val="single" w:sz="4" w:space="0" w:color="auto"/>
            </w:tcBorders>
          </w:tcPr>
          <w:p w14:paraId="431DB2E4"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564BF73" w14:textId="77777777" w:rsidR="00AF4B85" w:rsidRPr="00AF4B85" w:rsidRDefault="00AF4B85" w:rsidP="00AF4B85">
            <w:pPr>
              <w:snapToGrid w:val="0"/>
              <w:spacing w:after="0"/>
              <w:ind w:firstLine="350"/>
              <w:rPr>
                <w:b/>
                <w:bCs/>
              </w:rPr>
            </w:pPr>
            <w:r w:rsidRPr="00AF4B85">
              <w:t>получение инвестиций</w:t>
            </w:r>
          </w:p>
        </w:tc>
        <w:tc>
          <w:tcPr>
            <w:tcW w:w="850" w:type="dxa"/>
            <w:tcBorders>
              <w:left w:val="single" w:sz="4" w:space="0" w:color="000000"/>
              <w:bottom w:val="single" w:sz="4" w:space="0" w:color="auto"/>
              <w:right w:val="single" w:sz="4" w:space="0" w:color="000000"/>
            </w:tcBorders>
          </w:tcPr>
          <w:p w14:paraId="65118AD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D0797A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57516A5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696A27F5" w14:textId="77777777" w:rsidR="00AF4B85" w:rsidRPr="00AF4B85" w:rsidRDefault="00AF4B85" w:rsidP="00AF4B85">
            <w:pPr>
              <w:snapToGrid w:val="0"/>
              <w:spacing w:after="0"/>
              <w:rPr>
                <w:b/>
                <w:bCs/>
              </w:rPr>
            </w:pPr>
          </w:p>
        </w:tc>
      </w:tr>
      <w:tr w:rsidR="00AF4B85" w:rsidRPr="00AF4B85" w14:paraId="479AEC27" w14:textId="77777777" w:rsidTr="00AF4B85">
        <w:tc>
          <w:tcPr>
            <w:tcW w:w="397" w:type="dxa"/>
            <w:tcBorders>
              <w:left w:val="single" w:sz="4" w:space="0" w:color="000000"/>
              <w:bottom w:val="single" w:sz="4" w:space="0" w:color="auto"/>
            </w:tcBorders>
          </w:tcPr>
          <w:p w14:paraId="1592298C"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23509536" w14:textId="77777777" w:rsidR="00AF4B85" w:rsidRPr="00AF4B85" w:rsidRDefault="00AF4B85" w:rsidP="00AF4B85">
            <w:pPr>
              <w:widowControl w:val="0"/>
              <w:tabs>
                <w:tab w:val="left" w:pos="397"/>
              </w:tabs>
              <w:suppressAutoHyphens/>
              <w:autoSpaceDE w:val="0"/>
              <w:spacing w:after="0"/>
              <w:ind w:firstLine="350"/>
            </w:pPr>
            <w:r w:rsidRPr="00AF4B85">
              <w:t>самофинансирование</w:t>
            </w:r>
          </w:p>
        </w:tc>
        <w:tc>
          <w:tcPr>
            <w:tcW w:w="850" w:type="dxa"/>
            <w:tcBorders>
              <w:left w:val="single" w:sz="4" w:space="0" w:color="000000"/>
              <w:bottom w:val="single" w:sz="4" w:space="0" w:color="auto"/>
              <w:right w:val="single" w:sz="4" w:space="0" w:color="000000"/>
            </w:tcBorders>
          </w:tcPr>
          <w:p w14:paraId="6578F8AE"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CE910A9"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4431215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2BD93A36" w14:textId="77777777" w:rsidR="00AF4B85" w:rsidRPr="00AF4B85" w:rsidRDefault="00AF4B85" w:rsidP="00AF4B85">
            <w:pPr>
              <w:snapToGrid w:val="0"/>
              <w:spacing w:after="0"/>
              <w:rPr>
                <w:b/>
                <w:bCs/>
              </w:rPr>
            </w:pPr>
          </w:p>
        </w:tc>
      </w:tr>
      <w:tr w:rsidR="00AF4B85" w:rsidRPr="00AF4B85" w14:paraId="572D7DEB" w14:textId="77777777" w:rsidTr="00AF4B85">
        <w:tc>
          <w:tcPr>
            <w:tcW w:w="397" w:type="dxa"/>
            <w:tcBorders>
              <w:left w:val="single" w:sz="4" w:space="0" w:color="000000"/>
              <w:bottom w:val="single" w:sz="4" w:space="0" w:color="auto"/>
            </w:tcBorders>
          </w:tcPr>
          <w:p w14:paraId="1D627966"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5D800BD" w14:textId="77777777" w:rsidR="00AF4B85" w:rsidRPr="00AF4B85" w:rsidRDefault="00AF4B85" w:rsidP="00AF4B85">
            <w:pPr>
              <w:widowControl w:val="0"/>
              <w:tabs>
                <w:tab w:val="left" w:pos="397"/>
              </w:tabs>
              <w:suppressAutoHyphens/>
              <w:autoSpaceDE w:val="0"/>
              <w:spacing w:after="0"/>
              <w:ind w:firstLine="350"/>
            </w:pPr>
            <w:r w:rsidRPr="00AF4B85">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2AA145D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8009077"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18B2CC6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E58FEA3" w14:textId="77777777" w:rsidR="00AF4B85" w:rsidRPr="00AF4B85" w:rsidRDefault="00AF4B85" w:rsidP="00AF4B85">
            <w:pPr>
              <w:snapToGrid w:val="0"/>
              <w:spacing w:after="0"/>
              <w:rPr>
                <w:b/>
                <w:bCs/>
              </w:rPr>
            </w:pPr>
          </w:p>
        </w:tc>
      </w:tr>
      <w:tr w:rsidR="00AF4B85" w:rsidRPr="00AF4B85" w14:paraId="081C08FB" w14:textId="77777777" w:rsidTr="00562697">
        <w:tc>
          <w:tcPr>
            <w:tcW w:w="397" w:type="dxa"/>
            <w:tcBorders>
              <w:left w:val="single" w:sz="4" w:space="0" w:color="000000"/>
              <w:bottom w:val="single" w:sz="4" w:space="0" w:color="auto"/>
            </w:tcBorders>
          </w:tcPr>
          <w:p w14:paraId="07447DE3" w14:textId="77777777" w:rsidR="00AF4B85" w:rsidRPr="0042505A" w:rsidRDefault="00AF4B85" w:rsidP="0042505A">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99E14F3" w14:textId="77777777" w:rsidR="00AF4B85" w:rsidRPr="00562697" w:rsidRDefault="00AF4B85" w:rsidP="0042505A">
            <w:pPr>
              <w:snapToGrid w:val="0"/>
              <w:spacing w:after="0"/>
              <w:ind w:firstLine="350"/>
              <w:rPr>
                <w:b/>
              </w:rPr>
            </w:pPr>
            <w:r w:rsidRPr="00C429DD">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7096A3EA" w14:textId="77777777" w:rsidR="00AF4B85" w:rsidRPr="00562697" w:rsidRDefault="00AF4B85" w:rsidP="00AF4B85">
            <w:pPr>
              <w:snapToGrid w:val="0"/>
              <w:spacing w:after="0"/>
              <w:rPr>
                <w:b/>
              </w:rPr>
            </w:pPr>
          </w:p>
        </w:tc>
        <w:tc>
          <w:tcPr>
            <w:tcW w:w="963" w:type="dxa"/>
            <w:tcBorders>
              <w:left w:val="single" w:sz="4" w:space="0" w:color="000000"/>
              <w:bottom w:val="single" w:sz="4" w:space="0" w:color="auto"/>
              <w:right w:val="single" w:sz="4" w:space="0" w:color="000000"/>
            </w:tcBorders>
          </w:tcPr>
          <w:p w14:paraId="5E1B2897" w14:textId="77777777" w:rsidR="00AF4B85" w:rsidRPr="00562697" w:rsidRDefault="00AF4B85" w:rsidP="00AF4B85">
            <w:pPr>
              <w:snapToGrid w:val="0"/>
              <w:spacing w:after="0"/>
              <w:rPr>
                <w:b/>
              </w:rPr>
            </w:pPr>
          </w:p>
        </w:tc>
        <w:tc>
          <w:tcPr>
            <w:tcW w:w="719" w:type="dxa"/>
            <w:tcBorders>
              <w:left w:val="single" w:sz="4" w:space="0" w:color="000000"/>
              <w:bottom w:val="single" w:sz="4" w:space="0" w:color="auto"/>
              <w:right w:val="single" w:sz="4" w:space="0" w:color="000000"/>
            </w:tcBorders>
          </w:tcPr>
          <w:p w14:paraId="52F107F0" w14:textId="77777777" w:rsidR="00AF4B85" w:rsidRPr="00562697" w:rsidRDefault="00AF4B85" w:rsidP="00AF4B85">
            <w:pPr>
              <w:snapToGrid w:val="0"/>
              <w:spacing w:after="0"/>
              <w:rPr>
                <w:b/>
              </w:rPr>
            </w:pPr>
          </w:p>
        </w:tc>
        <w:tc>
          <w:tcPr>
            <w:tcW w:w="574" w:type="dxa"/>
            <w:tcBorders>
              <w:left w:val="single" w:sz="4" w:space="0" w:color="000000"/>
              <w:bottom w:val="single" w:sz="4" w:space="0" w:color="auto"/>
              <w:right w:val="single" w:sz="4" w:space="0" w:color="000000"/>
            </w:tcBorders>
          </w:tcPr>
          <w:p w14:paraId="03CA6F49" w14:textId="77777777" w:rsidR="00AF4B85" w:rsidRPr="00562697" w:rsidRDefault="00AF4B85" w:rsidP="00AF4B85">
            <w:pPr>
              <w:snapToGrid w:val="0"/>
              <w:spacing w:after="0"/>
              <w:rPr>
                <w:b/>
              </w:rPr>
            </w:pPr>
          </w:p>
        </w:tc>
      </w:tr>
      <w:tr w:rsidR="00AF4B85" w:rsidRPr="00AF4B85" w14:paraId="192F5C2A" w14:textId="77777777" w:rsidTr="00562697">
        <w:tc>
          <w:tcPr>
            <w:tcW w:w="6634" w:type="dxa"/>
            <w:gridSpan w:val="2"/>
            <w:tcBorders>
              <w:top w:val="single" w:sz="4" w:space="0" w:color="auto"/>
              <w:left w:val="single" w:sz="4" w:space="0" w:color="auto"/>
              <w:bottom w:val="single" w:sz="4" w:space="0" w:color="auto"/>
              <w:right w:val="single" w:sz="4" w:space="0" w:color="auto"/>
            </w:tcBorders>
          </w:tcPr>
          <w:p w14:paraId="36914745" w14:textId="77777777" w:rsidR="00AF4B85" w:rsidRPr="00562697" w:rsidRDefault="00AF4B85" w:rsidP="00AF4B85">
            <w:pPr>
              <w:snapToGrid w:val="0"/>
              <w:spacing w:after="0"/>
            </w:pPr>
            <w:r w:rsidRPr="00562697">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7E6803D8" w14:textId="77777777" w:rsidR="00AF4B85" w:rsidRPr="00562697" w:rsidRDefault="00AF4B85" w:rsidP="00AF4B85">
            <w:pPr>
              <w:snapToGrid w:val="0"/>
              <w:spacing w:after="0"/>
              <w:rPr>
                <w:b/>
              </w:rPr>
            </w:pPr>
          </w:p>
        </w:tc>
        <w:tc>
          <w:tcPr>
            <w:tcW w:w="963" w:type="dxa"/>
            <w:tcBorders>
              <w:top w:val="single" w:sz="4" w:space="0" w:color="auto"/>
              <w:left w:val="single" w:sz="4" w:space="0" w:color="auto"/>
              <w:bottom w:val="single" w:sz="4" w:space="0" w:color="auto"/>
              <w:right w:val="single" w:sz="4" w:space="0" w:color="auto"/>
            </w:tcBorders>
          </w:tcPr>
          <w:p w14:paraId="7768773E" w14:textId="77777777" w:rsidR="00AF4B85" w:rsidRPr="00562697" w:rsidRDefault="00AF4B85" w:rsidP="00AF4B85">
            <w:pPr>
              <w:snapToGrid w:val="0"/>
              <w:spacing w:after="0"/>
              <w:rPr>
                <w:b/>
              </w:rPr>
            </w:pPr>
          </w:p>
        </w:tc>
        <w:tc>
          <w:tcPr>
            <w:tcW w:w="719" w:type="dxa"/>
            <w:tcBorders>
              <w:top w:val="single" w:sz="4" w:space="0" w:color="auto"/>
              <w:left w:val="single" w:sz="4" w:space="0" w:color="auto"/>
              <w:bottom w:val="single" w:sz="4" w:space="0" w:color="auto"/>
              <w:right w:val="single" w:sz="4" w:space="0" w:color="auto"/>
            </w:tcBorders>
          </w:tcPr>
          <w:p w14:paraId="7DB37670" w14:textId="77777777" w:rsidR="00AF4B85" w:rsidRPr="00562697" w:rsidRDefault="00AF4B85" w:rsidP="00AF4B85">
            <w:pPr>
              <w:snapToGrid w:val="0"/>
              <w:spacing w:after="0"/>
              <w:rPr>
                <w:b/>
              </w:rPr>
            </w:pPr>
          </w:p>
        </w:tc>
        <w:tc>
          <w:tcPr>
            <w:tcW w:w="574" w:type="dxa"/>
            <w:tcBorders>
              <w:top w:val="single" w:sz="4" w:space="0" w:color="auto"/>
              <w:left w:val="single" w:sz="4" w:space="0" w:color="auto"/>
              <w:bottom w:val="single" w:sz="4" w:space="0" w:color="auto"/>
              <w:right w:val="single" w:sz="4" w:space="0" w:color="auto"/>
            </w:tcBorders>
          </w:tcPr>
          <w:p w14:paraId="68D39CB3" w14:textId="77777777" w:rsidR="00AF4B85" w:rsidRPr="00562697" w:rsidRDefault="00AF4B85" w:rsidP="00AF4B85">
            <w:pPr>
              <w:snapToGrid w:val="0"/>
              <w:spacing w:after="0"/>
              <w:rPr>
                <w:b/>
              </w:rPr>
            </w:pPr>
          </w:p>
        </w:tc>
      </w:tr>
      <w:tr w:rsidR="00AF4B85" w:rsidRPr="00AF4B85" w14:paraId="548E1CB8" w14:textId="77777777" w:rsidTr="00562697">
        <w:tc>
          <w:tcPr>
            <w:tcW w:w="6634" w:type="dxa"/>
            <w:gridSpan w:val="2"/>
            <w:tcBorders>
              <w:top w:val="single" w:sz="4" w:space="0" w:color="auto"/>
              <w:left w:val="single" w:sz="4" w:space="0" w:color="auto"/>
              <w:bottom w:val="single" w:sz="4" w:space="0" w:color="auto"/>
              <w:right w:val="single" w:sz="4" w:space="0" w:color="auto"/>
            </w:tcBorders>
          </w:tcPr>
          <w:p w14:paraId="48EF88A1" w14:textId="77777777" w:rsidR="00AF4B85" w:rsidRPr="00562697" w:rsidRDefault="00AF4B85" w:rsidP="00AF4B85">
            <w:pPr>
              <w:snapToGrid w:val="0"/>
              <w:spacing w:after="0"/>
            </w:pPr>
            <w:r w:rsidRPr="00562697">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28596C5F" w14:textId="77777777" w:rsidR="00AF4B85" w:rsidRPr="00562697" w:rsidRDefault="00AF4B85" w:rsidP="00AF4B85">
            <w:pPr>
              <w:snapToGrid w:val="0"/>
              <w:spacing w:after="0"/>
              <w:rPr>
                <w:b/>
              </w:rPr>
            </w:pPr>
          </w:p>
        </w:tc>
        <w:tc>
          <w:tcPr>
            <w:tcW w:w="963" w:type="dxa"/>
            <w:tcBorders>
              <w:top w:val="single" w:sz="4" w:space="0" w:color="auto"/>
              <w:left w:val="single" w:sz="4" w:space="0" w:color="auto"/>
              <w:bottom w:val="single" w:sz="4" w:space="0" w:color="auto"/>
              <w:right w:val="single" w:sz="4" w:space="0" w:color="auto"/>
            </w:tcBorders>
          </w:tcPr>
          <w:p w14:paraId="099F30DD" w14:textId="77777777" w:rsidR="00AF4B85" w:rsidRPr="00562697" w:rsidRDefault="00AF4B85" w:rsidP="00AF4B85">
            <w:pPr>
              <w:snapToGrid w:val="0"/>
              <w:spacing w:after="0"/>
              <w:rPr>
                <w:b/>
              </w:rPr>
            </w:pPr>
          </w:p>
        </w:tc>
        <w:tc>
          <w:tcPr>
            <w:tcW w:w="719" w:type="dxa"/>
            <w:tcBorders>
              <w:top w:val="single" w:sz="4" w:space="0" w:color="auto"/>
              <w:left w:val="single" w:sz="4" w:space="0" w:color="auto"/>
              <w:bottom w:val="single" w:sz="4" w:space="0" w:color="auto"/>
              <w:right w:val="single" w:sz="4" w:space="0" w:color="auto"/>
            </w:tcBorders>
          </w:tcPr>
          <w:p w14:paraId="3B22322D" w14:textId="77777777" w:rsidR="00AF4B85" w:rsidRPr="00562697" w:rsidRDefault="00AF4B85" w:rsidP="00AF4B85">
            <w:pPr>
              <w:snapToGrid w:val="0"/>
              <w:spacing w:after="0"/>
              <w:rPr>
                <w:b/>
              </w:rPr>
            </w:pPr>
          </w:p>
        </w:tc>
        <w:tc>
          <w:tcPr>
            <w:tcW w:w="574" w:type="dxa"/>
            <w:tcBorders>
              <w:top w:val="single" w:sz="4" w:space="0" w:color="auto"/>
              <w:left w:val="single" w:sz="4" w:space="0" w:color="auto"/>
              <w:bottom w:val="single" w:sz="4" w:space="0" w:color="auto"/>
              <w:right w:val="single" w:sz="4" w:space="0" w:color="auto"/>
            </w:tcBorders>
          </w:tcPr>
          <w:p w14:paraId="29EBC26A" w14:textId="77777777" w:rsidR="00AF4B85" w:rsidRPr="00562697" w:rsidRDefault="00AF4B85" w:rsidP="00AF4B85">
            <w:pPr>
              <w:snapToGrid w:val="0"/>
              <w:spacing w:after="0"/>
              <w:rPr>
                <w:b/>
              </w:rPr>
            </w:pPr>
          </w:p>
        </w:tc>
      </w:tr>
    </w:tbl>
    <w:p w14:paraId="6AF0B23B" w14:textId="77777777" w:rsidR="00AF4B85" w:rsidRPr="00562697" w:rsidRDefault="00AF4B85" w:rsidP="00C429DD">
      <w:pPr>
        <w:spacing w:after="0" w:line="360" w:lineRule="auto"/>
        <w:ind w:firstLine="709"/>
        <w:rPr>
          <w:sz w:val="28"/>
        </w:rPr>
      </w:pPr>
    </w:p>
    <w:p w14:paraId="2EF27726" w14:textId="77777777" w:rsidR="0062644B" w:rsidRDefault="0062644B" w:rsidP="0062644B">
      <w:pPr>
        <w:spacing w:after="200" w:line="276" w:lineRule="auto"/>
        <w:jc w:val="left"/>
      </w:pPr>
    </w:p>
    <w:p w14:paraId="26D1AE12" w14:textId="77777777" w:rsidR="00062FDD" w:rsidRPr="00D61F6A" w:rsidRDefault="00062FDD" w:rsidP="00062FDD">
      <w:pPr>
        <w:spacing w:after="0" w:line="360" w:lineRule="auto"/>
        <w:ind w:firstLine="709"/>
        <w:rPr>
          <w:sz w:val="28"/>
        </w:rPr>
      </w:pPr>
      <w:r w:rsidRPr="00D61F6A">
        <w:rPr>
          <w:sz w:val="28"/>
        </w:rPr>
        <w:t>7.5. Возможные моменты, типы и источники рисков, меры по их уменьшению.</w:t>
      </w:r>
    </w:p>
    <w:p w14:paraId="550FA408" w14:textId="77777777" w:rsidR="00062FDD" w:rsidRPr="00C10793" w:rsidRDefault="00062FDD" w:rsidP="0062644B">
      <w:pPr>
        <w:spacing w:after="200" w:line="276" w:lineRule="auto"/>
        <w:jc w:val="left"/>
      </w:pPr>
    </w:p>
    <w:p w14:paraId="5414A949" w14:textId="77777777" w:rsidR="0062644B" w:rsidRPr="00D61F6A" w:rsidRDefault="0062644B" w:rsidP="00C429DD">
      <w:pPr>
        <w:tabs>
          <w:tab w:val="left" w:pos="667"/>
        </w:tabs>
        <w:spacing w:after="0" w:line="360" w:lineRule="auto"/>
        <w:ind w:firstLine="709"/>
        <w:rPr>
          <w:b/>
          <w:color w:val="FF0000"/>
          <w:sz w:val="28"/>
        </w:rPr>
      </w:pPr>
      <w:r w:rsidRPr="00D61F6A">
        <w:rPr>
          <w:b/>
          <w:color w:val="FF0000"/>
          <w:sz w:val="28"/>
        </w:rPr>
        <w:t>Бизнес-план согласуется инвестором (при наличии) и утверждается (в обязательном порядке) руководителем заявителя.</w:t>
      </w:r>
    </w:p>
    <w:p w14:paraId="37AF4251" w14:textId="77777777" w:rsidR="00D06D3F" w:rsidRDefault="00D06D3F" w:rsidP="00D06D3F">
      <w:pPr>
        <w:pageBreakBefore/>
        <w:jc w:val="right"/>
        <w:outlineLvl w:val="0"/>
        <w:rPr>
          <w:sz w:val="28"/>
          <w:szCs w:val="28"/>
        </w:rPr>
      </w:pPr>
      <w:bookmarkStart w:id="135" w:name="_Toc77874114"/>
      <w:r w:rsidRPr="00D61F6A">
        <w:rPr>
          <w:sz w:val="28"/>
        </w:rPr>
        <w:t xml:space="preserve">Приложение </w:t>
      </w:r>
      <w:r w:rsidR="008F0BAB">
        <w:rPr>
          <w:sz w:val="28"/>
        </w:rPr>
        <w:t xml:space="preserve">№ </w:t>
      </w:r>
      <w:r w:rsidR="00D61F6A" w:rsidRPr="00D61F6A">
        <w:rPr>
          <w:sz w:val="28"/>
        </w:rPr>
        <w:t xml:space="preserve">4 </w:t>
      </w:r>
      <w:r w:rsidR="00D61F6A" w:rsidRPr="00C92FC8">
        <w:rPr>
          <w:sz w:val="32"/>
          <w:szCs w:val="28"/>
        </w:rPr>
        <w:t>к</w:t>
      </w:r>
      <w:r w:rsidR="00D61F6A" w:rsidRPr="00D61F6A">
        <w:rPr>
          <w:sz w:val="32"/>
          <w:szCs w:val="28"/>
        </w:rPr>
        <w:t xml:space="preserve"> </w:t>
      </w:r>
      <w:r w:rsidR="00D61F6A" w:rsidRPr="00D61F6A">
        <w:rPr>
          <w:sz w:val="28"/>
          <w:szCs w:val="28"/>
        </w:rPr>
        <w:t>Положению</w:t>
      </w:r>
      <w:bookmarkEnd w:id="135"/>
    </w:p>
    <w:p w14:paraId="598FED5F" w14:textId="77777777" w:rsidR="00334D42" w:rsidRPr="00C10793" w:rsidRDefault="00334D42" w:rsidP="00C429DD">
      <w:pPr>
        <w:jc w:val="right"/>
        <w:outlineLvl w:val="0"/>
        <w:rPr>
          <w:b/>
        </w:rPr>
      </w:pPr>
    </w:p>
    <w:p w14:paraId="01924E73" w14:textId="77777777" w:rsidR="00D06D3F" w:rsidRDefault="00621DFC" w:rsidP="00C429DD">
      <w:pPr>
        <w:pStyle w:val="40"/>
        <w:pageBreakBefore w:val="0"/>
        <w:numPr>
          <w:ilvl w:val="0"/>
          <w:numId w:val="0"/>
        </w:numPr>
      </w:pPr>
      <w:bookmarkStart w:id="136" w:name="_КРИТЕРИИ_ОЦЕНКИ_ЗАЯВОК_3"/>
      <w:bookmarkStart w:id="137" w:name="_Toc77874115"/>
      <w:bookmarkStart w:id="138" w:name="_Toc77924983"/>
      <w:bookmarkStart w:id="139" w:name="_Toc77925052"/>
      <w:bookmarkStart w:id="140" w:name="_Toc77925351"/>
      <w:bookmarkEnd w:id="136"/>
      <w:r w:rsidRPr="00621DFC">
        <w:t xml:space="preserve">ПРИЛОЖЕНИЕ № 4. </w:t>
      </w:r>
      <w:r w:rsidR="00D06D3F" w:rsidRPr="00621DFC">
        <w:t xml:space="preserve">КРИТЕРИИ </w:t>
      </w:r>
      <w:r w:rsidRPr="00621DFC">
        <w:t>КОНКУРСНОГО ОТБОРА (</w:t>
      </w:r>
      <w:r w:rsidRPr="00F1513B">
        <w:t xml:space="preserve">КРИТЕРИИ </w:t>
      </w:r>
      <w:r w:rsidR="00D06D3F" w:rsidRPr="00F1513B">
        <w:t>ОЦЕНКИ ЗАЯВОК НА УЧАСТИЕ В КОНКУРСЕ</w:t>
      </w:r>
      <w:r>
        <w:t xml:space="preserve"> </w:t>
      </w:r>
      <w:r w:rsidRPr="00F1513B">
        <w:br/>
      </w:r>
      <w:r w:rsidR="00D06D3F" w:rsidRPr="00F1513B">
        <w:t>«СТАРТ-</w:t>
      </w:r>
      <w:r w:rsidR="00B47DFA" w:rsidRPr="00F1513B">
        <w:t>ИИ</w:t>
      </w:r>
      <w:r w:rsidR="00D06D3F" w:rsidRPr="00F1513B">
        <w:t>» И ИХ ЗНАЧИМОСТЬ</w:t>
      </w:r>
      <w:bookmarkEnd w:id="137"/>
      <w:bookmarkEnd w:id="138"/>
      <w:bookmarkEnd w:id="139"/>
      <w:bookmarkEnd w:id="140"/>
    </w:p>
    <w:p w14:paraId="64D84BB2" w14:textId="77777777" w:rsidR="00D83152" w:rsidRDefault="00D83152" w:rsidP="00C429DD">
      <w:pPr>
        <w:pStyle w:val="40"/>
        <w:pageBreakBefore w:val="0"/>
        <w:numPr>
          <w:ilvl w:val="0"/>
          <w:numId w:val="0"/>
        </w:numPr>
      </w:pPr>
    </w:p>
    <w:p w14:paraId="58DCD52A" w14:textId="77777777" w:rsidR="00D83152" w:rsidRPr="00621DFC" w:rsidRDefault="00814D5B" w:rsidP="00647953">
      <w:pPr>
        <w:pStyle w:val="28"/>
        <w:pageBreakBefore w:val="0"/>
        <w:spacing w:after="0"/>
      </w:pPr>
      <w:r>
        <w:t xml:space="preserve">РАЗДЕЛ 1. </w:t>
      </w:r>
      <w:r w:rsidR="002B3F71">
        <w:t>КОНКУРС «</w:t>
      </w:r>
      <w:r>
        <w:t>СТАРТ-ИИ-1</w:t>
      </w:r>
      <w:r w:rsidR="002B3F71">
        <w:t>»</w:t>
      </w:r>
      <w:r>
        <w:t>.</w:t>
      </w:r>
    </w:p>
    <w:p w14:paraId="2AEA87F9" w14:textId="77777777" w:rsidR="003106CF" w:rsidRPr="003106CF" w:rsidRDefault="003106CF" w:rsidP="00647953">
      <w:pPr>
        <w:spacing w:after="0"/>
      </w:pPr>
    </w:p>
    <w:p w14:paraId="026F1B86" w14:textId="77777777" w:rsidR="003106CF" w:rsidRPr="0042505A" w:rsidRDefault="003106CF" w:rsidP="0042505A">
      <w:pPr>
        <w:numPr>
          <w:ilvl w:val="0"/>
          <w:numId w:val="43"/>
        </w:numPr>
        <w:tabs>
          <w:tab w:val="num" w:pos="993"/>
        </w:tabs>
        <w:spacing w:after="0"/>
        <w:ind w:left="0" w:firstLine="709"/>
        <w:rPr>
          <w:b/>
          <w:sz w:val="28"/>
        </w:rPr>
      </w:pPr>
      <w:r w:rsidRPr="0042505A">
        <w:rPr>
          <w:b/>
          <w:sz w:val="28"/>
        </w:rPr>
        <w:t>Критерии оценки заявок на участие в конкурсе и их значимость</w:t>
      </w:r>
      <w:r w:rsidRPr="0042505A">
        <w:rPr>
          <w:sz w:val="28"/>
        </w:rPr>
        <w:footnoteReference w:id="91"/>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3"/>
        <w:gridCol w:w="6255"/>
        <w:gridCol w:w="3100"/>
      </w:tblGrid>
      <w:tr w:rsidR="005036F8" w:rsidRPr="003106CF" w14:paraId="6661771B" w14:textId="77777777" w:rsidTr="00647953">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B7FA2C4" w14:textId="77777777" w:rsidR="003106CF" w:rsidRPr="0042505A" w:rsidRDefault="003106CF" w:rsidP="003106CF">
            <w:pPr>
              <w:spacing w:after="0"/>
              <w:jc w:val="center"/>
              <w:rPr>
                <w:b/>
              </w:rPr>
            </w:pPr>
            <w:r w:rsidRPr="0042505A">
              <w:rPr>
                <w:b/>
              </w:rPr>
              <w:t>№</w:t>
            </w:r>
          </w:p>
        </w:tc>
        <w:tc>
          <w:tcPr>
            <w:tcW w:w="6255" w:type="dxa"/>
            <w:tcBorders>
              <w:top w:val="single" w:sz="4" w:space="0" w:color="auto"/>
              <w:left w:val="single" w:sz="4" w:space="0" w:color="auto"/>
              <w:bottom w:val="single" w:sz="4" w:space="0" w:color="auto"/>
              <w:right w:val="single" w:sz="4" w:space="0" w:color="auto"/>
            </w:tcBorders>
            <w:vAlign w:val="center"/>
          </w:tcPr>
          <w:p w14:paraId="6A943728" w14:textId="77777777" w:rsidR="003106CF" w:rsidRPr="0042505A" w:rsidRDefault="003106CF" w:rsidP="0042505A">
            <w:pPr>
              <w:spacing w:after="0"/>
              <w:jc w:val="center"/>
              <w:rPr>
                <w:b/>
              </w:rPr>
            </w:pPr>
            <w:r w:rsidRPr="0042505A">
              <w:rPr>
                <w:b/>
              </w:rPr>
              <w:t xml:space="preserve">Критерии оценки </w:t>
            </w:r>
            <w:r w:rsidRPr="0042505A">
              <w:rPr>
                <w:b/>
              </w:rPr>
              <w:br/>
              <w:t xml:space="preserve">заявок на участие в </w:t>
            </w:r>
            <w:r w:rsidRPr="003106CF">
              <w:rPr>
                <w:b/>
                <w:bCs/>
              </w:rPr>
              <w:t>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5314F756" w14:textId="77777777" w:rsidR="003106CF" w:rsidRPr="0042505A" w:rsidRDefault="003106CF" w:rsidP="0042505A">
            <w:pPr>
              <w:spacing w:after="0"/>
              <w:jc w:val="center"/>
              <w:rPr>
                <w:b/>
              </w:rPr>
            </w:pPr>
            <w:r w:rsidRPr="0042505A">
              <w:rPr>
                <w:b/>
              </w:rPr>
              <w:t>Максимальное значение критерия в баллах</w:t>
            </w:r>
          </w:p>
        </w:tc>
      </w:tr>
      <w:tr w:rsidR="003106CF" w:rsidRPr="003106CF" w14:paraId="1C2CDB0C" w14:textId="77777777" w:rsidTr="00647953">
        <w:trPr>
          <w:trHeight w:val="70"/>
          <w:jc w:val="center"/>
        </w:trPr>
        <w:tc>
          <w:tcPr>
            <w:tcW w:w="533" w:type="dxa"/>
            <w:tcBorders>
              <w:top w:val="single" w:sz="4" w:space="0" w:color="auto"/>
              <w:left w:val="single" w:sz="4" w:space="0" w:color="auto"/>
              <w:right w:val="single" w:sz="4" w:space="0" w:color="auto"/>
            </w:tcBorders>
          </w:tcPr>
          <w:p w14:paraId="442330FB" w14:textId="77777777" w:rsidR="003106CF" w:rsidRPr="003106CF" w:rsidRDefault="003106CF" w:rsidP="003106CF">
            <w:pPr>
              <w:spacing w:after="0"/>
              <w:jc w:val="center"/>
            </w:pPr>
            <w:r w:rsidRPr="003106CF">
              <w:t>1.</w:t>
            </w:r>
          </w:p>
        </w:tc>
        <w:tc>
          <w:tcPr>
            <w:tcW w:w="6255" w:type="dxa"/>
            <w:tcBorders>
              <w:top w:val="single" w:sz="4" w:space="0" w:color="auto"/>
              <w:left w:val="single" w:sz="4" w:space="0" w:color="auto"/>
              <w:right w:val="single" w:sz="4" w:space="0" w:color="auto"/>
            </w:tcBorders>
          </w:tcPr>
          <w:p w14:paraId="151AF5C9" w14:textId="77777777" w:rsidR="003106CF" w:rsidRPr="003106CF" w:rsidRDefault="003106CF" w:rsidP="003106CF">
            <w:pPr>
              <w:tabs>
                <w:tab w:val="left" w:pos="708"/>
                <w:tab w:val="num" w:pos="1980"/>
              </w:tabs>
              <w:spacing w:after="0"/>
              <w:ind w:hanging="3"/>
            </w:pPr>
            <w:r w:rsidRPr="003106CF">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4653E960" w14:textId="77777777" w:rsidR="003106CF" w:rsidRPr="003106CF" w:rsidRDefault="003106CF" w:rsidP="0042505A">
            <w:pPr>
              <w:tabs>
                <w:tab w:val="num" w:pos="1980"/>
              </w:tabs>
              <w:spacing w:after="0"/>
              <w:ind w:left="34"/>
              <w:jc w:val="center"/>
            </w:pPr>
            <w:r w:rsidRPr="003106CF">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3106CF" w:rsidRPr="003106CF" w14:paraId="1C3E5643"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7FDC26A9" w14:textId="77777777" w:rsidR="003106CF" w:rsidRPr="003106CF" w:rsidRDefault="003106CF" w:rsidP="003106CF">
            <w:pPr>
              <w:spacing w:after="0"/>
              <w:jc w:val="center"/>
            </w:pPr>
            <w:r w:rsidRPr="003106CF">
              <w:t>2.</w:t>
            </w:r>
          </w:p>
        </w:tc>
        <w:tc>
          <w:tcPr>
            <w:tcW w:w="6255" w:type="dxa"/>
            <w:tcBorders>
              <w:top w:val="single" w:sz="4" w:space="0" w:color="auto"/>
              <w:left w:val="single" w:sz="4" w:space="0" w:color="auto"/>
              <w:bottom w:val="single" w:sz="4" w:space="0" w:color="auto"/>
              <w:right w:val="single" w:sz="4" w:space="0" w:color="auto"/>
            </w:tcBorders>
          </w:tcPr>
          <w:p w14:paraId="3BC4104A" w14:textId="00876B09" w:rsidR="003106CF" w:rsidRPr="003106CF" w:rsidRDefault="0038205C" w:rsidP="003106CF">
            <w:pPr>
              <w:tabs>
                <w:tab w:val="left" w:pos="708"/>
                <w:tab w:val="num" w:pos="1980"/>
              </w:tabs>
              <w:spacing w:after="0"/>
              <w:ind w:hanging="3"/>
            </w:pPr>
            <w:r>
              <w:t>Н</w:t>
            </w:r>
            <w:r w:rsidRPr="0038205C">
              <w:t>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6BB1BA20"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34A2DCEA"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1E800CE7" w14:textId="77777777" w:rsidR="003106CF" w:rsidRPr="003106CF" w:rsidRDefault="003106CF" w:rsidP="003106CF">
            <w:pPr>
              <w:spacing w:after="0"/>
              <w:jc w:val="center"/>
            </w:pPr>
            <w:r w:rsidRPr="003106CF">
              <w:t>3.</w:t>
            </w:r>
          </w:p>
        </w:tc>
        <w:tc>
          <w:tcPr>
            <w:tcW w:w="6255" w:type="dxa"/>
            <w:tcBorders>
              <w:top w:val="single" w:sz="4" w:space="0" w:color="auto"/>
              <w:left w:val="single" w:sz="4" w:space="0" w:color="auto"/>
              <w:bottom w:val="single" w:sz="4" w:space="0" w:color="auto"/>
              <w:right w:val="single" w:sz="4" w:space="0" w:color="auto"/>
            </w:tcBorders>
          </w:tcPr>
          <w:p w14:paraId="317BB51D" w14:textId="6621DD35" w:rsidR="003106CF" w:rsidRPr="003106CF" w:rsidRDefault="0038205C" w:rsidP="003106CF">
            <w:pPr>
              <w:tabs>
                <w:tab w:val="left" w:pos="708"/>
                <w:tab w:val="num" w:pos="1980"/>
              </w:tabs>
              <w:spacing w:after="0"/>
              <w:ind w:hanging="3"/>
            </w:pPr>
            <w:r>
              <w:t>Д</w:t>
            </w:r>
            <w:r w:rsidRPr="0038205C">
              <w:t>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71DFE00A"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149B5705"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6701CB75" w14:textId="77777777" w:rsidR="003106CF" w:rsidRPr="003106CF" w:rsidRDefault="003106CF" w:rsidP="003106CF">
            <w:pPr>
              <w:spacing w:after="0"/>
              <w:jc w:val="center"/>
            </w:pPr>
            <w:r w:rsidRPr="003106CF">
              <w:t>4.</w:t>
            </w:r>
          </w:p>
        </w:tc>
        <w:tc>
          <w:tcPr>
            <w:tcW w:w="6255" w:type="dxa"/>
            <w:tcBorders>
              <w:top w:val="single" w:sz="4" w:space="0" w:color="auto"/>
              <w:left w:val="single" w:sz="4" w:space="0" w:color="auto"/>
              <w:bottom w:val="single" w:sz="4" w:space="0" w:color="auto"/>
              <w:right w:val="single" w:sz="4" w:space="0" w:color="auto"/>
            </w:tcBorders>
          </w:tcPr>
          <w:p w14:paraId="4AE72829" w14:textId="77777777" w:rsidR="003106CF" w:rsidRPr="003106CF" w:rsidRDefault="003106CF" w:rsidP="003106CF">
            <w:pPr>
              <w:tabs>
                <w:tab w:val="left" w:pos="708"/>
                <w:tab w:val="num" w:pos="1980"/>
              </w:tabs>
              <w:spacing w:after="0"/>
              <w:ind w:hanging="3"/>
            </w:pPr>
            <w:r w:rsidRPr="003106CF">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20FC92E0"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7A9517E4"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66624C6" w14:textId="77777777" w:rsidR="003106CF" w:rsidRPr="003106CF" w:rsidRDefault="003106CF" w:rsidP="003106CF">
            <w:pPr>
              <w:spacing w:after="0"/>
              <w:jc w:val="center"/>
            </w:pPr>
            <w:r w:rsidRPr="003106CF">
              <w:t>5.</w:t>
            </w:r>
          </w:p>
        </w:tc>
        <w:tc>
          <w:tcPr>
            <w:tcW w:w="6255" w:type="dxa"/>
            <w:tcBorders>
              <w:top w:val="single" w:sz="4" w:space="0" w:color="auto"/>
              <w:left w:val="single" w:sz="4" w:space="0" w:color="auto"/>
              <w:bottom w:val="single" w:sz="4" w:space="0" w:color="auto"/>
              <w:right w:val="single" w:sz="4" w:space="0" w:color="auto"/>
            </w:tcBorders>
          </w:tcPr>
          <w:p w14:paraId="379D7E1F" w14:textId="3C302926" w:rsidR="003106CF" w:rsidRPr="003106CF" w:rsidRDefault="0038205C" w:rsidP="003106CF">
            <w:pPr>
              <w:tabs>
                <w:tab w:val="left" w:pos="708"/>
                <w:tab w:val="num" w:pos="1980"/>
              </w:tabs>
              <w:spacing w:after="0"/>
              <w:ind w:hanging="3"/>
            </w:pPr>
            <w:r>
              <w:t>П</w:t>
            </w:r>
            <w:r w:rsidRPr="0038205C">
              <w:t>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2FFC3BF6" w14:textId="77777777" w:rsidR="003106CF" w:rsidRPr="003106CF" w:rsidRDefault="003106CF" w:rsidP="003106CF">
            <w:pPr>
              <w:tabs>
                <w:tab w:val="left" w:pos="708"/>
                <w:tab w:val="num" w:pos="1980"/>
              </w:tabs>
              <w:spacing w:after="0"/>
              <w:ind w:left="34"/>
              <w:jc w:val="center"/>
            </w:pPr>
            <w:r w:rsidRPr="003106CF">
              <w:t>5</w:t>
            </w:r>
          </w:p>
        </w:tc>
      </w:tr>
    </w:tbl>
    <w:p w14:paraId="44C289A1" w14:textId="77777777" w:rsidR="00D06D3F" w:rsidRPr="00C10793" w:rsidRDefault="00D06D3F" w:rsidP="004F19E4">
      <w:pPr>
        <w:spacing w:after="0"/>
        <w:rPr>
          <w:b/>
          <w:smallCaps/>
        </w:rPr>
      </w:pPr>
    </w:p>
    <w:p w14:paraId="7626AC71" w14:textId="77777777" w:rsidR="003106CF" w:rsidRPr="00C429DD" w:rsidRDefault="003106CF" w:rsidP="0042505A">
      <w:pPr>
        <w:numPr>
          <w:ilvl w:val="0"/>
          <w:numId w:val="43"/>
        </w:numPr>
        <w:spacing w:after="0"/>
        <w:ind w:left="0" w:firstLine="709"/>
        <w:rPr>
          <w:b/>
          <w:sz w:val="28"/>
        </w:rPr>
      </w:pPr>
      <w:r w:rsidRPr="00C429DD">
        <w:rPr>
          <w:b/>
          <w:sz w:val="28"/>
        </w:rPr>
        <w:t>Содержание критериев оценки заявок на участие в конкурсе</w:t>
      </w:r>
    </w:p>
    <w:p w14:paraId="44B26BC7" w14:textId="77777777" w:rsidR="00412D78" w:rsidRPr="00412D78" w:rsidRDefault="00373F7A" w:rsidP="00412D78">
      <w:pPr>
        <w:pStyle w:val="af1"/>
        <w:numPr>
          <w:ilvl w:val="0"/>
          <w:numId w:val="17"/>
        </w:numPr>
        <w:spacing w:before="120" w:after="0"/>
        <w:rPr>
          <w:b/>
        </w:rPr>
      </w:pPr>
      <w:r w:rsidRPr="00C10793">
        <w:rPr>
          <w:b/>
        </w:rPr>
        <w:t>Критерий «Принадлежность к проектам в с</w:t>
      </w:r>
      <w:r w:rsidR="00412D78">
        <w:rPr>
          <w:b/>
        </w:rPr>
        <w:t>фере искусственного интеллекта»</w:t>
      </w:r>
      <w:r w:rsidR="00412D78">
        <w:rPr>
          <w:rStyle w:val="a7"/>
          <w:b/>
        </w:rPr>
        <w:footnoteReference w:id="92"/>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05"/>
        <w:gridCol w:w="6350"/>
      </w:tblGrid>
      <w:tr w:rsidR="00270CD7" w:rsidRPr="00480CCA" w14:paraId="54C389C0" w14:textId="77777777" w:rsidTr="00270CD7">
        <w:trPr>
          <w:cantSplit/>
          <w:trHeight w:val="192"/>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14:paraId="0BDD8D89" w14:textId="77777777" w:rsidR="00270CD7" w:rsidRPr="0042505A" w:rsidRDefault="00270CD7" w:rsidP="00480449">
            <w:pPr>
              <w:widowControl w:val="0"/>
              <w:autoSpaceDE w:val="0"/>
              <w:autoSpaceDN w:val="0"/>
              <w:adjustRightInd w:val="0"/>
              <w:spacing w:after="0"/>
              <w:jc w:val="center"/>
              <w:rPr>
                <w:b/>
                <w:sz w:val="22"/>
              </w:rPr>
            </w:pPr>
            <w:r w:rsidRPr="00412D78">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4D8B64E2" w14:textId="77777777" w:rsidR="00270CD7" w:rsidRPr="00480CCA" w:rsidRDefault="00270CD7" w:rsidP="00480449">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77AA2111" w14:textId="77777777" w:rsidR="00270CD7" w:rsidRPr="00480CCA" w:rsidRDefault="00270CD7" w:rsidP="00480449">
            <w:pPr>
              <w:widowControl w:val="0"/>
              <w:autoSpaceDE w:val="0"/>
              <w:autoSpaceDN w:val="0"/>
              <w:adjustRightInd w:val="0"/>
              <w:spacing w:after="0"/>
              <w:jc w:val="center"/>
              <w:rPr>
                <w:b/>
              </w:rPr>
            </w:pPr>
            <w:r w:rsidRPr="00480CCA">
              <w:rPr>
                <w:b/>
              </w:rPr>
              <w:t>Содержание показателя</w:t>
            </w:r>
          </w:p>
        </w:tc>
      </w:tr>
      <w:tr w:rsidR="00270CD7" w:rsidRPr="00480CCA" w14:paraId="1607727A"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6C887F43" w14:textId="77777777" w:rsidR="00270CD7" w:rsidRPr="0042505A" w:rsidRDefault="00270CD7" w:rsidP="00480449">
            <w:pPr>
              <w:widowControl w:val="0"/>
              <w:tabs>
                <w:tab w:val="left" w:pos="708"/>
                <w:tab w:val="num" w:pos="1980"/>
              </w:tabs>
              <w:spacing w:after="0"/>
              <w:ind w:hanging="3"/>
              <w:jc w:val="left"/>
              <w:rPr>
                <w:sz w:val="22"/>
              </w:rPr>
            </w:pPr>
            <w:r w:rsidRPr="0042505A">
              <w:rPr>
                <w:sz w:val="22"/>
              </w:rPr>
              <w:t>1.1</w:t>
            </w:r>
          </w:p>
        </w:tc>
        <w:tc>
          <w:tcPr>
            <w:tcW w:w="3005" w:type="dxa"/>
            <w:tcBorders>
              <w:top w:val="single" w:sz="4" w:space="0" w:color="auto"/>
              <w:left w:val="single" w:sz="4" w:space="0" w:color="auto"/>
              <w:bottom w:val="single" w:sz="4" w:space="0" w:color="auto"/>
              <w:right w:val="single" w:sz="4" w:space="0" w:color="auto"/>
            </w:tcBorders>
            <w:vAlign w:val="center"/>
          </w:tcPr>
          <w:p w14:paraId="4B87187D" w14:textId="77777777" w:rsidR="00270CD7" w:rsidRPr="00480CCA" w:rsidRDefault="00270CD7" w:rsidP="00480449">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8C343A9" w14:textId="77777777" w:rsidR="00270CD7" w:rsidRPr="00480CCA" w:rsidRDefault="00270CD7" w:rsidP="00CF46B1">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480CCA" w14:paraId="4544054E"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36BF821F" w14:textId="77777777" w:rsidR="00270CD7" w:rsidRPr="00C429DD" w:rsidRDefault="00270CD7" w:rsidP="00480449">
            <w:pPr>
              <w:widowControl w:val="0"/>
              <w:tabs>
                <w:tab w:val="left" w:pos="708"/>
                <w:tab w:val="num" w:pos="1980"/>
              </w:tabs>
              <w:spacing w:after="0"/>
              <w:ind w:hanging="3"/>
              <w:jc w:val="left"/>
              <w:rPr>
                <w:sz w:val="22"/>
              </w:rPr>
            </w:pPr>
            <w:r w:rsidRPr="00C429DD">
              <w:rPr>
                <w:sz w:val="22"/>
              </w:rPr>
              <w:t>1.2</w:t>
            </w:r>
          </w:p>
        </w:tc>
        <w:tc>
          <w:tcPr>
            <w:tcW w:w="3005" w:type="dxa"/>
            <w:tcBorders>
              <w:top w:val="single" w:sz="4" w:space="0" w:color="auto"/>
              <w:left w:val="single" w:sz="4" w:space="0" w:color="auto"/>
              <w:bottom w:val="single" w:sz="4" w:space="0" w:color="auto"/>
              <w:right w:val="single" w:sz="4" w:space="0" w:color="auto"/>
            </w:tcBorders>
            <w:vAlign w:val="center"/>
          </w:tcPr>
          <w:p w14:paraId="6BEFA3E5" w14:textId="77777777" w:rsidR="00270CD7" w:rsidRDefault="00270CD7" w:rsidP="00480449">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636F70B7"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базовой технологии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480CCA" w14:paraId="55D3A771"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5D8C5F98" w14:textId="77777777" w:rsidR="00270CD7" w:rsidRPr="00C429DD" w:rsidRDefault="00270CD7" w:rsidP="00480449">
            <w:pPr>
              <w:widowControl w:val="0"/>
              <w:tabs>
                <w:tab w:val="left" w:pos="708"/>
                <w:tab w:val="num" w:pos="1980"/>
              </w:tabs>
              <w:spacing w:after="0"/>
              <w:ind w:hanging="3"/>
              <w:jc w:val="left"/>
              <w:rPr>
                <w:sz w:val="22"/>
              </w:rPr>
            </w:pPr>
            <w:r w:rsidRPr="00C429DD">
              <w:rPr>
                <w:sz w:val="22"/>
              </w:rPr>
              <w:t>1.3</w:t>
            </w:r>
          </w:p>
        </w:tc>
        <w:tc>
          <w:tcPr>
            <w:tcW w:w="3005" w:type="dxa"/>
            <w:tcBorders>
              <w:top w:val="single" w:sz="4" w:space="0" w:color="auto"/>
              <w:left w:val="single" w:sz="4" w:space="0" w:color="auto"/>
              <w:bottom w:val="single" w:sz="4" w:space="0" w:color="auto"/>
              <w:right w:val="single" w:sz="4" w:space="0" w:color="auto"/>
            </w:tcBorders>
            <w:vAlign w:val="center"/>
          </w:tcPr>
          <w:p w14:paraId="6D3C3763" w14:textId="77777777" w:rsidR="00270CD7" w:rsidRDefault="00270CD7" w:rsidP="00480449">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3A25C3C1"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3CB7C35" w14:textId="77777777" w:rsidR="00FC2E24" w:rsidRDefault="00FC2E24" w:rsidP="00FC2E24">
      <w:pPr>
        <w:pStyle w:val="af1"/>
        <w:spacing w:before="120" w:after="0"/>
        <w:rPr>
          <w:b/>
        </w:rPr>
      </w:pPr>
    </w:p>
    <w:p w14:paraId="2068D526" w14:textId="1EA77584" w:rsidR="00D06D3F" w:rsidRPr="00BC7EE3" w:rsidRDefault="00D06D3F" w:rsidP="0038205C">
      <w:pPr>
        <w:pStyle w:val="af1"/>
        <w:numPr>
          <w:ilvl w:val="0"/>
          <w:numId w:val="17"/>
        </w:numPr>
        <w:spacing w:before="120" w:after="0"/>
        <w:rPr>
          <w:b/>
        </w:rPr>
      </w:pPr>
      <w:r w:rsidRPr="00BC7EE3">
        <w:rPr>
          <w:b/>
        </w:rPr>
        <w:t>Критерий «</w:t>
      </w:r>
      <w:r w:rsidR="0038205C">
        <w:rPr>
          <w:b/>
        </w:rPr>
        <w:t>Н</w:t>
      </w:r>
      <w:r w:rsidR="0038205C" w:rsidRPr="0038205C">
        <w:rPr>
          <w:b/>
        </w:rPr>
        <w:t>овизна разработки и эффективность предлагаемых в проекте в сфере искусственного интеллекта решений</w:t>
      </w:r>
      <w:r w:rsidRPr="00BC7EE3">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C10793" w14:paraId="472391A5" w14:textId="77777777" w:rsidTr="002A6F9C">
        <w:trPr>
          <w:trHeight w:val="192"/>
          <w:tblHeader/>
          <w:jc w:val="center"/>
        </w:trPr>
        <w:tc>
          <w:tcPr>
            <w:tcW w:w="497" w:type="dxa"/>
            <w:vAlign w:val="center"/>
          </w:tcPr>
          <w:p w14:paraId="70C5C8C0" w14:textId="77777777" w:rsidR="00D06D3F" w:rsidRPr="00C10793" w:rsidRDefault="00D06D3F" w:rsidP="004F19E4">
            <w:pPr>
              <w:keepNext/>
              <w:autoSpaceDE w:val="0"/>
              <w:autoSpaceDN w:val="0"/>
              <w:adjustRightInd w:val="0"/>
              <w:spacing w:after="0"/>
              <w:jc w:val="center"/>
              <w:rPr>
                <w:b/>
              </w:rPr>
            </w:pPr>
            <w:r w:rsidRPr="00C10793">
              <w:rPr>
                <w:b/>
              </w:rPr>
              <w:t>№</w:t>
            </w:r>
          </w:p>
        </w:tc>
        <w:tc>
          <w:tcPr>
            <w:tcW w:w="2977" w:type="dxa"/>
            <w:vAlign w:val="center"/>
          </w:tcPr>
          <w:p w14:paraId="6EB3658F" w14:textId="77777777" w:rsidR="00D06D3F" w:rsidRPr="00C10793" w:rsidRDefault="00D06D3F" w:rsidP="004F19E4">
            <w:pPr>
              <w:keepNext/>
              <w:autoSpaceDE w:val="0"/>
              <w:autoSpaceDN w:val="0"/>
              <w:adjustRightInd w:val="0"/>
              <w:spacing w:after="0"/>
              <w:jc w:val="center"/>
              <w:rPr>
                <w:b/>
              </w:rPr>
            </w:pPr>
            <w:r w:rsidRPr="00C10793">
              <w:rPr>
                <w:b/>
              </w:rPr>
              <w:t>Показатели критерия</w:t>
            </w:r>
          </w:p>
        </w:tc>
        <w:tc>
          <w:tcPr>
            <w:tcW w:w="6306" w:type="dxa"/>
          </w:tcPr>
          <w:p w14:paraId="734C09DE" w14:textId="77777777" w:rsidR="00D06D3F" w:rsidRPr="00C10793" w:rsidRDefault="00D06D3F" w:rsidP="004F19E4">
            <w:pPr>
              <w:keepNext/>
              <w:autoSpaceDE w:val="0"/>
              <w:autoSpaceDN w:val="0"/>
              <w:adjustRightInd w:val="0"/>
              <w:spacing w:after="0"/>
              <w:jc w:val="center"/>
              <w:rPr>
                <w:b/>
              </w:rPr>
            </w:pPr>
            <w:r w:rsidRPr="00C10793">
              <w:rPr>
                <w:b/>
              </w:rPr>
              <w:t>Содержание показателя</w:t>
            </w:r>
          </w:p>
        </w:tc>
      </w:tr>
      <w:tr w:rsidR="00D06D3F" w:rsidRPr="00C10793" w14:paraId="4DB25E41" w14:textId="77777777" w:rsidTr="002A6F9C">
        <w:trPr>
          <w:trHeight w:val="132"/>
          <w:jc w:val="center"/>
        </w:trPr>
        <w:tc>
          <w:tcPr>
            <w:tcW w:w="497" w:type="dxa"/>
            <w:vAlign w:val="center"/>
          </w:tcPr>
          <w:p w14:paraId="3A97347E" w14:textId="77777777" w:rsidR="00D06D3F" w:rsidRPr="00C10793" w:rsidRDefault="004F0C37" w:rsidP="004F19E4">
            <w:pPr>
              <w:tabs>
                <w:tab w:val="left" w:pos="708"/>
                <w:tab w:val="num" w:pos="1980"/>
              </w:tabs>
              <w:spacing w:after="0"/>
              <w:ind w:hanging="3"/>
              <w:jc w:val="center"/>
              <w:rPr>
                <w:bCs/>
              </w:rPr>
            </w:pPr>
            <w:r w:rsidRPr="00C10793">
              <w:rPr>
                <w:bCs/>
              </w:rPr>
              <w:t>2</w:t>
            </w:r>
            <w:r w:rsidR="00D06D3F" w:rsidRPr="00C10793">
              <w:rPr>
                <w:bCs/>
              </w:rPr>
              <w:t>.1</w:t>
            </w:r>
          </w:p>
        </w:tc>
        <w:tc>
          <w:tcPr>
            <w:tcW w:w="2977" w:type="dxa"/>
          </w:tcPr>
          <w:p w14:paraId="55C59F89" w14:textId="77777777" w:rsidR="00D06D3F" w:rsidRPr="00C10793" w:rsidRDefault="00D06D3F" w:rsidP="004F19E4">
            <w:pPr>
              <w:tabs>
                <w:tab w:val="left" w:pos="708"/>
                <w:tab w:val="num" w:pos="1980"/>
              </w:tabs>
              <w:spacing w:after="0"/>
              <w:jc w:val="left"/>
              <w:rPr>
                <w:bCs/>
              </w:rPr>
            </w:pPr>
            <w:r w:rsidRPr="00C10793">
              <w:rPr>
                <w:bCs/>
              </w:rPr>
              <w:t>Оценка</w:t>
            </w:r>
            <w:r w:rsidRPr="00C10793">
              <w:t xml:space="preserve"> </w:t>
            </w:r>
            <w:r w:rsidRPr="00C10793">
              <w:rPr>
                <w:bCs/>
              </w:rPr>
              <w:t>качества НИОКР</w:t>
            </w:r>
          </w:p>
        </w:tc>
        <w:tc>
          <w:tcPr>
            <w:tcW w:w="6306" w:type="dxa"/>
          </w:tcPr>
          <w:p w14:paraId="19863BD7" w14:textId="77777777" w:rsidR="00D06D3F" w:rsidRPr="00C10793" w:rsidRDefault="00D06D3F" w:rsidP="00C429DD">
            <w:pPr>
              <w:tabs>
                <w:tab w:val="left" w:pos="708"/>
                <w:tab w:val="num" w:pos="1980"/>
              </w:tabs>
              <w:spacing w:after="0"/>
              <w:ind w:firstLine="572"/>
              <w:rPr>
                <w:bCs/>
                <w:spacing w:val="-4"/>
              </w:rPr>
            </w:pPr>
            <w:r w:rsidRPr="00C10793">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10793">
              <w:rPr>
                <w:spacing w:val="-4"/>
              </w:rPr>
              <w:t>обоснованность и достаточность предложенных методов и способов решения задач НИОКР для их получения.</w:t>
            </w:r>
            <w:r w:rsidRPr="00C10793">
              <w:rPr>
                <w:bCs/>
                <w:spacing w:val="-4"/>
              </w:rPr>
              <w:t xml:space="preserve"> Оценивается вероятность успешного выполнения НИОКР. </w:t>
            </w:r>
            <w:r w:rsidRPr="00C10793">
              <w:rPr>
                <w:spacing w:val="-4"/>
              </w:rPr>
              <w:t>Оцениваются результаты НИОКР в контексте реализации всего проекта.</w:t>
            </w:r>
          </w:p>
        </w:tc>
      </w:tr>
      <w:tr w:rsidR="00BC7EE3" w:rsidRPr="00C10793" w14:paraId="2B4B6E6D" w14:textId="77777777" w:rsidTr="002A6F9C">
        <w:trPr>
          <w:trHeight w:val="308"/>
          <w:jc w:val="center"/>
        </w:trPr>
        <w:tc>
          <w:tcPr>
            <w:tcW w:w="497" w:type="dxa"/>
            <w:vAlign w:val="center"/>
          </w:tcPr>
          <w:p w14:paraId="4ED6B177" w14:textId="77777777" w:rsidR="00BC7EE3" w:rsidRPr="00C10793" w:rsidRDefault="00BC7EE3" w:rsidP="00BC7EE3">
            <w:pPr>
              <w:tabs>
                <w:tab w:val="left" w:pos="708"/>
                <w:tab w:val="num" w:pos="1980"/>
              </w:tabs>
              <w:spacing w:after="0"/>
              <w:ind w:hanging="3"/>
              <w:jc w:val="center"/>
              <w:rPr>
                <w:bCs/>
              </w:rPr>
            </w:pPr>
            <w:r w:rsidRPr="00C10793">
              <w:rPr>
                <w:bCs/>
              </w:rPr>
              <w:t>2.2</w:t>
            </w:r>
          </w:p>
        </w:tc>
        <w:tc>
          <w:tcPr>
            <w:tcW w:w="2977" w:type="dxa"/>
          </w:tcPr>
          <w:p w14:paraId="1D62F182" w14:textId="77777777" w:rsidR="00BC7EE3" w:rsidRPr="00C10793" w:rsidRDefault="00BC7EE3" w:rsidP="00BC7EE3">
            <w:pPr>
              <w:tabs>
                <w:tab w:val="left" w:pos="708"/>
                <w:tab w:val="num" w:pos="1980"/>
              </w:tabs>
              <w:spacing w:after="0"/>
              <w:jc w:val="left"/>
              <w:rPr>
                <w:bCs/>
              </w:rPr>
            </w:pPr>
            <w:r w:rsidRPr="00C429DD">
              <w:rPr>
                <w:spacing w:val="-4"/>
              </w:rPr>
              <w:t xml:space="preserve">Оценка задела и интеллектуальной собственности по тематике </w:t>
            </w:r>
            <w:r w:rsidRPr="00480CCA">
              <w:rPr>
                <w:bCs/>
                <w:spacing w:val="-4"/>
              </w:rPr>
              <w:t>НИОКР (и</w:t>
            </w:r>
            <w:r>
              <w:rPr>
                <w:bCs/>
                <w:spacing w:val="-4"/>
              </w:rPr>
              <w:t xml:space="preserve"> технологического</w:t>
            </w:r>
            <w:r w:rsidRPr="00480CCA">
              <w:rPr>
                <w:bCs/>
                <w:spacing w:val="-4"/>
              </w:rPr>
              <w:t xml:space="preserve"> </w:t>
            </w:r>
            <w:r w:rsidRPr="00C429DD">
              <w:rPr>
                <w:spacing w:val="-4"/>
              </w:rPr>
              <w:t>проекта</w:t>
            </w:r>
            <w:r w:rsidRPr="00480CCA">
              <w:rPr>
                <w:bCs/>
                <w:spacing w:val="-4"/>
              </w:rPr>
              <w:t xml:space="preserve"> в целом)</w:t>
            </w:r>
          </w:p>
        </w:tc>
        <w:tc>
          <w:tcPr>
            <w:tcW w:w="6306" w:type="dxa"/>
          </w:tcPr>
          <w:p w14:paraId="77D7C271" w14:textId="77777777" w:rsidR="00BC7EE3" w:rsidRPr="00C10793" w:rsidRDefault="00BC7EE3" w:rsidP="00C429DD">
            <w:pPr>
              <w:tabs>
                <w:tab w:val="left" w:pos="708"/>
                <w:tab w:val="num" w:pos="1980"/>
              </w:tabs>
              <w:spacing w:after="0"/>
              <w:ind w:firstLine="572"/>
              <w:rPr>
                <w:bCs/>
              </w:rPr>
            </w:pPr>
            <w:r w:rsidRPr="00480CCA">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BC7EE3" w:rsidRPr="00C10793" w14:paraId="7A387039" w14:textId="77777777" w:rsidTr="002A6F9C">
        <w:trPr>
          <w:trHeight w:val="308"/>
          <w:jc w:val="center"/>
        </w:trPr>
        <w:tc>
          <w:tcPr>
            <w:tcW w:w="497" w:type="dxa"/>
            <w:vAlign w:val="center"/>
          </w:tcPr>
          <w:p w14:paraId="07D80B5E" w14:textId="77777777" w:rsidR="00BC7EE3" w:rsidRPr="00C10793" w:rsidDel="004F0C37" w:rsidRDefault="00BC7EE3" w:rsidP="00BC7EE3">
            <w:pPr>
              <w:tabs>
                <w:tab w:val="left" w:pos="708"/>
                <w:tab w:val="num" w:pos="1980"/>
              </w:tabs>
              <w:spacing w:after="0"/>
              <w:ind w:hanging="3"/>
              <w:jc w:val="center"/>
              <w:rPr>
                <w:bCs/>
              </w:rPr>
            </w:pPr>
            <w:r w:rsidRPr="00C10793">
              <w:rPr>
                <w:bCs/>
              </w:rPr>
              <w:t>2.3</w:t>
            </w:r>
          </w:p>
        </w:tc>
        <w:tc>
          <w:tcPr>
            <w:tcW w:w="2977" w:type="dxa"/>
          </w:tcPr>
          <w:p w14:paraId="0638B85E" w14:textId="77777777" w:rsidR="00BC7EE3" w:rsidRPr="00C10793" w:rsidRDefault="00BC7EE3" w:rsidP="00BC7EE3">
            <w:pPr>
              <w:tabs>
                <w:tab w:val="left" w:pos="708"/>
                <w:tab w:val="num" w:pos="1980"/>
              </w:tabs>
              <w:spacing w:after="0"/>
              <w:jc w:val="left"/>
              <w:rPr>
                <w:bCs/>
              </w:rPr>
            </w:pPr>
            <w:r w:rsidRPr="00D87747">
              <w:rPr>
                <w:bCs/>
              </w:rPr>
              <w:t xml:space="preserve">Оценка эффективности предлагаемых в </w:t>
            </w:r>
            <w:r>
              <w:rPr>
                <w:bCs/>
              </w:rPr>
              <w:t xml:space="preserve">технологическом </w:t>
            </w:r>
            <w:r w:rsidRPr="00D87747">
              <w:rPr>
                <w:bCs/>
              </w:rPr>
              <w:t>проекте решений</w:t>
            </w:r>
          </w:p>
        </w:tc>
        <w:tc>
          <w:tcPr>
            <w:tcW w:w="6306" w:type="dxa"/>
          </w:tcPr>
          <w:p w14:paraId="4905AFDC" w14:textId="77777777" w:rsidR="00BC7EE3" w:rsidRPr="00C10793" w:rsidRDefault="00BC7EE3" w:rsidP="00C429DD">
            <w:pPr>
              <w:tabs>
                <w:tab w:val="left" w:pos="708"/>
                <w:tab w:val="num" w:pos="1980"/>
              </w:tabs>
              <w:spacing w:after="0"/>
              <w:ind w:firstLine="572"/>
            </w:pPr>
            <w:r w:rsidRPr="00D87747">
              <w:t xml:space="preserve">Оцениваются предлагаемые в </w:t>
            </w:r>
            <w:r>
              <w:t xml:space="preserve">технологическом </w:t>
            </w:r>
            <w:r w:rsidRPr="00D87747">
              <w:t>проекте способы достижения характеристик продукта, заявляемы</w:t>
            </w:r>
            <w:r>
              <w:t>е</w:t>
            </w:r>
            <w:r w:rsidRPr="00D87747">
              <w:t xml:space="preserve"> в </w:t>
            </w:r>
            <w:r w:rsidR="00912DB4" w:rsidRPr="00C10793">
              <w:t>техническом задании</w:t>
            </w:r>
            <w:r w:rsidRPr="00D87747">
              <w:t>,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62362AB9" w14:textId="19541336" w:rsidR="00D06D3F" w:rsidRPr="00C10793" w:rsidRDefault="00D06D3F" w:rsidP="0038205C">
      <w:pPr>
        <w:pStyle w:val="af1"/>
        <w:numPr>
          <w:ilvl w:val="0"/>
          <w:numId w:val="17"/>
        </w:numPr>
        <w:spacing w:before="120" w:after="0"/>
        <w:rPr>
          <w:b/>
        </w:rPr>
      </w:pPr>
      <w:r w:rsidRPr="00C10793">
        <w:rPr>
          <w:b/>
        </w:rPr>
        <w:t>Критерий «</w:t>
      </w:r>
      <w:r w:rsidR="0038205C">
        <w:rPr>
          <w:b/>
        </w:rPr>
        <w:t>Д</w:t>
      </w:r>
      <w:r w:rsidR="0038205C" w:rsidRPr="0038205C">
        <w:rPr>
          <w:b/>
        </w:rPr>
        <w:t>остижимость запланированных результатов и показателей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73F7A" w:rsidRPr="00C10793" w14:paraId="3584BE7F" w14:textId="77777777" w:rsidTr="00C429DD">
        <w:trPr>
          <w:tblHeader/>
          <w:jc w:val="center"/>
        </w:trPr>
        <w:tc>
          <w:tcPr>
            <w:tcW w:w="567" w:type="dxa"/>
            <w:tcMar>
              <w:left w:w="57" w:type="dxa"/>
              <w:right w:w="57" w:type="dxa"/>
            </w:tcMar>
          </w:tcPr>
          <w:p w14:paraId="5311EA53" w14:textId="77777777" w:rsidR="00373F7A" w:rsidRPr="00C10793" w:rsidRDefault="00373F7A" w:rsidP="0062644B">
            <w:pPr>
              <w:keepNext/>
              <w:autoSpaceDE w:val="0"/>
              <w:autoSpaceDN w:val="0"/>
              <w:adjustRightInd w:val="0"/>
              <w:spacing w:after="0"/>
              <w:jc w:val="center"/>
              <w:rPr>
                <w:b/>
              </w:rPr>
            </w:pPr>
            <w:r w:rsidRPr="00C10793">
              <w:rPr>
                <w:b/>
              </w:rPr>
              <w:t>№</w:t>
            </w:r>
          </w:p>
        </w:tc>
        <w:tc>
          <w:tcPr>
            <w:tcW w:w="2907" w:type="dxa"/>
            <w:tcMar>
              <w:left w:w="57" w:type="dxa"/>
              <w:right w:w="57" w:type="dxa"/>
            </w:tcMar>
          </w:tcPr>
          <w:p w14:paraId="71575A4D" w14:textId="77777777" w:rsidR="00373F7A" w:rsidRPr="00C10793" w:rsidRDefault="00373F7A" w:rsidP="0062644B">
            <w:pPr>
              <w:keepNext/>
              <w:autoSpaceDE w:val="0"/>
              <w:autoSpaceDN w:val="0"/>
              <w:adjustRightInd w:val="0"/>
              <w:spacing w:after="0"/>
              <w:jc w:val="center"/>
              <w:rPr>
                <w:b/>
              </w:rPr>
            </w:pPr>
            <w:r w:rsidRPr="00C10793">
              <w:rPr>
                <w:b/>
              </w:rPr>
              <w:t>Показатели критерия</w:t>
            </w:r>
          </w:p>
        </w:tc>
        <w:tc>
          <w:tcPr>
            <w:tcW w:w="6307" w:type="dxa"/>
            <w:tcMar>
              <w:left w:w="57" w:type="dxa"/>
              <w:right w:w="57" w:type="dxa"/>
            </w:tcMar>
          </w:tcPr>
          <w:p w14:paraId="3F30283F" w14:textId="77777777" w:rsidR="00373F7A" w:rsidRPr="00C10793" w:rsidRDefault="00373F7A" w:rsidP="0062644B">
            <w:pPr>
              <w:keepNext/>
              <w:autoSpaceDE w:val="0"/>
              <w:autoSpaceDN w:val="0"/>
              <w:adjustRightInd w:val="0"/>
              <w:spacing w:after="0"/>
              <w:jc w:val="center"/>
              <w:rPr>
                <w:b/>
              </w:rPr>
            </w:pPr>
            <w:r w:rsidRPr="00C10793">
              <w:rPr>
                <w:b/>
              </w:rPr>
              <w:t>Содержание показателя</w:t>
            </w:r>
          </w:p>
        </w:tc>
      </w:tr>
      <w:tr w:rsidR="00373F7A" w:rsidRPr="00C10793" w14:paraId="692A0911" w14:textId="77777777" w:rsidTr="0062644B">
        <w:trPr>
          <w:trHeight w:val="259"/>
          <w:jc w:val="center"/>
        </w:trPr>
        <w:tc>
          <w:tcPr>
            <w:tcW w:w="567" w:type="dxa"/>
            <w:tcMar>
              <w:left w:w="57" w:type="dxa"/>
              <w:right w:w="57" w:type="dxa"/>
            </w:tcMar>
          </w:tcPr>
          <w:p w14:paraId="408CDE29" w14:textId="77777777" w:rsidR="00373F7A" w:rsidRPr="00C10793" w:rsidRDefault="00373F7A" w:rsidP="0062644B">
            <w:pPr>
              <w:tabs>
                <w:tab w:val="left" w:pos="708"/>
                <w:tab w:val="num" w:pos="1980"/>
              </w:tabs>
              <w:spacing w:after="0"/>
              <w:jc w:val="center"/>
              <w:rPr>
                <w:bCs/>
              </w:rPr>
            </w:pPr>
            <w:r w:rsidRPr="00C10793">
              <w:rPr>
                <w:bCs/>
              </w:rPr>
              <w:t>3.1</w:t>
            </w:r>
          </w:p>
        </w:tc>
        <w:tc>
          <w:tcPr>
            <w:tcW w:w="2907" w:type="dxa"/>
            <w:tcMar>
              <w:left w:w="57" w:type="dxa"/>
              <w:right w:w="57" w:type="dxa"/>
            </w:tcMar>
          </w:tcPr>
          <w:p w14:paraId="7733A46E" w14:textId="77777777" w:rsidR="00373F7A" w:rsidRPr="00C10793" w:rsidRDefault="00373F7A" w:rsidP="0062644B">
            <w:pPr>
              <w:tabs>
                <w:tab w:val="left" w:pos="708"/>
                <w:tab w:val="num" w:pos="1980"/>
              </w:tabs>
              <w:spacing w:after="0"/>
              <w:ind w:hanging="3"/>
              <w:jc w:val="left"/>
              <w:rPr>
                <w:bCs/>
                <w:spacing w:val="-4"/>
              </w:rPr>
            </w:pPr>
            <w:r w:rsidRPr="00C10793">
              <w:rPr>
                <w:bCs/>
              </w:rPr>
              <w:t>Оценка достижимости результатов НИОКР</w:t>
            </w:r>
          </w:p>
        </w:tc>
        <w:tc>
          <w:tcPr>
            <w:tcW w:w="6307" w:type="dxa"/>
            <w:tcMar>
              <w:left w:w="57" w:type="dxa"/>
              <w:right w:w="57" w:type="dxa"/>
            </w:tcMar>
          </w:tcPr>
          <w:p w14:paraId="1338127D" w14:textId="77777777" w:rsidR="0051402F" w:rsidRPr="00C10793" w:rsidRDefault="0051402F" w:rsidP="00C429DD">
            <w:pPr>
              <w:autoSpaceDE w:val="0"/>
              <w:autoSpaceDN w:val="0"/>
              <w:adjustRightInd w:val="0"/>
              <w:spacing w:after="0"/>
              <w:ind w:firstLine="572"/>
            </w:pPr>
            <w:r w:rsidRPr="00C10793">
              <w:t xml:space="preserve">Оценивается качество предоставленных </w:t>
            </w:r>
            <w:r w:rsidR="00C40192">
              <w:t>технического задания на выполнение НИОКР</w:t>
            </w:r>
            <w:r w:rsidRPr="00C10793">
              <w:t>,</w:t>
            </w:r>
            <w:r w:rsidR="00C40192">
              <w:t xml:space="preserve"> календарного плана выполнения НИОКР</w:t>
            </w:r>
            <w:r w:rsidRPr="00C10793">
              <w:t xml:space="preserve"> </w:t>
            </w:r>
            <w:r w:rsidR="00C40192">
              <w:t>и допустимых направлений расходов средств гранта</w:t>
            </w:r>
            <w:r w:rsidR="002B3F71">
              <w:t xml:space="preserve"> (сметы) по НИОКР</w:t>
            </w:r>
            <w:r w:rsidRPr="00C10793">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373F7A" w:rsidRPr="00C10793" w14:paraId="4C518CBA" w14:textId="77777777" w:rsidTr="0062644B">
        <w:trPr>
          <w:trHeight w:val="259"/>
          <w:jc w:val="center"/>
        </w:trPr>
        <w:tc>
          <w:tcPr>
            <w:tcW w:w="567" w:type="dxa"/>
            <w:tcMar>
              <w:left w:w="57" w:type="dxa"/>
              <w:right w:w="57" w:type="dxa"/>
            </w:tcMar>
          </w:tcPr>
          <w:p w14:paraId="0CAAD235" w14:textId="77777777" w:rsidR="00373F7A" w:rsidRPr="00C10793" w:rsidRDefault="004F0C37" w:rsidP="00647953">
            <w:pPr>
              <w:keepNext/>
              <w:tabs>
                <w:tab w:val="left" w:pos="708"/>
                <w:tab w:val="num" w:pos="1980"/>
              </w:tabs>
              <w:spacing w:after="0"/>
              <w:jc w:val="center"/>
              <w:rPr>
                <w:bCs/>
              </w:rPr>
            </w:pPr>
            <w:r w:rsidRPr="00C10793">
              <w:rPr>
                <w:bCs/>
              </w:rPr>
              <w:t>3.2</w:t>
            </w:r>
          </w:p>
        </w:tc>
        <w:tc>
          <w:tcPr>
            <w:tcW w:w="2907" w:type="dxa"/>
            <w:tcMar>
              <w:left w:w="57" w:type="dxa"/>
              <w:right w:w="57" w:type="dxa"/>
            </w:tcMar>
          </w:tcPr>
          <w:p w14:paraId="104EE67E" w14:textId="77777777" w:rsidR="00373F7A" w:rsidRPr="00C10793" w:rsidRDefault="00373F7A" w:rsidP="00647953">
            <w:pPr>
              <w:keepNext/>
              <w:tabs>
                <w:tab w:val="left" w:pos="708"/>
                <w:tab w:val="num" w:pos="1980"/>
              </w:tabs>
              <w:spacing w:after="0"/>
              <w:ind w:hanging="3"/>
              <w:jc w:val="left"/>
              <w:rPr>
                <w:bCs/>
              </w:rPr>
            </w:pPr>
            <w:r w:rsidRPr="00C10793">
              <w:rPr>
                <w:bCs/>
              </w:rPr>
              <w:t xml:space="preserve">Оценка потенциала, </w:t>
            </w:r>
            <w:r w:rsidRPr="00C10793">
              <w:t>квалификации и укомплектованности команды</w:t>
            </w:r>
          </w:p>
        </w:tc>
        <w:tc>
          <w:tcPr>
            <w:tcW w:w="6307" w:type="dxa"/>
            <w:tcMar>
              <w:left w:w="57" w:type="dxa"/>
              <w:right w:w="57" w:type="dxa"/>
            </w:tcMar>
          </w:tcPr>
          <w:p w14:paraId="3DED1BD5" w14:textId="77777777" w:rsidR="00373F7A" w:rsidRPr="00C10793" w:rsidRDefault="00373F7A" w:rsidP="00647953">
            <w:pPr>
              <w:keepNext/>
              <w:tabs>
                <w:tab w:val="left" w:pos="708"/>
                <w:tab w:val="num" w:pos="1980"/>
              </w:tabs>
              <w:spacing w:after="0"/>
              <w:ind w:firstLine="572"/>
              <w:rPr>
                <w:bCs/>
              </w:rPr>
            </w:pPr>
            <w:r w:rsidRPr="00C10793">
              <w:rPr>
                <w:bCs/>
              </w:rPr>
              <w:t xml:space="preserve">Оцениваются имеющиеся управленческие, научно-технические и инженерно-технические кадры, экономисты. </w:t>
            </w:r>
            <w:r w:rsidRPr="00C10793">
              <w:t>Оценивается укомплектованность команды на данном этапе реализации проекта, ее квалификации и опыта.</w:t>
            </w:r>
          </w:p>
        </w:tc>
      </w:tr>
      <w:tr w:rsidR="0051402F" w:rsidRPr="00C10793" w14:paraId="0DBF9764" w14:textId="77777777" w:rsidTr="0062644B">
        <w:trPr>
          <w:trHeight w:val="259"/>
          <w:jc w:val="center"/>
        </w:trPr>
        <w:tc>
          <w:tcPr>
            <w:tcW w:w="567" w:type="dxa"/>
            <w:tcMar>
              <w:left w:w="57" w:type="dxa"/>
              <w:right w:w="57" w:type="dxa"/>
            </w:tcMar>
          </w:tcPr>
          <w:p w14:paraId="6F9086F2" w14:textId="77777777" w:rsidR="0051402F" w:rsidRPr="00C10793" w:rsidRDefault="004F0C37" w:rsidP="0062644B">
            <w:pPr>
              <w:tabs>
                <w:tab w:val="left" w:pos="708"/>
                <w:tab w:val="num" w:pos="1980"/>
              </w:tabs>
              <w:spacing w:after="0"/>
              <w:jc w:val="center"/>
              <w:rPr>
                <w:bCs/>
              </w:rPr>
            </w:pPr>
            <w:r w:rsidRPr="00C10793">
              <w:rPr>
                <w:bCs/>
              </w:rPr>
              <w:t>3.3</w:t>
            </w:r>
          </w:p>
        </w:tc>
        <w:tc>
          <w:tcPr>
            <w:tcW w:w="2907" w:type="dxa"/>
            <w:tcMar>
              <w:left w:w="57" w:type="dxa"/>
              <w:right w:w="57" w:type="dxa"/>
            </w:tcMar>
          </w:tcPr>
          <w:p w14:paraId="1695E7C7" w14:textId="77777777" w:rsidR="0051402F" w:rsidRPr="00C10793" w:rsidRDefault="0051402F" w:rsidP="0062644B">
            <w:pPr>
              <w:tabs>
                <w:tab w:val="left" w:pos="708"/>
                <w:tab w:val="num" w:pos="1980"/>
              </w:tabs>
              <w:spacing w:after="0"/>
              <w:jc w:val="left"/>
              <w:rPr>
                <w:bCs/>
              </w:rPr>
            </w:pPr>
            <w:r w:rsidRPr="00C10793">
              <w:t>Наличие или возможность привлечения материально-технической базы необходимой для реализации НИОКР.</w:t>
            </w:r>
          </w:p>
        </w:tc>
        <w:tc>
          <w:tcPr>
            <w:tcW w:w="6307" w:type="dxa"/>
            <w:tcMar>
              <w:left w:w="57" w:type="dxa"/>
              <w:right w:w="57" w:type="dxa"/>
            </w:tcMar>
          </w:tcPr>
          <w:p w14:paraId="0FE98C7F" w14:textId="77777777" w:rsidR="0051402F" w:rsidRPr="00C10793" w:rsidRDefault="0051402F" w:rsidP="00C429DD">
            <w:pPr>
              <w:tabs>
                <w:tab w:val="left" w:pos="708"/>
                <w:tab w:val="num" w:pos="1980"/>
              </w:tabs>
              <w:spacing w:after="0"/>
              <w:ind w:firstLine="572"/>
            </w:pPr>
            <w:r w:rsidRPr="00C10793">
              <w:t xml:space="preserve">Анализируется наличие или возможность материально-технической базы необходимой для реализации НИОКР. </w:t>
            </w:r>
          </w:p>
        </w:tc>
      </w:tr>
    </w:tbl>
    <w:p w14:paraId="0A1F9419" w14:textId="77777777" w:rsidR="00373F7A" w:rsidRPr="00C10793" w:rsidRDefault="00373F7A" w:rsidP="00373F7A">
      <w:pPr>
        <w:spacing w:before="120" w:after="0"/>
        <w:rPr>
          <w:b/>
        </w:rPr>
      </w:pPr>
    </w:p>
    <w:p w14:paraId="78814278" w14:textId="77777777" w:rsidR="00373F7A" w:rsidRPr="00C10793" w:rsidRDefault="0051402F" w:rsidP="00270CD7">
      <w:pPr>
        <w:pStyle w:val="af1"/>
        <w:numPr>
          <w:ilvl w:val="0"/>
          <w:numId w:val="17"/>
        </w:numPr>
        <w:spacing w:before="120" w:after="0"/>
        <w:rPr>
          <w:b/>
        </w:rPr>
      </w:pPr>
      <w:r w:rsidRPr="00C10793">
        <w:rPr>
          <w:b/>
        </w:rPr>
        <w:t>Критерий «Перспективность внедрения»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51402F" w:rsidRPr="00C10793" w14:paraId="0C519002" w14:textId="77777777" w:rsidTr="0062644B">
        <w:trPr>
          <w:tblHeader/>
          <w:jc w:val="center"/>
        </w:trPr>
        <w:tc>
          <w:tcPr>
            <w:tcW w:w="497" w:type="dxa"/>
            <w:vAlign w:val="center"/>
          </w:tcPr>
          <w:p w14:paraId="11DFE910" w14:textId="77777777" w:rsidR="0051402F" w:rsidRPr="00C10793" w:rsidRDefault="0051402F" w:rsidP="0062644B">
            <w:pPr>
              <w:keepNext/>
              <w:autoSpaceDE w:val="0"/>
              <w:autoSpaceDN w:val="0"/>
              <w:adjustRightInd w:val="0"/>
              <w:spacing w:after="0"/>
              <w:jc w:val="center"/>
              <w:rPr>
                <w:b/>
              </w:rPr>
            </w:pPr>
            <w:r w:rsidRPr="00C10793">
              <w:rPr>
                <w:b/>
              </w:rPr>
              <w:t>№</w:t>
            </w:r>
          </w:p>
        </w:tc>
        <w:tc>
          <w:tcPr>
            <w:tcW w:w="2977" w:type="dxa"/>
            <w:vAlign w:val="center"/>
          </w:tcPr>
          <w:p w14:paraId="55FCBAD7" w14:textId="77777777" w:rsidR="0051402F" w:rsidRPr="00C10793" w:rsidRDefault="0051402F" w:rsidP="0062644B">
            <w:pPr>
              <w:keepNext/>
              <w:autoSpaceDE w:val="0"/>
              <w:autoSpaceDN w:val="0"/>
              <w:adjustRightInd w:val="0"/>
              <w:spacing w:after="0"/>
              <w:jc w:val="center"/>
              <w:rPr>
                <w:b/>
              </w:rPr>
            </w:pPr>
            <w:r w:rsidRPr="00C10793">
              <w:rPr>
                <w:b/>
              </w:rPr>
              <w:t>Показатели критерия</w:t>
            </w:r>
          </w:p>
        </w:tc>
        <w:tc>
          <w:tcPr>
            <w:tcW w:w="6307" w:type="dxa"/>
          </w:tcPr>
          <w:p w14:paraId="5B98B481" w14:textId="77777777" w:rsidR="0051402F" w:rsidRPr="00C10793" w:rsidRDefault="0051402F" w:rsidP="0062644B">
            <w:pPr>
              <w:keepNext/>
              <w:autoSpaceDE w:val="0"/>
              <w:autoSpaceDN w:val="0"/>
              <w:adjustRightInd w:val="0"/>
              <w:spacing w:after="0"/>
              <w:jc w:val="center"/>
              <w:rPr>
                <w:b/>
              </w:rPr>
            </w:pPr>
            <w:r w:rsidRPr="00C10793">
              <w:rPr>
                <w:b/>
              </w:rPr>
              <w:t>Содержание показателя</w:t>
            </w:r>
          </w:p>
        </w:tc>
      </w:tr>
      <w:tr w:rsidR="004F0C37" w:rsidRPr="00C10793" w14:paraId="22D5365F" w14:textId="77777777" w:rsidTr="0062644B">
        <w:trPr>
          <w:trHeight w:val="259"/>
          <w:jc w:val="center"/>
        </w:trPr>
        <w:tc>
          <w:tcPr>
            <w:tcW w:w="497" w:type="dxa"/>
            <w:vAlign w:val="center"/>
          </w:tcPr>
          <w:p w14:paraId="300E59B8" w14:textId="77777777" w:rsidR="004F0C37" w:rsidRPr="00C10793" w:rsidRDefault="004F0C37" w:rsidP="004F0C37">
            <w:pPr>
              <w:tabs>
                <w:tab w:val="left" w:pos="708"/>
                <w:tab w:val="num" w:pos="1980"/>
              </w:tabs>
              <w:spacing w:after="0"/>
              <w:ind w:hanging="3"/>
              <w:jc w:val="center"/>
              <w:rPr>
                <w:bCs/>
              </w:rPr>
            </w:pPr>
            <w:r w:rsidRPr="00C10793">
              <w:rPr>
                <w:bCs/>
              </w:rPr>
              <w:t>4.1</w:t>
            </w:r>
          </w:p>
        </w:tc>
        <w:tc>
          <w:tcPr>
            <w:tcW w:w="2977" w:type="dxa"/>
          </w:tcPr>
          <w:p w14:paraId="3194BC24" w14:textId="77777777" w:rsidR="004F0C37" w:rsidRPr="00C10793" w:rsidRDefault="004F0C37" w:rsidP="004F0C37">
            <w:pPr>
              <w:tabs>
                <w:tab w:val="left" w:pos="708"/>
                <w:tab w:val="num" w:pos="1980"/>
              </w:tabs>
              <w:spacing w:after="0"/>
              <w:ind w:hanging="3"/>
              <w:jc w:val="left"/>
              <w:rPr>
                <w:bCs/>
              </w:rPr>
            </w:pPr>
            <w:r w:rsidRPr="00C10793">
              <w:rPr>
                <w:bCs/>
              </w:rPr>
              <w:t>Оценка потенциала внедрения и (или) масштабирования продукта</w:t>
            </w:r>
            <w:r w:rsidR="006A349D" w:rsidRPr="00C10793">
              <w:rPr>
                <w:bCs/>
              </w:rPr>
              <w:t xml:space="preserve"> в отраслях</w:t>
            </w:r>
          </w:p>
        </w:tc>
        <w:tc>
          <w:tcPr>
            <w:tcW w:w="6307" w:type="dxa"/>
          </w:tcPr>
          <w:p w14:paraId="320271D1" w14:textId="77777777" w:rsidR="004F0C37" w:rsidRPr="00C10793" w:rsidRDefault="004F0C37" w:rsidP="00562697">
            <w:pPr>
              <w:tabs>
                <w:tab w:val="left" w:pos="708"/>
                <w:tab w:val="num" w:pos="1980"/>
              </w:tabs>
              <w:spacing w:after="0"/>
              <w:ind w:firstLine="572"/>
              <w:rPr>
                <w:bCs/>
              </w:rPr>
            </w:pPr>
            <w:r w:rsidRPr="00C10793">
              <w:t>Оценивается корректность выбора заявителем рынка продукции и проведения оценки перспектив его развития.</w:t>
            </w:r>
            <w:r w:rsidR="00562697">
              <w:t xml:space="preserve"> </w:t>
            </w:r>
            <w:r w:rsidR="00562697"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r w:rsidR="00562697">
              <w:t>.</w:t>
            </w:r>
          </w:p>
        </w:tc>
      </w:tr>
    </w:tbl>
    <w:p w14:paraId="68938D03" w14:textId="77777777" w:rsidR="00373F7A" w:rsidRPr="00C10793" w:rsidRDefault="00373F7A" w:rsidP="00373F7A">
      <w:pPr>
        <w:spacing w:before="120" w:after="0"/>
        <w:rPr>
          <w:b/>
        </w:rPr>
      </w:pPr>
    </w:p>
    <w:p w14:paraId="7F959642" w14:textId="29D2B401" w:rsidR="0051402F" w:rsidRPr="00C10793" w:rsidRDefault="0051402F" w:rsidP="0038205C">
      <w:pPr>
        <w:pStyle w:val="af1"/>
        <w:numPr>
          <w:ilvl w:val="0"/>
          <w:numId w:val="17"/>
        </w:numPr>
        <w:spacing w:before="120" w:after="0"/>
        <w:rPr>
          <w:b/>
        </w:rPr>
      </w:pPr>
      <w:r w:rsidRPr="00C10793">
        <w:rPr>
          <w:b/>
        </w:rPr>
        <w:t>Критерий «</w:t>
      </w:r>
      <w:r w:rsidR="0038205C" w:rsidRPr="0038205C">
        <w:rPr>
          <w:b/>
        </w:rPr>
        <w:t>Перспективность коммерческой реализации продукта, создаваемого в рамках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C10793" w14:paraId="1C00CE72" w14:textId="77777777" w:rsidTr="002A6F9C">
        <w:trPr>
          <w:tblHeader/>
          <w:jc w:val="center"/>
        </w:trPr>
        <w:tc>
          <w:tcPr>
            <w:tcW w:w="497" w:type="dxa"/>
            <w:vAlign w:val="center"/>
          </w:tcPr>
          <w:p w14:paraId="28B270F1" w14:textId="77777777" w:rsidR="00D06D3F" w:rsidRPr="00C10793" w:rsidRDefault="00D06D3F" w:rsidP="0015033E">
            <w:pPr>
              <w:keepNext/>
              <w:autoSpaceDE w:val="0"/>
              <w:autoSpaceDN w:val="0"/>
              <w:adjustRightInd w:val="0"/>
              <w:spacing w:after="0" w:line="233" w:lineRule="auto"/>
              <w:jc w:val="center"/>
              <w:rPr>
                <w:b/>
              </w:rPr>
            </w:pPr>
            <w:r w:rsidRPr="00C10793">
              <w:rPr>
                <w:b/>
              </w:rPr>
              <w:t>№</w:t>
            </w:r>
          </w:p>
        </w:tc>
        <w:tc>
          <w:tcPr>
            <w:tcW w:w="2977" w:type="dxa"/>
            <w:vAlign w:val="center"/>
          </w:tcPr>
          <w:p w14:paraId="60A396E7" w14:textId="77777777" w:rsidR="00D06D3F" w:rsidRPr="00C10793" w:rsidRDefault="00D06D3F" w:rsidP="0015033E">
            <w:pPr>
              <w:keepNext/>
              <w:autoSpaceDE w:val="0"/>
              <w:autoSpaceDN w:val="0"/>
              <w:adjustRightInd w:val="0"/>
              <w:spacing w:after="0" w:line="233" w:lineRule="auto"/>
              <w:jc w:val="center"/>
              <w:rPr>
                <w:b/>
              </w:rPr>
            </w:pPr>
            <w:r w:rsidRPr="00C10793">
              <w:rPr>
                <w:b/>
              </w:rPr>
              <w:t>Показатели критерия</w:t>
            </w:r>
          </w:p>
        </w:tc>
        <w:tc>
          <w:tcPr>
            <w:tcW w:w="6307" w:type="dxa"/>
          </w:tcPr>
          <w:p w14:paraId="7EE11573" w14:textId="77777777" w:rsidR="00D06D3F" w:rsidRPr="00C10793" w:rsidRDefault="00D06D3F" w:rsidP="0015033E">
            <w:pPr>
              <w:keepNext/>
              <w:autoSpaceDE w:val="0"/>
              <w:autoSpaceDN w:val="0"/>
              <w:adjustRightInd w:val="0"/>
              <w:spacing w:after="0" w:line="233" w:lineRule="auto"/>
              <w:jc w:val="center"/>
              <w:rPr>
                <w:b/>
              </w:rPr>
            </w:pPr>
            <w:r w:rsidRPr="00C10793">
              <w:rPr>
                <w:b/>
              </w:rPr>
              <w:t>Содержание показателя</w:t>
            </w:r>
          </w:p>
        </w:tc>
      </w:tr>
      <w:tr w:rsidR="00D06D3F" w:rsidRPr="00C10793" w14:paraId="032D00E6" w14:textId="77777777" w:rsidTr="002A6F9C">
        <w:trPr>
          <w:trHeight w:val="355"/>
          <w:jc w:val="center"/>
        </w:trPr>
        <w:tc>
          <w:tcPr>
            <w:tcW w:w="497" w:type="dxa"/>
            <w:vAlign w:val="center"/>
          </w:tcPr>
          <w:p w14:paraId="65FCB405"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.1</w:t>
            </w:r>
          </w:p>
        </w:tc>
        <w:tc>
          <w:tcPr>
            <w:tcW w:w="2977" w:type="dxa"/>
          </w:tcPr>
          <w:p w14:paraId="2A92FE08" w14:textId="77777777" w:rsidR="00D06D3F" w:rsidRPr="00C10793" w:rsidRDefault="00D06D3F" w:rsidP="004F19E4">
            <w:pPr>
              <w:tabs>
                <w:tab w:val="left" w:pos="708"/>
                <w:tab w:val="num" w:pos="1980"/>
              </w:tabs>
              <w:spacing w:after="0"/>
              <w:ind w:hanging="3"/>
              <w:jc w:val="left"/>
              <w:rPr>
                <w:bCs/>
              </w:rPr>
            </w:pPr>
            <w:r w:rsidRPr="00C10793">
              <w:rPr>
                <w:bCs/>
              </w:rPr>
              <w:t>Оценка коммерческих перспектив продукта и определения целевых сегментов</w:t>
            </w:r>
          </w:p>
        </w:tc>
        <w:tc>
          <w:tcPr>
            <w:tcW w:w="6307" w:type="dxa"/>
          </w:tcPr>
          <w:p w14:paraId="6428470E" w14:textId="77777777" w:rsidR="00D06D3F" w:rsidRPr="00C10793" w:rsidRDefault="00D06D3F" w:rsidP="00562697">
            <w:pPr>
              <w:tabs>
                <w:tab w:val="left" w:pos="708"/>
                <w:tab w:val="num" w:pos="1980"/>
              </w:tabs>
              <w:spacing w:after="0"/>
              <w:ind w:firstLine="572"/>
            </w:pPr>
            <w:r w:rsidRPr="00C10793">
              <w:t>Оценивается наличие и правильность выбора целевых потребительских сегментов (рынков), их объемы, динамика и потенциал развития.</w:t>
            </w:r>
          </w:p>
          <w:p w14:paraId="783ACF3B" w14:textId="77777777" w:rsidR="00D06D3F" w:rsidRPr="00C10793" w:rsidRDefault="00D06D3F" w:rsidP="00562697">
            <w:pPr>
              <w:tabs>
                <w:tab w:val="left" w:pos="708"/>
                <w:tab w:val="num" w:pos="1980"/>
              </w:tabs>
              <w:spacing w:after="0"/>
              <w:ind w:firstLine="572"/>
              <w:rPr>
                <w:bCs/>
              </w:rPr>
            </w:pPr>
            <w:r w:rsidRPr="00C10793">
              <w:rPr>
                <w:bCs/>
              </w:rPr>
              <w:t>Оценивается востребованность и коммерческие перспективы продукта в выбранных сегментах (рынках).</w:t>
            </w:r>
          </w:p>
        </w:tc>
      </w:tr>
      <w:tr w:rsidR="00D06D3F" w:rsidRPr="00C10793" w14:paraId="6E55DD2C" w14:textId="77777777" w:rsidTr="002A6F9C">
        <w:trPr>
          <w:trHeight w:val="283"/>
          <w:jc w:val="center"/>
        </w:trPr>
        <w:tc>
          <w:tcPr>
            <w:tcW w:w="497" w:type="dxa"/>
            <w:vAlign w:val="center"/>
          </w:tcPr>
          <w:p w14:paraId="708831C5"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.2</w:t>
            </w:r>
          </w:p>
        </w:tc>
        <w:tc>
          <w:tcPr>
            <w:tcW w:w="2977" w:type="dxa"/>
          </w:tcPr>
          <w:p w14:paraId="33EA57F1" w14:textId="77777777" w:rsidR="00D06D3F" w:rsidRPr="00C10793" w:rsidRDefault="00D06D3F" w:rsidP="004F19E4">
            <w:pPr>
              <w:tabs>
                <w:tab w:val="left" w:pos="708"/>
                <w:tab w:val="num" w:pos="1980"/>
              </w:tabs>
              <w:spacing w:after="0"/>
              <w:ind w:hanging="3"/>
              <w:jc w:val="left"/>
              <w:rPr>
                <w:bCs/>
              </w:rPr>
            </w:pPr>
            <w:r w:rsidRPr="00C10793">
              <w:t xml:space="preserve">Оценка потенциальных конкурентных преимуществ </w:t>
            </w:r>
          </w:p>
        </w:tc>
        <w:tc>
          <w:tcPr>
            <w:tcW w:w="6307" w:type="dxa"/>
          </w:tcPr>
          <w:p w14:paraId="403C8F65" w14:textId="77777777" w:rsidR="00D06D3F" w:rsidRPr="00C10793" w:rsidRDefault="00D06D3F" w:rsidP="00C429DD">
            <w:pPr>
              <w:tabs>
                <w:tab w:val="left" w:pos="708"/>
                <w:tab w:val="num" w:pos="1980"/>
              </w:tabs>
              <w:spacing w:after="0"/>
              <w:ind w:firstLine="572"/>
            </w:pPr>
            <w:r w:rsidRPr="00C10793">
              <w:t>Оцениваются ключевые для потребителя характеристики, по которым у продукта/технологии выявлены преимущества перед аналогами.</w:t>
            </w:r>
          </w:p>
        </w:tc>
      </w:tr>
      <w:tr w:rsidR="00D06D3F" w:rsidRPr="00C10793" w14:paraId="5337C116" w14:textId="77777777" w:rsidTr="002A6F9C">
        <w:trPr>
          <w:trHeight w:val="77"/>
          <w:jc w:val="center"/>
        </w:trPr>
        <w:tc>
          <w:tcPr>
            <w:tcW w:w="497" w:type="dxa"/>
            <w:vAlign w:val="center"/>
          </w:tcPr>
          <w:p w14:paraId="6F12C5C3"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.3</w:t>
            </w:r>
          </w:p>
        </w:tc>
        <w:tc>
          <w:tcPr>
            <w:tcW w:w="2977" w:type="dxa"/>
          </w:tcPr>
          <w:p w14:paraId="3E39AF85" w14:textId="77777777" w:rsidR="00D06D3F" w:rsidRPr="00C10793" w:rsidRDefault="00D06D3F" w:rsidP="004F19E4">
            <w:pPr>
              <w:tabs>
                <w:tab w:val="left" w:pos="708"/>
                <w:tab w:val="num" w:pos="1980"/>
              </w:tabs>
              <w:spacing w:after="0"/>
              <w:ind w:hanging="3"/>
              <w:jc w:val="left"/>
              <w:rPr>
                <w:bCs/>
                <w:spacing w:val="-2"/>
              </w:rPr>
            </w:pPr>
            <w:r w:rsidRPr="00C10793">
              <w:rPr>
                <w:bCs/>
                <w:spacing w:val="-2"/>
              </w:rPr>
              <w:t>Оценка бизнес-модели и стратегии продвижения продукта</w:t>
            </w:r>
          </w:p>
        </w:tc>
        <w:tc>
          <w:tcPr>
            <w:tcW w:w="6307" w:type="dxa"/>
          </w:tcPr>
          <w:p w14:paraId="460F4786" w14:textId="77777777" w:rsidR="00D06D3F" w:rsidRPr="00C10793" w:rsidRDefault="00D06D3F" w:rsidP="00562697">
            <w:pPr>
              <w:tabs>
                <w:tab w:val="left" w:pos="708"/>
                <w:tab w:val="num" w:pos="1980"/>
              </w:tabs>
              <w:spacing w:after="0"/>
              <w:ind w:firstLine="572"/>
              <w:rPr>
                <w:bCs/>
              </w:rPr>
            </w:pPr>
            <w:r w:rsidRPr="00C10793">
              <w:rPr>
                <w:bCs/>
              </w:rPr>
              <w:t xml:space="preserve">Оценивается полнота и жизнеспособность бизнес-модели </w:t>
            </w:r>
            <w:r w:rsidRPr="00C10793">
              <w:t>создания, развития и продвижения продукта.</w:t>
            </w:r>
          </w:p>
        </w:tc>
      </w:tr>
    </w:tbl>
    <w:p w14:paraId="1CF747EE" w14:textId="77777777" w:rsidR="00814D5B" w:rsidRDefault="00814D5B" w:rsidP="00562697">
      <w:pPr>
        <w:pStyle w:val="28"/>
        <w:pageBreakBefore w:val="0"/>
        <w:jc w:val="both"/>
      </w:pPr>
      <w:bookmarkStart w:id="141" w:name="_Toc77874116"/>
      <w:bookmarkEnd w:id="118"/>
      <w:bookmarkEnd w:id="119"/>
      <w:bookmarkEnd w:id="120"/>
    </w:p>
    <w:p w14:paraId="558F2E41" w14:textId="77777777" w:rsidR="00562697" w:rsidRDefault="00562697">
      <w:pPr>
        <w:spacing w:after="200" w:line="276" w:lineRule="auto"/>
        <w:jc w:val="left"/>
        <w:rPr>
          <w:b/>
          <w:sz w:val="28"/>
          <w:szCs w:val="28"/>
        </w:rPr>
      </w:pPr>
      <w:r>
        <w:br w:type="page"/>
      </w:r>
    </w:p>
    <w:p w14:paraId="70EE67AD" w14:textId="77777777" w:rsidR="00814D5B" w:rsidRDefault="00814D5B" w:rsidP="00C429DD">
      <w:pPr>
        <w:pStyle w:val="28"/>
        <w:pageBreakBefore w:val="0"/>
      </w:pPr>
      <w:bookmarkStart w:id="142" w:name="_КРИТЕРИИ_ОЦЕНКИ_ЗАЯВОК_1"/>
      <w:bookmarkStart w:id="143" w:name="_Toc77874117"/>
      <w:bookmarkEnd w:id="141"/>
      <w:bookmarkEnd w:id="142"/>
      <w:r>
        <w:t xml:space="preserve">РАЗДЕЛ 2. </w:t>
      </w:r>
      <w:r w:rsidR="002B3F71">
        <w:t>КОНКУРС «</w:t>
      </w:r>
      <w:r>
        <w:t>СТАРТ-ИИ-2</w:t>
      </w:r>
      <w:r w:rsidR="002B3F71">
        <w:t>»</w:t>
      </w:r>
      <w:r>
        <w:t>.</w:t>
      </w:r>
    </w:p>
    <w:p w14:paraId="050C3F8D" w14:textId="77777777" w:rsidR="00814D5B" w:rsidRPr="00621DFC" w:rsidRDefault="00814D5B" w:rsidP="00C429DD">
      <w:pPr>
        <w:pStyle w:val="28"/>
        <w:pageBreakBefore w:val="0"/>
        <w:jc w:val="both"/>
      </w:pPr>
    </w:p>
    <w:bookmarkEnd w:id="143"/>
    <w:p w14:paraId="41EEC6AF" w14:textId="77777777" w:rsidR="00A63643" w:rsidRPr="00C10793" w:rsidRDefault="00A63643" w:rsidP="00270CD7">
      <w:pPr>
        <w:numPr>
          <w:ilvl w:val="0"/>
          <w:numId w:val="42"/>
        </w:numPr>
        <w:spacing w:after="0"/>
        <w:jc w:val="left"/>
        <w:rPr>
          <w:b/>
          <w:smallCaps/>
        </w:rPr>
      </w:pPr>
      <w:r w:rsidRPr="00C10793">
        <w:rPr>
          <w:b/>
          <w:smallCaps/>
        </w:rPr>
        <w:t>Критерии оценки заявок на участие в конкурсе и их значимость</w:t>
      </w:r>
      <w:r w:rsidRPr="00C10793">
        <w:rPr>
          <w:rStyle w:val="a7"/>
          <w:b/>
          <w:smallCaps/>
        </w:rPr>
        <w:footnoteReference w:id="93"/>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63643" w:rsidRPr="00C10793" w14:paraId="45A99D03" w14:textId="77777777" w:rsidTr="0062644B">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004905D7" w14:textId="77777777" w:rsidR="00A63643" w:rsidRPr="00C10793" w:rsidRDefault="00A63643" w:rsidP="0062644B">
            <w:pPr>
              <w:spacing w:after="0"/>
              <w:jc w:val="center"/>
            </w:pPr>
            <w:r w:rsidRPr="00C10793">
              <w:t>№</w:t>
            </w:r>
          </w:p>
        </w:tc>
        <w:tc>
          <w:tcPr>
            <w:tcW w:w="6371" w:type="dxa"/>
            <w:tcBorders>
              <w:top w:val="single" w:sz="4" w:space="0" w:color="auto"/>
              <w:left w:val="single" w:sz="4" w:space="0" w:color="auto"/>
              <w:bottom w:val="single" w:sz="4" w:space="0" w:color="auto"/>
              <w:right w:val="single" w:sz="4" w:space="0" w:color="auto"/>
            </w:tcBorders>
          </w:tcPr>
          <w:p w14:paraId="0C71A98E" w14:textId="77777777" w:rsidR="00A63643" w:rsidRPr="00C10793" w:rsidRDefault="00A63643" w:rsidP="0062644B">
            <w:pPr>
              <w:tabs>
                <w:tab w:val="left" w:pos="708"/>
                <w:tab w:val="num" w:pos="1980"/>
              </w:tabs>
              <w:spacing w:after="0"/>
              <w:ind w:hanging="3"/>
            </w:pPr>
            <w:r w:rsidRPr="00C10793">
              <w:t xml:space="preserve">Критерии оценки </w:t>
            </w:r>
            <w:r w:rsidRPr="00C10793">
              <w:br/>
              <w:t>заявок на участие в Конкурсе</w:t>
            </w:r>
          </w:p>
        </w:tc>
        <w:tc>
          <w:tcPr>
            <w:tcW w:w="2896" w:type="dxa"/>
            <w:tcBorders>
              <w:top w:val="single" w:sz="4" w:space="0" w:color="auto"/>
              <w:left w:val="single" w:sz="4" w:space="0" w:color="auto"/>
              <w:bottom w:val="single" w:sz="4" w:space="0" w:color="auto"/>
              <w:right w:val="single" w:sz="4" w:space="0" w:color="auto"/>
            </w:tcBorders>
          </w:tcPr>
          <w:p w14:paraId="7F8252A6" w14:textId="77777777" w:rsidR="00A63643" w:rsidRPr="00C10793" w:rsidRDefault="00A63643" w:rsidP="0062644B">
            <w:pPr>
              <w:tabs>
                <w:tab w:val="left" w:pos="708"/>
                <w:tab w:val="num" w:pos="1980"/>
              </w:tabs>
              <w:spacing w:after="0"/>
              <w:ind w:left="34"/>
              <w:jc w:val="center"/>
            </w:pPr>
            <w:r w:rsidRPr="00C10793">
              <w:t>Максимальное значение критерия в баллах</w:t>
            </w:r>
          </w:p>
        </w:tc>
      </w:tr>
      <w:tr w:rsidR="00E7588F" w:rsidRPr="00C10793" w14:paraId="0CD6F9B2" w14:textId="77777777" w:rsidTr="0062644B">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16F94A3E" w14:textId="77777777" w:rsidR="00E7588F" w:rsidRPr="00C10793" w:rsidRDefault="00E7588F" w:rsidP="00E7588F">
            <w:pPr>
              <w:spacing w:after="0"/>
              <w:jc w:val="center"/>
            </w:pPr>
            <w:r w:rsidRPr="00C10793">
              <w:t>1.</w:t>
            </w:r>
          </w:p>
        </w:tc>
        <w:tc>
          <w:tcPr>
            <w:tcW w:w="6371" w:type="dxa"/>
            <w:tcBorders>
              <w:top w:val="single" w:sz="4" w:space="0" w:color="auto"/>
              <w:left w:val="single" w:sz="4" w:space="0" w:color="auto"/>
              <w:bottom w:val="single" w:sz="4" w:space="0" w:color="auto"/>
              <w:right w:val="single" w:sz="4" w:space="0" w:color="auto"/>
            </w:tcBorders>
          </w:tcPr>
          <w:p w14:paraId="74A1F14E" w14:textId="77777777" w:rsidR="00E7588F" w:rsidRPr="00C10793" w:rsidRDefault="00E7588F" w:rsidP="00E7588F">
            <w:pPr>
              <w:tabs>
                <w:tab w:val="left" w:pos="708"/>
                <w:tab w:val="num" w:pos="1980"/>
              </w:tabs>
              <w:spacing w:after="0"/>
              <w:ind w:hanging="3"/>
            </w:pPr>
            <w:r w:rsidRPr="003106CF">
              <w:t>Принадлежность к проектам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tcPr>
          <w:p w14:paraId="03B333CD" w14:textId="77777777" w:rsidR="00E7588F" w:rsidRPr="00C10793" w:rsidRDefault="00E7588F" w:rsidP="00E7588F">
            <w:pPr>
              <w:tabs>
                <w:tab w:val="left" w:pos="708"/>
                <w:tab w:val="num" w:pos="1980"/>
              </w:tabs>
              <w:spacing w:after="0"/>
              <w:ind w:left="34"/>
              <w:jc w:val="center"/>
            </w:pPr>
            <w:r w:rsidRPr="003106CF">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E7588F" w:rsidRPr="00C10793" w14:paraId="0BFC234C"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2E35DA50" w14:textId="77777777" w:rsidR="00E7588F" w:rsidRPr="00C10793" w:rsidRDefault="00E7588F" w:rsidP="00E7588F">
            <w:pPr>
              <w:spacing w:after="0"/>
              <w:jc w:val="center"/>
            </w:pPr>
            <w:r w:rsidRPr="00C10793">
              <w:t>2.</w:t>
            </w:r>
          </w:p>
        </w:tc>
        <w:tc>
          <w:tcPr>
            <w:tcW w:w="6371" w:type="dxa"/>
            <w:tcBorders>
              <w:top w:val="single" w:sz="4" w:space="0" w:color="auto"/>
              <w:left w:val="single" w:sz="4" w:space="0" w:color="auto"/>
              <w:bottom w:val="single" w:sz="4" w:space="0" w:color="auto"/>
              <w:right w:val="single" w:sz="4" w:space="0" w:color="auto"/>
            </w:tcBorders>
          </w:tcPr>
          <w:p w14:paraId="6304EED3" w14:textId="0676A55A" w:rsidR="00E7588F" w:rsidRPr="00C10793" w:rsidRDefault="0038205C" w:rsidP="00E7588F">
            <w:pPr>
              <w:tabs>
                <w:tab w:val="left" w:pos="708"/>
                <w:tab w:val="num" w:pos="1980"/>
              </w:tabs>
              <w:spacing w:after="0"/>
              <w:ind w:hanging="3"/>
            </w:pPr>
            <w:r w:rsidRPr="0038205C">
              <w:t>Новизна разработки и эффективность предлагаемых в проекте в сфере искусственного интеллекта решений</w:t>
            </w:r>
          </w:p>
        </w:tc>
        <w:tc>
          <w:tcPr>
            <w:tcW w:w="2896" w:type="dxa"/>
            <w:tcBorders>
              <w:top w:val="single" w:sz="4" w:space="0" w:color="auto"/>
              <w:left w:val="single" w:sz="4" w:space="0" w:color="auto"/>
              <w:bottom w:val="single" w:sz="4" w:space="0" w:color="auto"/>
              <w:right w:val="single" w:sz="4" w:space="0" w:color="auto"/>
            </w:tcBorders>
            <w:vAlign w:val="center"/>
          </w:tcPr>
          <w:p w14:paraId="4F4B0498"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525A610D"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62E2D98C" w14:textId="77777777" w:rsidR="00E7588F" w:rsidRPr="00C10793" w:rsidRDefault="00E7588F" w:rsidP="00E7588F">
            <w:pPr>
              <w:spacing w:after="0"/>
              <w:jc w:val="center"/>
            </w:pPr>
            <w:r w:rsidRPr="00C10793">
              <w:t>3.</w:t>
            </w:r>
          </w:p>
        </w:tc>
        <w:tc>
          <w:tcPr>
            <w:tcW w:w="6371" w:type="dxa"/>
            <w:tcBorders>
              <w:top w:val="single" w:sz="4" w:space="0" w:color="auto"/>
              <w:left w:val="single" w:sz="4" w:space="0" w:color="auto"/>
              <w:bottom w:val="single" w:sz="4" w:space="0" w:color="auto"/>
              <w:right w:val="single" w:sz="4" w:space="0" w:color="auto"/>
            </w:tcBorders>
          </w:tcPr>
          <w:p w14:paraId="33C0BFE1" w14:textId="1CC665A0" w:rsidR="00E7588F" w:rsidRPr="00C10793" w:rsidRDefault="0038205C" w:rsidP="00E7588F">
            <w:pPr>
              <w:tabs>
                <w:tab w:val="left" w:pos="708"/>
                <w:tab w:val="num" w:pos="1980"/>
              </w:tabs>
              <w:spacing w:after="0"/>
              <w:ind w:hanging="3"/>
            </w:pPr>
            <w:r w:rsidRPr="0038205C">
              <w:t>Достижимость запланированных результатов и показателей проекта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vAlign w:val="center"/>
          </w:tcPr>
          <w:p w14:paraId="048DE36C"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61851850"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704A201D" w14:textId="77777777" w:rsidR="00E7588F" w:rsidRPr="00C10793" w:rsidRDefault="00E7588F" w:rsidP="00E7588F">
            <w:pPr>
              <w:spacing w:after="0"/>
              <w:jc w:val="center"/>
            </w:pPr>
            <w:r w:rsidRPr="00C10793">
              <w:t>4.</w:t>
            </w:r>
          </w:p>
        </w:tc>
        <w:tc>
          <w:tcPr>
            <w:tcW w:w="6371" w:type="dxa"/>
            <w:tcBorders>
              <w:top w:val="single" w:sz="4" w:space="0" w:color="auto"/>
              <w:left w:val="single" w:sz="4" w:space="0" w:color="auto"/>
              <w:bottom w:val="single" w:sz="4" w:space="0" w:color="auto"/>
              <w:right w:val="single" w:sz="4" w:space="0" w:color="auto"/>
            </w:tcBorders>
          </w:tcPr>
          <w:p w14:paraId="66BEE40E" w14:textId="77777777" w:rsidR="00E7588F" w:rsidRPr="00C10793" w:rsidRDefault="00E7588F" w:rsidP="00E7588F">
            <w:pPr>
              <w:tabs>
                <w:tab w:val="left" w:pos="708"/>
                <w:tab w:val="num" w:pos="1980"/>
              </w:tabs>
              <w:spacing w:after="0"/>
              <w:ind w:hanging="3"/>
            </w:pPr>
            <w:r w:rsidRPr="003106CF">
              <w:t>Перспективность внедрения</w:t>
            </w:r>
          </w:p>
        </w:tc>
        <w:tc>
          <w:tcPr>
            <w:tcW w:w="2896" w:type="dxa"/>
            <w:tcBorders>
              <w:top w:val="single" w:sz="4" w:space="0" w:color="auto"/>
              <w:left w:val="single" w:sz="4" w:space="0" w:color="auto"/>
              <w:bottom w:val="single" w:sz="4" w:space="0" w:color="auto"/>
              <w:right w:val="single" w:sz="4" w:space="0" w:color="auto"/>
            </w:tcBorders>
            <w:vAlign w:val="center"/>
          </w:tcPr>
          <w:p w14:paraId="443FE01A"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4ACAFAFB"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4A02B138" w14:textId="77777777" w:rsidR="00E7588F" w:rsidRPr="00C10793" w:rsidRDefault="00E7588F" w:rsidP="00E7588F">
            <w:pPr>
              <w:spacing w:after="0"/>
              <w:jc w:val="center"/>
            </w:pPr>
            <w:r w:rsidRPr="00C10793">
              <w:t>5.</w:t>
            </w:r>
          </w:p>
        </w:tc>
        <w:tc>
          <w:tcPr>
            <w:tcW w:w="6371" w:type="dxa"/>
            <w:tcBorders>
              <w:top w:val="single" w:sz="4" w:space="0" w:color="auto"/>
              <w:left w:val="single" w:sz="4" w:space="0" w:color="auto"/>
              <w:bottom w:val="single" w:sz="4" w:space="0" w:color="auto"/>
              <w:right w:val="single" w:sz="4" w:space="0" w:color="auto"/>
            </w:tcBorders>
          </w:tcPr>
          <w:p w14:paraId="64558A5B" w14:textId="5538C315" w:rsidR="00E7588F" w:rsidRPr="00C10793" w:rsidRDefault="0038205C" w:rsidP="00E7588F">
            <w:pPr>
              <w:tabs>
                <w:tab w:val="left" w:pos="708"/>
                <w:tab w:val="num" w:pos="1980"/>
              </w:tabs>
              <w:spacing w:after="0"/>
              <w:ind w:hanging="3"/>
            </w:pPr>
            <w:r w:rsidRPr="0038205C">
              <w:t>Перспективность коммерческой реализации продукта, создаваемого в рамках проекта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vAlign w:val="center"/>
          </w:tcPr>
          <w:p w14:paraId="40A9BD2B" w14:textId="77777777" w:rsidR="00E7588F" w:rsidRPr="00C10793" w:rsidRDefault="00E7588F" w:rsidP="00E7588F">
            <w:pPr>
              <w:tabs>
                <w:tab w:val="left" w:pos="708"/>
                <w:tab w:val="num" w:pos="1980"/>
              </w:tabs>
              <w:spacing w:after="0"/>
              <w:ind w:left="34"/>
              <w:jc w:val="center"/>
            </w:pPr>
            <w:r w:rsidRPr="003106CF">
              <w:t>5</w:t>
            </w:r>
          </w:p>
        </w:tc>
      </w:tr>
    </w:tbl>
    <w:p w14:paraId="680B3949" w14:textId="77777777" w:rsidR="00A63643" w:rsidRPr="00C10793" w:rsidRDefault="00A63643" w:rsidP="00A63643">
      <w:pPr>
        <w:spacing w:after="0"/>
        <w:rPr>
          <w:b/>
          <w:smallCaps/>
        </w:rPr>
      </w:pPr>
    </w:p>
    <w:p w14:paraId="11A19803" w14:textId="77777777" w:rsidR="00A63643" w:rsidRPr="00C10793" w:rsidRDefault="00A63643" w:rsidP="00270CD7">
      <w:pPr>
        <w:numPr>
          <w:ilvl w:val="0"/>
          <w:numId w:val="42"/>
        </w:numPr>
        <w:spacing w:after="120"/>
        <w:ind w:left="1077"/>
        <w:jc w:val="left"/>
        <w:rPr>
          <w:b/>
          <w:smallCaps/>
        </w:rPr>
      </w:pPr>
      <w:r w:rsidRPr="00C10793">
        <w:rPr>
          <w:b/>
          <w:smallCaps/>
        </w:rPr>
        <w:t>Содержание критериев оценки заявок на участие в конкурсе</w:t>
      </w:r>
    </w:p>
    <w:p w14:paraId="7F51738B" w14:textId="77777777" w:rsidR="00A63643" w:rsidRPr="00C10793" w:rsidRDefault="00A63643" w:rsidP="00270CD7">
      <w:pPr>
        <w:pStyle w:val="af1"/>
        <w:numPr>
          <w:ilvl w:val="0"/>
          <w:numId w:val="18"/>
        </w:numPr>
        <w:spacing w:before="120" w:after="0"/>
        <w:rPr>
          <w:b/>
        </w:rPr>
      </w:pPr>
      <w:r w:rsidRPr="00C10793">
        <w:rPr>
          <w:b/>
        </w:rPr>
        <w:t>Критерий «Принадлежность к проектам в сфере искусственного интеллекта»</w:t>
      </w:r>
      <w:r w:rsidR="00D75AF5">
        <w:rPr>
          <w:rStyle w:val="a7"/>
          <w:b/>
        </w:rPr>
        <w:footnoteReference w:id="94"/>
      </w:r>
      <w:r w:rsidRPr="00C10793">
        <w:rPr>
          <w:b/>
        </w:rPr>
        <w:t xml:space="preserv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005"/>
        <w:gridCol w:w="6350"/>
      </w:tblGrid>
      <w:tr w:rsidR="00270CD7" w:rsidRPr="00480CCA" w14:paraId="1DEA1D0D" w14:textId="77777777" w:rsidTr="00270CD7">
        <w:trPr>
          <w:cantSplit/>
          <w:trHeight w:val="192"/>
          <w:tblHeader/>
          <w:jc w:val="center"/>
        </w:trPr>
        <w:tc>
          <w:tcPr>
            <w:tcW w:w="530" w:type="dxa"/>
            <w:tcBorders>
              <w:top w:val="single" w:sz="4" w:space="0" w:color="auto"/>
              <w:left w:val="single" w:sz="4" w:space="0" w:color="auto"/>
              <w:bottom w:val="single" w:sz="4" w:space="0" w:color="auto"/>
              <w:right w:val="single" w:sz="4" w:space="0" w:color="auto"/>
            </w:tcBorders>
            <w:vAlign w:val="center"/>
          </w:tcPr>
          <w:p w14:paraId="72CA8E22" w14:textId="77777777" w:rsidR="00270CD7" w:rsidRPr="00480CCA" w:rsidRDefault="00270CD7" w:rsidP="00480449">
            <w:pPr>
              <w:widowControl w:val="0"/>
              <w:autoSpaceDE w:val="0"/>
              <w:autoSpaceDN w:val="0"/>
              <w:adjustRightInd w:val="0"/>
              <w:spacing w:after="0"/>
              <w:jc w:val="center"/>
              <w:rPr>
                <w:b/>
              </w:rPr>
            </w:pPr>
            <w:r w:rsidRPr="00480CC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5FBBAB41" w14:textId="77777777" w:rsidR="00270CD7" w:rsidRPr="00480CCA" w:rsidRDefault="00270CD7" w:rsidP="00480449">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3DA5D506" w14:textId="77777777" w:rsidR="00270CD7" w:rsidRPr="00480CCA" w:rsidRDefault="00270CD7" w:rsidP="00480449">
            <w:pPr>
              <w:widowControl w:val="0"/>
              <w:autoSpaceDE w:val="0"/>
              <w:autoSpaceDN w:val="0"/>
              <w:adjustRightInd w:val="0"/>
              <w:spacing w:after="0"/>
              <w:jc w:val="center"/>
              <w:rPr>
                <w:b/>
              </w:rPr>
            </w:pPr>
            <w:r w:rsidRPr="00480CCA">
              <w:rPr>
                <w:b/>
              </w:rPr>
              <w:t>Содержание показателя</w:t>
            </w:r>
          </w:p>
        </w:tc>
      </w:tr>
      <w:tr w:rsidR="00270CD7" w:rsidRPr="00480CCA" w14:paraId="7B95B038"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39693558" w14:textId="77777777" w:rsidR="00270CD7" w:rsidRPr="00480CCA" w:rsidRDefault="00270CD7" w:rsidP="00480449">
            <w:pPr>
              <w:widowControl w:val="0"/>
              <w:tabs>
                <w:tab w:val="left" w:pos="708"/>
                <w:tab w:val="num" w:pos="1980"/>
              </w:tabs>
              <w:spacing w:after="0"/>
              <w:ind w:hanging="3"/>
              <w:jc w:val="left"/>
              <w:rPr>
                <w:bCs/>
              </w:rPr>
            </w:pPr>
            <w:r w:rsidRPr="00480CCA">
              <w:rPr>
                <w:bCs/>
              </w:rPr>
              <w:t>1.1</w:t>
            </w:r>
          </w:p>
        </w:tc>
        <w:tc>
          <w:tcPr>
            <w:tcW w:w="3005" w:type="dxa"/>
            <w:tcBorders>
              <w:top w:val="single" w:sz="4" w:space="0" w:color="auto"/>
              <w:left w:val="single" w:sz="4" w:space="0" w:color="auto"/>
              <w:bottom w:val="single" w:sz="4" w:space="0" w:color="auto"/>
              <w:right w:val="single" w:sz="4" w:space="0" w:color="auto"/>
            </w:tcBorders>
            <w:vAlign w:val="center"/>
          </w:tcPr>
          <w:p w14:paraId="14303E99" w14:textId="77777777" w:rsidR="00270CD7" w:rsidRPr="00480CCA" w:rsidRDefault="00270CD7" w:rsidP="00480449">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9DE2DF4" w14:textId="77777777" w:rsidR="00270CD7" w:rsidRPr="00480CCA" w:rsidRDefault="00270CD7" w:rsidP="00270CD7">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480CCA" w14:paraId="42ED972D"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38965898" w14:textId="77777777" w:rsidR="00270CD7" w:rsidRPr="00480CCA" w:rsidRDefault="00270CD7" w:rsidP="00480449">
            <w:pPr>
              <w:widowControl w:val="0"/>
              <w:tabs>
                <w:tab w:val="left" w:pos="708"/>
                <w:tab w:val="num" w:pos="1980"/>
              </w:tabs>
              <w:spacing w:after="0"/>
              <w:ind w:hanging="3"/>
              <w:jc w:val="left"/>
              <w:rPr>
                <w:bCs/>
              </w:rPr>
            </w:pPr>
            <w:r>
              <w:rPr>
                <w:bCs/>
              </w:rPr>
              <w:t>1.2</w:t>
            </w:r>
          </w:p>
        </w:tc>
        <w:tc>
          <w:tcPr>
            <w:tcW w:w="3005" w:type="dxa"/>
            <w:tcBorders>
              <w:top w:val="single" w:sz="4" w:space="0" w:color="auto"/>
              <w:left w:val="single" w:sz="4" w:space="0" w:color="auto"/>
              <w:bottom w:val="single" w:sz="4" w:space="0" w:color="auto"/>
              <w:right w:val="single" w:sz="4" w:space="0" w:color="auto"/>
            </w:tcBorders>
            <w:vAlign w:val="center"/>
          </w:tcPr>
          <w:p w14:paraId="7AD1899F" w14:textId="77777777" w:rsidR="00270CD7" w:rsidRDefault="00270CD7" w:rsidP="00480449">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539980C3"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базовой технологии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480CCA" w14:paraId="64BF8AE4"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2FCD6720" w14:textId="77777777" w:rsidR="00270CD7" w:rsidRDefault="00270CD7" w:rsidP="00480449">
            <w:pPr>
              <w:widowControl w:val="0"/>
              <w:tabs>
                <w:tab w:val="left" w:pos="708"/>
                <w:tab w:val="num" w:pos="1980"/>
              </w:tabs>
              <w:spacing w:after="0"/>
              <w:ind w:hanging="3"/>
              <w:jc w:val="left"/>
              <w:rPr>
                <w:bCs/>
              </w:rPr>
            </w:pPr>
            <w:r>
              <w:rPr>
                <w:bCs/>
              </w:rPr>
              <w:t>1.3</w:t>
            </w:r>
          </w:p>
        </w:tc>
        <w:tc>
          <w:tcPr>
            <w:tcW w:w="3005" w:type="dxa"/>
            <w:tcBorders>
              <w:top w:val="single" w:sz="4" w:space="0" w:color="auto"/>
              <w:left w:val="single" w:sz="4" w:space="0" w:color="auto"/>
              <w:bottom w:val="single" w:sz="4" w:space="0" w:color="auto"/>
              <w:right w:val="single" w:sz="4" w:space="0" w:color="auto"/>
            </w:tcBorders>
            <w:vAlign w:val="center"/>
          </w:tcPr>
          <w:p w14:paraId="75F9FEEE" w14:textId="77777777" w:rsidR="00270CD7" w:rsidRDefault="00270CD7" w:rsidP="00480449">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2B5D52B"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2340367B" w14:textId="77777777" w:rsidR="00270CD7" w:rsidRPr="00270CD7" w:rsidRDefault="00270CD7" w:rsidP="00270CD7">
      <w:pPr>
        <w:spacing w:before="120" w:after="0"/>
        <w:rPr>
          <w:b/>
        </w:rPr>
      </w:pPr>
    </w:p>
    <w:p w14:paraId="7176C481" w14:textId="7DA0D292"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Новизна разработки и эффективность предлагаемых в проекте в сфере искусственного интеллекта решений</w:t>
      </w:r>
      <w:r w:rsidRPr="00C10793">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A63643" w:rsidRPr="00C10793" w14:paraId="7BAB5A71" w14:textId="77777777" w:rsidTr="0062644B">
        <w:trPr>
          <w:trHeight w:val="192"/>
          <w:tblHeader/>
          <w:jc w:val="center"/>
        </w:trPr>
        <w:tc>
          <w:tcPr>
            <w:tcW w:w="497" w:type="dxa"/>
            <w:vAlign w:val="center"/>
          </w:tcPr>
          <w:p w14:paraId="745D6F10"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77" w:type="dxa"/>
            <w:vAlign w:val="center"/>
          </w:tcPr>
          <w:p w14:paraId="3F7AAFB9"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6" w:type="dxa"/>
          </w:tcPr>
          <w:p w14:paraId="60B4303C"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A63643" w:rsidRPr="00C10793" w14:paraId="7CD8D326" w14:textId="77777777" w:rsidTr="0062644B">
        <w:trPr>
          <w:trHeight w:val="132"/>
          <w:jc w:val="center"/>
        </w:trPr>
        <w:tc>
          <w:tcPr>
            <w:tcW w:w="497" w:type="dxa"/>
            <w:vAlign w:val="center"/>
          </w:tcPr>
          <w:p w14:paraId="77B9896C" w14:textId="77777777" w:rsidR="00A63643" w:rsidRPr="00C10793" w:rsidRDefault="00D4799F" w:rsidP="0062644B">
            <w:pPr>
              <w:tabs>
                <w:tab w:val="left" w:pos="708"/>
                <w:tab w:val="num" w:pos="1980"/>
              </w:tabs>
              <w:spacing w:after="0"/>
              <w:ind w:hanging="3"/>
              <w:jc w:val="center"/>
              <w:rPr>
                <w:bCs/>
              </w:rPr>
            </w:pPr>
            <w:r w:rsidRPr="00C10793">
              <w:rPr>
                <w:bCs/>
              </w:rPr>
              <w:t>2</w:t>
            </w:r>
            <w:r w:rsidR="00A63643" w:rsidRPr="00C10793">
              <w:rPr>
                <w:bCs/>
              </w:rPr>
              <w:t>.1</w:t>
            </w:r>
          </w:p>
        </w:tc>
        <w:tc>
          <w:tcPr>
            <w:tcW w:w="2977" w:type="dxa"/>
          </w:tcPr>
          <w:p w14:paraId="23D9F57D" w14:textId="77777777" w:rsidR="00A63643" w:rsidRPr="00C10793" w:rsidRDefault="00A63643" w:rsidP="0062644B">
            <w:pPr>
              <w:tabs>
                <w:tab w:val="left" w:pos="708"/>
                <w:tab w:val="num" w:pos="1980"/>
              </w:tabs>
              <w:spacing w:after="0"/>
              <w:jc w:val="left"/>
              <w:rPr>
                <w:bCs/>
              </w:rPr>
            </w:pPr>
            <w:r w:rsidRPr="00C10793">
              <w:rPr>
                <w:bCs/>
              </w:rPr>
              <w:t>Оценка</w:t>
            </w:r>
            <w:r w:rsidRPr="00C10793">
              <w:t xml:space="preserve"> </w:t>
            </w:r>
            <w:r w:rsidRPr="00C10793">
              <w:rPr>
                <w:bCs/>
              </w:rPr>
              <w:t>качества НИОКР</w:t>
            </w:r>
          </w:p>
        </w:tc>
        <w:tc>
          <w:tcPr>
            <w:tcW w:w="6306" w:type="dxa"/>
          </w:tcPr>
          <w:p w14:paraId="7BAB7C9F" w14:textId="77777777" w:rsidR="00A63643" w:rsidRPr="00C10793" w:rsidRDefault="00A63643" w:rsidP="00C429DD">
            <w:pPr>
              <w:tabs>
                <w:tab w:val="left" w:pos="708"/>
                <w:tab w:val="num" w:pos="1980"/>
              </w:tabs>
              <w:spacing w:after="0"/>
              <w:ind w:firstLine="430"/>
              <w:rPr>
                <w:bCs/>
                <w:spacing w:val="-4"/>
              </w:rPr>
            </w:pPr>
            <w:r w:rsidRPr="00C10793">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10793">
              <w:rPr>
                <w:spacing w:val="-4"/>
              </w:rPr>
              <w:t>обоснованность и достаточность предложенных методов и способов решения задач НИОКР для их получения.</w:t>
            </w:r>
            <w:r w:rsidRPr="00C10793">
              <w:rPr>
                <w:bCs/>
                <w:spacing w:val="-4"/>
              </w:rPr>
              <w:t xml:space="preserve"> Оценивается вероятность успешного выполнения НИОКР. </w:t>
            </w:r>
            <w:r w:rsidRPr="00C10793">
              <w:rPr>
                <w:spacing w:val="-4"/>
              </w:rPr>
              <w:t>Оцениваются результаты НИОКР в контексте реализации всего проекта.</w:t>
            </w:r>
          </w:p>
        </w:tc>
      </w:tr>
      <w:tr w:rsidR="00A63643" w:rsidRPr="00C10793" w14:paraId="72B61624" w14:textId="77777777" w:rsidTr="0062644B">
        <w:trPr>
          <w:trHeight w:val="308"/>
          <w:jc w:val="center"/>
        </w:trPr>
        <w:tc>
          <w:tcPr>
            <w:tcW w:w="497" w:type="dxa"/>
            <w:vAlign w:val="center"/>
          </w:tcPr>
          <w:p w14:paraId="25294E85" w14:textId="77777777" w:rsidR="00A63643" w:rsidRPr="00C10793" w:rsidRDefault="00D4799F" w:rsidP="00D4799F">
            <w:pPr>
              <w:tabs>
                <w:tab w:val="left" w:pos="708"/>
                <w:tab w:val="num" w:pos="1980"/>
              </w:tabs>
              <w:spacing w:after="0"/>
              <w:ind w:hanging="3"/>
              <w:jc w:val="center"/>
              <w:rPr>
                <w:bCs/>
              </w:rPr>
            </w:pPr>
            <w:r w:rsidRPr="00C10793">
              <w:rPr>
                <w:bCs/>
              </w:rPr>
              <w:t>2</w:t>
            </w:r>
            <w:r w:rsidR="00A63643" w:rsidRPr="00C10793">
              <w:rPr>
                <w:bCs/>
              </w:rPr>
              <w:t>.</w:t>
            </w:r>
            <w:r w:rsidRPr="00C10793">
              <w:rPr>
                <w:bCs/>
              </w:rPr>
              <w:t>2</w:t>
            </w:r>
          </w:p>
        </w:tc>
        <w:tc>
          <w:tcPr>
            <w:tcW w:w="2977" w:type="dxa"/>
          </w:tcPr>
          <w:p w14:paraId="3CB60594" w14:textId="77777777" w:rsidR="00A63643" w:rsidRPr="00C10793" w:rsidRDefault="00A63643" w:rsidP="0062644B">
            <w:pPr>
              <w:tabs>
                <w:tab w:val="left" w:pos="708"/>
                <w:tab w:val="num" w:pos="1980"/>
              </w:tabs>
              <w:spacing w:after="0"/>
              <w:jc w:val="left"/>
              <w:rPr>
                <w:bCs/>
              </w:rPr>
            </w:pPr>
            <w:r w:rsidRPr="00C10793">
              <w:rPr>
                <w:bCs/>
              </w:rPr>
              <w:t>Оценка задела и интеллектуальной собственности по тематике проекта</w:t>
            </w:r>
          </w:p>
        </w:tc>
        <w:tc>
          <w:tcPr>
            <w:tcW w:w="6306" w:type="dxa"/>
          </w:tcPr>
          <w:p w14:paraId="2E00E0A0" w14:textId="77777777" w:rsidR="00A63643" w:rsidRPr="00C10793" w:rsidRDefault="00A63643" w:rsidP="00C429DD">
            <w:pPr>
              <w:tabs>
                <w:tab w:val="left" w:pos="708"/>
                <w:tab w:val="num" w:pos="1980"/>
              </w:tabs>
              <w:spacing w:after="0"/>
              <w:ind w:firstLine="430"/>
              <w:rPr>
                <w:bCs/>
              </w:rPr>
            </w:pPr>
            <w:r w:rsidRPr="00C10793">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912DB4" w:rsidRPr="00C10793" w14:paraId="6A4E477D" w14:textId="77777777" w:rsidTr="0062644B">
        <w:trPr>
          <w:trHeight w:val="308"/>
          <w:jc w:val="center"/>
        </w:trPr>
        <w:tc>
          <w:tcPr>
            <w:tcW w:w="497" w:type="dxa"/>
            <w:vAlign w:val="center"/>
          </w:tcPr>
          <w:p w14:paraId="4E7C4FE0" w14:textId="77777777" w:rsidR="00912DB4" w:rsidRPr="00C10793" w:rsidRDefault="00912DB4" w:rsidP="00D4799F">
            <w:pPr>
              <w:tabs>
                <w:tab w:val="left" w:pos="708"/>
                <w:tab w:val="num" w:pos="1980"/>
              </w:tabs>
              <w:spacing w:after="0"/>
              <w:ind w:hanging="3"/>
              <w:jc w:val="center"/>
              <w:rPr>
                <w:bCs/>
              </w:rPr>
            </w:pPr>
            <w:r w:rsidRPr="00C10793">
              <w:rPr>
                <w:bCs/>
              </w:rPr>
              <w:t>2.3</w:t>
            </w:r>
          </w:p>
        </w:tc>
        <w:tc>
          <w:tcPr>
            <w:tcW w:w="2977" w:type="dxa"/>
          </w:tcPr>
          <w:p w14:paraId="12111454" w14:textId="77777777" w:rsidR="00912DB4" w:rsidRPr="00C10793" w:rsidRDefault="00912DB4" w:rsidP="0062644B">
            <w:pPr>
              <w:tabs>
                <w:tab w:val="left" w:pos="708"/>
                <w:tab w:val="num" w:pos="1980"/>
              </w:tabs>
              <w:spacing w:after="0"/>
              <w:jc w:val="left"/>
              <w:rPr>
                <w:bCs/>
              </w:rPr>
            </w:pPr>
            <w:r w:rsidRPr="00C10793">
              <w:rPr>
                <w:bCs/>
              </w:rPr>
              <w:t>Оценка эффективности предлагаемых в</w:t>
            </w:r>
            <w:r w:rsidR="00266CD7">
              <w:rPr>
                <w:bCs/>
              </w:rPr>
              <w:t xml:space="preserve"> технологическом</w:t>
            </w:r>
            <w:r w:rsidRPr="00C10793">
              <w:rPr>
                <w:bCs/>
              </w:rPr>
              <w:t xml:space="preserve"> проекте решений</w:t>
            </w:r>
          </w:p>
        </w:tc>
        <w:tc>
          <w:tcPr>
            <w:tcW w:w="6306" w:type="dxa"/>
          </w:tcPr>
          <w:p w14:paraId="344586B9" w14:textId="77777777" w:rsidR="00912DB4" w:rsidRPr="00C10793" w:rsidRDefault="00912DB4" w:rsidP="0042505A">
            <w:pPr>
              <w:tabs>
                <w:tab w:val="left" w:pos="708"/>
                <w:tab w:val="num" w:pos="1980"/>
              </w:tabs>
              <w:spacing w:after="0"/>
              <w:ind w:firstLine="430"/>
            </w:pPr>
            <w:r w:rsidRPr="00C10793">
              <w:t>Оцениваются предлагаемые в проекте способы достижения характеристик продукта, заявляемых в техническом задании,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58196FE8" w14:textId="77777777" w:rsidR="005B73F3" w:rsidRDefault="005B73F3" w:rsidP="005B73F3">
      <w:pPr>
        <w:pStyle w:val="af1"/>
        <w:spacing w:before="120" w:after="0"/>
        <w:rPr>
          <w:b/>
        </w:rPr>
      </w:pPr>
    </w:p>
    <w:p w14:paraId="62E70DE4" w14:textId="1DBB28FF"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Достижимость запланированных результатов и показателей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A63643" w:rsidRPr="00C10793" w14:paraId="5685AFB3" w14:textId="77777777" w:rsidTr="00C429DD">
        <w:trPr>
          <w:tblHeader/>
          <w:jc w:val="center"/>
        </w:trPr>
        <w:tc>
          <w:tcPr>
            <w:tcW w:w="567" w:type="dxa"/>
            <w:tcMar>
              <w:left w:w="57" w:type="dxa"/>
              <w:right w:w="57" w:type="dxa"/>
            </w:tcMar>
          </w:tcPr>
          <w:p w14:paraId="550CD245"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07" w:type="dxa"/>
            <w:tcMar>
              <w:left w:w="57" w:type="dxa"/>
              <w:right w:w="57" w:type="dxa"/>
            </w:tcMar>
          </w:tcPr>
          <w:p w14:paraId="67EB973A"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7" w:type="dxa"/>
            <w:tcMar>
              <w:left w:w="57" w:type="dxa"/>
              <w:right w:w="57" w:type="dxa"/>
            </w:tcMar>
          </w:tcPr>
          <w:p w14:paraId="54157711"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A63643" w:rsidRPr="00C10793" w14:paraId="1CDA434A" w14:textId="77777777" w:rsidTr="00D4799F">
        <w:trPr>
          <w:trHeight w:val="259"/>
          <w:jc w:val="center"/>
        </w:trPr>
        <w:tc>
          <w:tcPr>
            <w:tcW w:w="567" w:type="dxa"/>
            <w:tcMar>
              <w:left w:w="57" w:type="dxa"/>
              <w:right w:w="57" w:type="dxa"/>
            </w:tcMar>
            <w:vAlign w:val="center"/>
          </w:tcPr>
          <w:p w14:paraId="61B24EC6" w14:textId="77777777" w:rsidR="00A63643" w:rsidRPr="00C10793" w:rsidRDefault="00A63643" w:rsidP="00D4799F">
            <w:pPr>
              <w:tabs>
                <w:tab w:val="left" w:pos="708"/>
                <w:tab w:val="num" w:pos="1980"/>
              </w:tabs>
              <w:spacing w:after="0"/>
              <w:jc w:val="left"/>
              <w:rPr>
                <w:bCs/>
              </w:rPr>
            </w:pPr>
            <w:r w:rsidRPr="00C10793">
              <w:rPr>
                <w:bCs/>
              </w:rPr>
              <w:t>3.1</w:t>
            </w:r>
          </w:p>
        </w:tc>
        <w:tc>
          <w:tcPr>
            <w:tcW w:w="2907" w:type="dxa"/>
            <w:tcMar>
              <w:left w:w="57" w:type="dxa"/>
              <w:right w:w="57" w:type="dxa"/>
            </w:tcMar>
          </w:tcPr>
          <w:p w14:paraId="1084FF96" w14:textId="77777777" w:rsidR="00A63643" w:rsidRPr="00C10793" w:rsidRDefault="00A63643" w:rsidP="0062644B">
            <w:pPr>
              <w:tabs>
                <w:tab w:val="left" w:pos="708"/>
                <w:tab w:val="num" w:pos="1980"/>
              </w:tabs>
              <w:spacing w:after="0"/>
              <w:ind w:hanging="3"/>
              <w:jc w:val="left"/>
              <w:rPr>
                <w:bCs/>
                <w:spacing w:val="-4"/>
              </w:rPr>
            </w:pPr>
            <w:r w:rsidRPr="00C10793">
              <w:rPr>
                <w:bCs/>
              </w:rPr>
              <w:t>Оценка достижимости результатов НИОКР</w:t>
            </w:r>
          </w:p>
        </w:tc>
        <w:tc>
          <w:tcPr>
            <w:tcW w:w="6307" w:type="dxa"/>
            <w:tcMar>
              <w:left w:w="57" w:type="dxa"/>
              <w:right w:w="57" w:type="dxa"/>
            </w:tcMar>
          </w:tcPr>
          <w:p w14:paraId="594DE86B" w14:textId="77777777" w:rsidR="00A63643" w:rsidRPr="00C10793" w:rsidRDefault="00A63643" w:rsidP="00C429DD">
            <w:pPr>
              <w:autoSpaceDE w:val="0"/>
              <w:autoSpaceDN w:val="0"/>
              <w:adjustRightInd w:val="0"/>
              <w:spacing w:after="0"/>
              <w:ind w:firstLine="430"/>
            </w:pPr>
            <w:r w:rsidRPr="00C10793">
              <w:t>Оценивается качество предоставленных</w:t>
            </w:r>
            <w:r w:rsidR="002B3F71" w:rsidRPr="00C10793">
              <w:t xml:space="preserve"> </w:t>
            </w:r>
            <w:r w:rsidR="002B3F71">
              <w:t>технического задания на выполнение НИОКР</w:t>
            </w:r>
            <w:r w:rsidR="002B3F71" w:rsidRPr="00C10793">
              <w:t>,</w:t>
            </w:r>
            <w:r w:rsidR="002B3F71">
              <w:t xml:space="preserve"> календарного плана выполнения НИОКР</w:t>
            </w:r>
            <w:r w:rsidR="002B3F71" w:rsidRPr="00C10793">
              <w:t xml:space="preserve"> </w:t>
            </w:r>
            <w:r w:rsidR="002B3F71">
              <w:t>и допустимых направлений расходов средств гранта (сметы) по НИОКР</w:t>
            </w:r>
            <w:r w:rsidRPr="00C10793">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D85511" w:rsidRPr="00C10793" w14:paraId="35773830" w14:textId="77777777" w:rsidTr="00D4799F">
        <w:trPr>
          <w:trHeight w:val="259"/>
          <w:jc w:val="center"/>
        </w:trPr>
        <w:tc>
          <w:tcPr>
            <w:tcW w:w="567" w:type="dxa"/>
            <w:tcMar>
              <w:left w:w="57" w:type="dxa"/>
              <w:right w:w="57" w:type="dxa"/>
            </w:tcMar>
            <w:vAlign w:val="center"/>
          </w:tcPr>
          <w:p w14:paraId="7C542F5E" w14:textId="77777777" w:rsidR="00D85511" w:rsidRPr="00C10793" w:rsidRDefault="00D4799F" w:rsidP="00D4799F">
            <w:pPr>
              <w:tabs>
                <w:tab w:val="left" w:pos="708"/>
                <w:tab w:val="num" w:pos="1980"/>
              </w:tabs>
              <w:spacing w:after="0"/>
              <w:jc w:val="left"/>
              <w:rPr>
                <w:bCs/>
              </w:rPr>
            </w:pPr>
            <w:r w:rsidRPr="00C10793">
              <w:rPr>
                <w:bCs/>
              </w:rPr>
              <w:t>3.2</w:t>
            </w:r>
          </w:p>
        </w:tc>
        <w:tc>
          <w:tcPr>
            <w:tcW w:w="2907" w:type="dxa"/>
            <w:tcMar>
              <w:left w:w="57" w:type="dxa"/>
              <w:right w:w="57" w:type="dxa"/>
            </w:tcMar>
          </w:tcPr>
          <w:p w14:paraId="44AA1FE9" w14:textId="77777777" w:rsidR="00D85511" w:rsidRPr="00C10793" w:rsidRDefault="00D85511" w:rsidP="0062644B">
            <w:pPr>
              <w:keepNext/>
              <w:autoSpaceDE w:val="0"/>
              <w:autoSpaceDN w:val="0"/>
              <w:adjustRightInd w:val="0"/>
              <w:spacing w:after="0"/>
              <w:jc w:val="left"/>
              <w:rPr>
                <w:b/>
              </w:rPr>
            </w:pPr>
            <w:r w:rsidRPr="00C10793">
              <w:rPr>
                <w:bCs/>
              </w:rPr>
              <w:t xml:space="preserve">Текущее и перспективное финансово-экономическое состояние предприятия, динамика его развития. </w:t>
            </w:r>
          </w:p>
        </w:tc>
        <w:tc>
          <w:tcPr>
            <w:tcW w:w="6307" w:type="dxa"/>
            <w:tcMar>
              <w:left w:w="57" w:type="dxa"/>
              <w:right w:w="57" w:type="dxa"/>
            </w:tcMar>
          </w:tcPr>
          <w:p w14:paraId="4D9703BD" w14:textId="77777777" w:rsidR="00D85511" w:rsidRPr="00C429DD" w:rsidRDefault="00D85511" w:rsidP="00562697">
            <w:pPr>
              <w:keepNext/>
              <w:autoSpaceDE w:val="0"/>
              <w:autoSpaceDN w:val="0"/>
              <w:adjustRightInd w:val="0"/>
              <w:spacing w:after="0"/>
              <w:ind w:firstLine="430"/>
            </w:pPr>
            <w:r w:rsidRPr="00C10793">
              <w:t>Анализируется текущее и перспективное финансово-экономическое состояние предприятия, динамика его развития.</w:t>
            </w:r>
          </w:p>
        </w:tc>
      </w:tr>
      <w:tr w:rsidR="00D85511" w:rsidRPr="00C10793" w14:paraId="09FBE17C" w14:textId="77777777" w:rsidTr="00D4799F">
        <w:trPr>
          <w:trHeight w:val="259"/>
          <w:jc w:val="center"/>
        </w:trPr>
        <w:tc>
          <w:tcPr>
            <w:tcW w:w="567" w:type="dxa"/>
            <w:tcMar>
              <w:left w:w="57" w:type="dxa"/>
              <w:right w:w="57" w:type="dxa"/>
            </w:tcMar>
            <w:vAlign w:val="center"/>
          </w:tcPr>
          <w:p w14:paraId="39B34AB3" w14:textId="77777777" w:rsidR="00D85511" w:rsidRPr="00C10793" w:rsidRDefault="00D4799F" w:rsidP="00D4799F">
            <w:pPr>
              <w:tabs>
                <w:tab w:val="left" w:pos="708"/>
                <w:tab w:val="num" w:pos="1980"/>
              </w:tabs>
              <w:spacing w:after="0"/>
              <w:jc w:val="left"/>
              <w:rPr>
                <w:bCs/>
              </w:rPr>
            </w:pPr>
            <w:r w:rsidRPr="00C10793">
              <w:rPr>
                <w:bCs/>
              </w:rPr>
              <w:t>3.3</w:t>
            </w:r>
          </w:p>
        </w:tc>
        <w:tc>
          <w:tcPr>
            <w:tcW w:w="2907" w:type="dxa"/>
            <w:tcMar>
              <w:left w:w="57" w:type="dxa"/>
              <w:right w:w="57" w:type="dxa"/>
            </w:tcMar>
          </w:tcPr>
          <w:p w14:paraId="2E4596E3" w14:textId="77777777" w:rsidR="00D85511" w:rsidRPr="00C10793" w:rsidRDefault="00D85511" w:rsidP="0062644B">
            <w:pPr>
              <w:tabs>
                <w:tab w:val="left" w:pos="708"/>
                <w:tab w:val="num" w:pos="1980"/>
              </w:tabs>
              <w:spacing w:after="0"/>
              <w:ind w:hanging="3"/>
              <w:jc w:val="left"/>
              <w:rPr>
                <w:bCs/>
              </w:rPr>
            </w:pPr>
            <w:r w:rsidRPr="00C10793">
              <w:rPr>
                <w:bCs/>
              </w:rPr>
              <w:t>Оценка возможности внебюджетного софинансирования проекта</w:t>
            </w:r>
          </w:p>
        </w:tc>
        <w:tc>
          <w:tcPr>
            <w:tcW w:w="6307" w:type="dxa"/>
            <w:tcMar>
              <w:left w:w="57" w:type="dxa"/>
              <w:right w:w="57" w:type="dxa"/>
            </w:tcMar>
          </w:tcPr>
          <w:p w14:paraId="3EBA3E7C" w14:textId="77777777" w:rsidR="00D85511" w:rsidRPr="00C10793" w:rsidRDefault="00D85511" w:rsidP="0042505A">
            <w:pPr>
              <w:tabs>
                <w:tab w:val="left" w:pos="708"/>
                <w:tab w:val="num" w:pos="1980"/>
              </w:tabs>
              <w:spacing w:after="0"/>
              <w:ind w:firstLine="430"/>
              <w:rPr>
                <w:bCs/>
              </w:rPr>
            </w:pPr>
            <w:r w:rsidRPr="00C10793">
              <w:rPr>
                <w:bCs/>
              </w:rPr>
              <w:t xml:space="preserve">Анализируется наличие инвестора или возможность софинансирования проекта из собственных средств. Оценивается объем привлекаемого внебюджетного софинансирования, а также наличие подтвержденных средств у инвестора и(или) предприятия-заявителя и т.д. </w:t>
            </w:r>
          </w:p>
        </w:tc>
      </w:tr>
      <w:tr w:rsidR="00D85511" w:rsidRPr="00C10793" w14:paraId="47B4AC74" w14:textId="77777777" w:rsidTr="00D4799F">
        <w:trPr>
          <w:trHeight w:val="259"/>
          <w:jc w:val="center"/>
        </w:trPr>
        <w:tc>
          <w:tcPr>
            <w:tcW w:w="567" w:type="dxa"/>
            <w:tcMar>
              <w:left w:w="57" w:type="dxa"/>
              <w:right w:w="57" w:type="dxa"/>
            </w:tcMar>
            <w:vAlign w:val="center"/>
          </w:tcPr>
          <w:p w14:paraId="1F05FBA2" w14:textId="77777777" w:rsidR="00D85511" w:rsidRPr="00C10793" w:rsidRDefault="00D4799F" w:rsidP="00D4799F">
            <w:pPr>
              <w:tabs>
                <w:tab w:val="left" w:pos="708"/>
                <w:tab w:val="num" w:pos="1980"/>
              </w:tabs>
              <w:spacing w:after="0"/>
              <w:jc w:val="left"/>
              <w:rPr>
                <w:bCs/>
              </w:rPr>
            </w:pPr>
            <w:r w:rsidRPr="00C10793">
              <w:rPr>
                <w:bCs/>
              </w:rPr>
              <w:t>3.4</w:t>
            </w:r>
          </w:p>
        </w:tc>
        <w:tc>
          <w:tcPr>
            <w:tcW w:w="2907" w:type="dxa"/>
            <w:tcMar>
              <w:left w:w="57" w:type="dxa"/>
              <w:right w:w="57" w:type="dxa"/>
            </w:tcMar>
          </w:tcPr>
          <w:p w14:paraId="4393486C" w14:textId="77777777" w:rsidR="00D85511" w:rsidRPr="00C10793" w:rsidRDefault="00D85511" w:rsidP="0062644B">
            <w:pPr>
              <w:tabs>
                <w:tab w:val="left" w:pos="708"/>
                <w:tab w:val="num" w:pos="1980"/>
              </w:tabs>
              <w:spacing w:after="0"/>
              <w:ind w:hanging="3"/>
              <w:jc w:val="left"/>
              <w:rPr>
                <w:bCs/>
              </w:rPr>
            </w:pPr>
            <w:r w:rsidRPr="00C10793">
              <w:rPr>
                <w:bCs/>
              </w:rPr>
              <w:t xml:space="preserve">Оценка потенциала, </w:t>
            </w:r>
            <w:r w:rsidRPr="00C10793">
              <w:t>квалификации и укомплектованности команды</w:t>
            </w:r>
          </w:p>
        </w:tc>
        <w:tc>
          <w:tcPr>
            <w:tcW w:w="6307" w:type="dxa"/>
            <w:tcMar>
              <w:left w:w="57" w:type="dxa"/>
              <w:right w:w="57" w:type="dxa"/>
            </w:tcMar>
          </w:tcPr>
          <w:p w14:paraId="044E3785" w14:textId="77777777" w:rsidR="00D85511" w:rsidRPr="00C10793" w:rsidRDefault="00D85511" w:rsidP="0042505A">
            <w:pPr>
              <w:tabs>
                <w:tab w:val="left" w:pos="708"/>
                <w:tab w:val="num" w:pos="1980"/>
              </w:tabs>
              <w:spacing w:after="0"/>
              <w:ind w:firstLine="430"/>
              <w:rPr>
                <w:bCs/>
              </w:rPr>
            </w:pPr>
            <w:r w:rsidRPr="00C10793">
              <w:rPr>
                <w:bCs/>
              </w:rPr>
              <w:t xml:space="preserve">Оцениваются имеющиеся управленческие, научно-технические и инженерно-технические кадры, экономисты. </w:t>
            </w:r>
            <w:r w:rsidRPr="00C10793">
              <w:t>Оценивается укомплектованность команды на данном этапе реализации проекта, ее квалификации и опыта.</w:t>
            </w:r>
          </w:p>
        </w:tc>
      </w:tr>
      <w:tr w:rsidR="00D85511" w:rsidRPr="00C10793" w14:paraId="4613915D" w14:textId="77777777" w:rsidTr="00D4799F">
        <w:trPr>
          <w:trHeight w:val="259"/>
          <w:jc w:val="center"/>
        </w:trPr>
        <w:tc>
          <w:tcPr>
            <w:tcW w:w="567" w:type="dxa"/>
            <w:tcMar>
              <w:left w:w="57" w:type="dxa"/>
              <w:right w:w="57" w:type="dxa"/>
            </w:tcMar>
            <w:vAlign w:val="center"/>
          </w:tcPr>
          <w:p w14:paraId="7948AE63" w14:textId="77777777" w:rsidR="00D85511" w:rsidRPr="00C10793" w:rsidRDefault="00D4799F" w:rsidP="00D4799F">
            <w:pPr>
              <w:tabs>
                <w:tab w:val="left" w:pos="708"/>
                <w:tab w:val="num" w:pos="1980"/>
              </w:tabs>
              <w:spacing w:after="0"/>
              <w:jc w:val="left"/>
              <w:rPr>
                <w:bCs/>
              </w:rPr>
            </w:pPr>
            <w:r w:rsidRPr="00C10793">
              <w:rPr>
                <w:bCs/>
              </w:rPr>
              <w:t>3.5</w:t>
            </w:r>
          </w:p>
        </w:tc>
        <w:tc>
          <w:tcPr>
            <w:tcW w:w="2907" w:type="dxa"/>
            <w:tcMar>
              <w:left w:w="57" w:type="dxa"/>
              <w:right w:w="57" w:type="dxa"/>
            </w:tcMar>
          </w:tcPr>
          <w:p w14:paraId="7456FA68" w14:textId="77777777" w:rsidR="00D85511" w:rsidRPr="00C10793" w:rsidRDefault="00D85511" w:rsidP="0062644B">
            <w:pPr>
              <w:tabs>
                <w:tab w:val="left" w:pos="708"/>
                <w:tab w:val="num" w:pos="1980"/>
              </w:tabs>
              <w:spacing w:after="0"/>
              <w:jc w:val="left"/>
              <w:rPr>
                <w:bCs/>
              </w:rPr>
            </w:pPr>
            <w:r w:rsidRPr="00C10793">
              <w:t xml:space="preserve">Наличие или возможность привлечения материально-технической базы необходимой для реализации </w:t>
            </w:r>
            <w:r w:rsidR="00912DB4" w:rsidRPr="00C10793">
              <w:t>НИОКР</w:t>
            </w:r>
          </w:p>
        </w:tc>
        <w:tc>
          <w:tcPr>
            <w:tcW w:w="6307" w:type="dxa"/>
            <w:tcMar>
              <w:left w:w="57" w:type="dxa"/>
              <w:right w:w="57" w:type="dxa"/>
            </w:tcMar>
          </w:tcPr>
          <w:p w14:paraId="47D15E18" w14:textId="77777777" w:rsidR="00D85511" w:rsidRPr="00C10793" w:rsidRDefault="00D85511" w:rsidP="0042505A">
            <w:pPr>
              <w:tabs>
                <w:tab w:val="left" w:pos="708"/>
                <w:tab w:val="num" w:pos="1980"/>
              </w:tabs>
              <w:spacing w:after="0"/>
              <w:ind w:firstLine="430"/>
            </w:pPr>
            <w:r w:rsidRPr="00C10793">
              <w:t xml:space="preserve">Анализируется наличие или возможность материально-технической базы необходимой для реализации НИОКР. </w:t>
            </w:r>
          </w:p>
        </w:tc>
      </w:tr>
    </w:tbl>
    <w:p w14:paraId="77BC8409" w14:textId="77777777" w:rsidR="00310213" w:rsidRDefault="00310213" w:rsidP="00310213">
      <w:pPr>
        <w:pStyle w:val="af1"/>
        <w:spacing w:before="120" w:after="0"/>
        <w:rPr>
          <w:b/>
        </w:rPr>
      </w:pPr>
    </w:p>
    <w:p w14:paraId="162232A7" w14:textId="77777777" w:rsidR="00A63643" w:rsidRPr="00C10793" w:rsidRDefault="00A63643" w:rsidP="00E7588F">
      <w:pPr>
        <w:pStyle w:val="af1"/>
        <w:numPr>
          <w:ilvl w:val="0"/>
          <w:numId w:val="18"/>
        </w:numPr>
        <w:spacing w:before="120" w:after="0"/>
        <w:rPr>
          <w:b/>
        </w:rPr>
      </w:pPr>
      <w:r w:rsidRPr="00C10793">
        <w:rPr>
          <w:b/>
        </w:rPr>
        <w:t>Критерий «</w:t>
      </w:r>
      <w:r w:rsidR="00E7588F" w:rsidRPr="00E7588F">
        <w:rPr>
          <w:b/>
        </w:rPr>
        <w:t>Перспективность внедрения</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63643" w:rsidRPr="00C10793" w14:paraId="01805FAA" w14:textId="77777777" w:rsidTr="0062644B">
        <w:trPr>
          <w:tblHeader/>
          <w:jc w:val="center"/>
        </w:trPr>
        <w:tc>
          <w:tcPr>
            <w:tcW w:w="497" w:type="dxa"/>
            <w:vAlign w:val="center"/>
          </w:tcPr>
          <w:p w14:paraId="38FDDB01"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77" w:type="dxa"/>
            <w:vAlign w:val="center"/>
          </w:tcPr>
          <w:p w14:paraId="7DC780E3"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7" w:type="dxa"/>
          </w:tcPr>
          <w:p w14:paraId="69A88843"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D85511" w:rsidRPr="00C10793" w14:paraId="228CFA61" w14:textId="77777777" w:rsidTr="0062644B">
        <w:trPr>
          <w:trHeight w:val="259"/>
          <w:jc w:val="center"/>
        </w:trPr>
        <w:tc>
          <w:tcPr>
            <w:tcW w:w="497" w:type="dxa"/>
            <w:vAlign w:val="center"/>
          </w:tcPr>
          <w:p w14:paraId="34E2B0C2" w14:textId="77777777" w:rsidR="00D85511" w:rsidRPr="00C10793" w:rsidRDefault="00D4799F" w:rsidP="0062644B">
            <w:pPr>
              <w:tabs>
                <w:tab w:val="left" w:pos="708"/>
                <w:tab w:val="num" w:pos="1980"/>
              </w:tabs>
              <w:spacing w:after="0"/>
              <w:ind w:hanging="3"/>
              <w:jc w:val="center"/>
              <w:rPr>
                <w:bCs/>
              </w:rPr>
            </w:pPr>
            <w:r w:rsidRPr="00C10793">
              <w:rPr>
                <w:bCs/>
              </w:rPr>
              <w:t>4.1</w:t>
            </w:r>
          </w:p>
        </w:tc>
        <w:tc>
          <w:tcPr>
            <w:tcW w:w="2977" w:type="dxa"/>
          </w:tcPr>
          <w:p w14:paraId="77A3DE90" w14:textId="77777777" w:rsidR="00D85511" w:rsidRPr="00C10793" w:rsidRDefault="00D85511" w:rsidP="00D85511">
            <w:pPr>
              <w:keepNext/>
              <w:autoSpaceDE w:val="0"/>
              <w:autoSpaceDN w:val="0"/>
              <w:adjustRightInd w:val="0"/>
              <w:spacing w:after="0"/>
              <w:jc w:val="left"/>
            </w:pPr>
            <w:r w:rsidRPr="00C10793">
              <w:t>Оценка объема и емкости рынка продукта, анализ современного состояния и перспектив развития рынка</w:t>
            </w:r>
          </w:p>
        </w:tc>
        <w:tc>
          <w:tcPr>
            <w:tcW w:w="6307" w:type="dxa"/>
          </w:tcPr>
          <w:p w14:paraId="649E28B8" w14:textId="77777777" w:rsidR="00D85511" w:rsidRPr="00C10793" w:rsidRDefault="008F4EB2" w:rsidP="0042505A">
            <w:pPr>
              <w:keepNext/>
              <w:autoSpaceDE w:val="0"/>
              <w:autoSpaceDN w:val="0"/>
              <w:adjustRightInd w:val="0"/>
              <w:spacing w:after="0"/>
              <w:ind w:firstLine="430"/>
            </w:pPr>
            <w:r w:rsidRPr="00C10793">
              <w:t xml:space="preserve">Оценивается корректность выбора заявителем рынка продукции и проведения оценки </w:t>
            </w:r>
            <w:r w:rsidR="00D4799F" w:rsidRPr="00C10793">
              <w:t>перспектив его развития.</w:t>
            </w:r>
          </w:p>
        </w:tc>
      </w:tr>
      <w:tr w:rsidR="006A349D" w:rsidRPr="00C10793" w14:paraId="58FA6A9D" w14:textId="77777777" w:rsidTr="0062644B">
        <w:trPr>
          <w:trHeight w:val="259"/>
          <w:jc w:val="center"/>
        </w:trPr>
        <w:tc>
          <w:tcPr>
            <w:tcW w:w="497" w:type="dxa"/>
            <w:vAlign w:val="center"/>
          </w:tcPr>
          <w:p w14:paraId="156E256C" w14:textId="77777777" w:rsidR="006A349D" w:rsidRPr="00C10793" w:rsidRDefault="006A349D" w:rsidP="006A349D">
            <w:pPr>
              <w:tabs>
                <w:tab w:val="left" w:pos="708"/>
                <w:tab w:val="num" w:pos="1980"/>
              </w:tabs>
              <w:spacing w:after="0"/>
              <w:ind w:hanging="3"/>
              <w:jc w:val="center"/>
              <w:rPr>
                <w:bCs/>
              </w:rPr>
            </w:pPr>
            <w:r w:rsidRPr="00C10793">
              <w:rPr>
                <w:bCs/>
              </w:rPr>
              <w:t>4.2</w:t>
            </w:r>
          </w:p>
        </w:tc>
        <w:tc>
          <w:tcPr>
            <w:tcW w:w="2977" w:type="dxa"/>
          </w:tcPr>
          <w:p w14:paraId="3D9E4CF8" w14:textId="77777777" w:rsidR="006A349D" w:rsidRPr="00C10793" w:rsidRDefault="006A349D" w:rsidP="006A349D">
            <w:pPr>
              <w:keepNext/>
              <w:autoSpaceDE w:val="0"/>
              <w:autoSpaceDN w:val="0"/>
              <w:adjustRightInd w:val="0"/>
              <w:spacing w:after="0"/>
              <w:jc w:val="left"/>
              <w:rPr>
                <w:bCs/>
              </w:rPr>
            </w:pPr>
            <w:r w:rsidRPr="00C10793">
              <w:rPr>
                <w:bCs/>
              </w:rPr>
              <w:t>Оценка потенциала внедрения и (или) масштабирования продукта в отраслях</w:t>
            </w:r>
          </w:p>
        </w:tc>
        <w:tc>
          <w:tcPr>
            <w:tcW w:w="6307" w:type="dxa"/>
          </w:tcPr>
          <w:p w14:paraId="7CFB8A6D" w14:textId="30207F27" w:rsidR="006A349D" w:rsidRPr="00C10793" w:rsidRDefault="006A349D" w:rsidP="00562697">
            <w:pPr>
              <w:keepNext/>
              <w:autoSpaceDE w:val="0"/>
              <w:autoSpaceDN w:val="0"/>
              <w:adjustRightInd w:val="0"/>
              <w:spacing w:after="0"/>
              <w:ind w:firstLine="430"/>
            </w:pPr>
            <w:r w:rsidRPr="00C10793">
              <w:t>Оценивается корректность выбора заявителем рынка продукции и проведения оценки перспектив его развития.</w:t>
            </w:r>
            <w:r w:rsidR="00562697">
              <w:t xml:space="preserve"> </w:t>
            </w:r>
            <w:r w:rsidR="00562697"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r w:rsidR="00562697">
              <w:t>.</w:t>
            </w:r>
          </w:p>
        </w:tc>
      </w:tr>
    </w:tbl>
    <w:p w14:paraId="19D8DBFC" w14:textId="77777777" w:rsidR="002B3F71" w:rsidRDefault="002B3F71" w:rsidP="0042505A">
      <w:pPr>
        <w:pStyle w:val="af1"/>
        <w:spacing w:before="120" w:after="0"/>
        <w:rPr>
          <w:b/>
        </w:rPr>
      </w:pPr>
    </w:p>
    <w:p w14:paraId="2F7C08F2" w14:textId="3C0C879F"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Перспективность коммерческой реализации продукта, создаваемого в рамках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63643" w:rsidRPr="00C10793" w14:paraId="214272FD" w14:textId="77777777" w:rsidTr="0062644B">
        <w:trPr>
          <w:tblHeader/>
          <w:jc w:val="center"/>
        </w:trPr>
        <w:tc>
          <w:tcPr>
            <w:tcW w:w="497" w:type="dxa"/>
            <w:vAlign w:val="center"/>
          </w:tcPr>
          <w:p w14:paraId="447000CF" w14:textId="77777777" w:rsidR="00A63643" w:rsidRPr="00C10793" w:rsidRDefault="00A63643" w:rsidP="0062644B">
            <w:pPr>
              <w:keepNext/>
              <w:autoSpaceDE w:val="0"/>
              <w:autoSpaceDN w:val="0"/>
              <w:adjustRightInd w:val="0"/>
              <w:spacing w:after="0" w:line="233" w:lineRule="auto"/>
              <w:jc w:val="center"/>
              <w:rPr>
                <w:b/>
              </w:rPr>
            </w:pPr>
            <w:r w:rsidRPr="00C10793">
              <w:rPr>
                <w:b/>
              </w:rPr>
              <w:t>№</w:t>
            </w:r>
          </w:p>
        </w:tc>
        <w:tc>
          <w:tcPr>
            <w:tcW w:w="2977" w:type="dxa"/>
            <w:vAlign w:val="center"/>
          </w:tcPr>
          <w:p w14:paraId="17DBD753" w14:textId="77777777" w:rsidR="00A63643" w:rsidRPr="00C10793" w:rsidRDefault="00A63643" w:rsidP="0062644B">
            <w:pPr>
              <w:keepNext/>
              <w:autoSpaceDE w:val="0"/>
              <w:autoSpaceDN w:val="0"/>
              <w:adjustRightInd w:val="0"/>
              <w:spacing w:after="0" w:line="233" w:lineRule="auto"/>
              <w:jc w:val="center"/>
              <w:rPr>
                <w:b/>
              </w:rPr>
            </w:pPr>
            <w:r w:rsidRPr="00C10793">
              <w:rPr>
                <w:b/>
              </w:rPr>
              <w:t>Показатели критерия</w:t>
            </w:r>
          </w:p>
        </w:tc>
        <w:tc>
          <w:tcPr>
            <w:tcW w:w="6307" w:type="dxa"/>
          </w:tcPr>
          <w:p w14:paraId="67E041A0" w14:textId="77777777" w:rsidR="00A63643" w:rsidRPr="00C10793" w:rsidRDefault="00A63643" w:rsidP="0062644B">
            <w:pPr>
              <w:keepNext/>
              <w:autoSpaceDE w:val="0"/>
              <w:autoSpaceDN w:val="0"/>
              <w:adjustRightInd w:val="0"/>
              <w:spacing w:after="0" w:line="233" w:lineRule="auto"/>
              <w:jc w:val="center"/>
              <w:rPr>
                <w:b/>
              </w:rPr>
            </w:pPr>
            <w:r w:rsidRPr="00C10793">
              <w:rPr>
                <w:b/>
              </w:rPr>
              <w:t>Содержание показателя</w:t>
            </w:r>
          </w:p>
        </w:tc>
      </w:tr>
      <w:tr w:rsidR="00A63643" w:rsidRPr="00C10793" w14:paraId="147EFC4D" w14:textId="77777777" w:rsidTr="0062644B">
        <w:trPr>
          <w:trHeight w:val="355"/>
          <w:jc w:val="center"/>
        </w:trPr>
        <w:tc>
          <w:tcPr>
            <w:tcW w:w="497" w:type="dxa"/>
            <w:vAlign w:val="center"/>
          </w:tcPr>
          <w:p w14:paraId="0D4221EA"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.1</w:t>
            </w:r>
          </w:p>
        </w:tc>
        <w:tc>
          <w:tcPr>
            <w:tcW w:w="2977" w:type="dxa"/>
          </w:tcPr>
          <w:p w14:paraId="3D1BC4DB" w14:textId="77777777" w:rsidR="00A63643" w:rsidRPr="00C10793" w:rsidRDefault="00A63643" w:rsidP="0062644B">
            <w:pPr>
              <w:tabs>
                <w:tab w:val="left" w:pos="708"/>
                <w:tab w:val="num" w:pos="1980"/>
              </w:tabs>
              <w:spacing w:after="0"/>
              <w:ind w:hanging="3"/>
              <w:jc w:val="left"/>
              <w:rPr>
                <w:bCs/>
              </w:rPr>
            </w:pPr>
            <w:r w:rsidRPr="00C10793">
              <w:rPr>
                <w:bCs/>
              </w:rPr>
              <w:t>Оценка коммерческих перспектив продукта и определения целевых сегментов</w:t>
            </w:r>
          </w:p>
        </w:tc>
        <w:tc>
          <w:tcPr>
            <w:tcW w:w="6307" w:type="dxa"/>
          </w:tcPr>
          <w:p w14:paraId="6D5BDDE6" w14:textId="77777777" w:rsidR="00A63643" w:rsidRPr="00C10793" w:rsidRDefault="00A63643" w:rsidP="00562697">
            <w:pPr>
              <w:tabs>
                <w:tab w:val="left" w:pos="708"/>
                <w:tab w:val="num" w:pos="1980"/>
              </w:tabs>
              <w:spacing w:after="0"/>
              <w:ind w:firstLine="430"/>
            </w:pPr>
            <w:r w:rsidRPr="00C10793">
              <w:t>Оценивается наличие и правильность выбора целевых потребительских сегментов, их объемы, динамика и потенциал развития.</w:t>
            </w:r>
          </w:p>
          <w:p w14:paraId="785CA04F" w14:textId="77777777" w:rsidR="00A63643" w:rsidRPr="00C10793" w:rsidRDefault="00A63643" w:rsidP="00562697">
            <w:pPr>
              <w:tabs>
                <w:tab w:val="left" w:pos="708"/>
                <w:tab w:val="num" w:pos="1980"/>
              </w:tabs>
              <w:spacing w:after="0"/>
              <w:ind w:firstLine="430"/>
              <w:rPr>
                <w:bCs/>
              </w:rPr>
            </w:pPr>
            <w:r w:rsidRPr="00C10793">
              <w:rPr>
                <w:bCs/>
              </w:rPr>
              <w:t>Оценивается востребованность и коммерческие перспективы продукта в выбранных сегментах.</w:t>
            </w:r>
          </w:p>
        </w:tc>
      </w:tr>
      <w:tr w:rsidR="00A63643" w:rsidRPr="00C10793" w14:paraId="4A3BB50F" w14:textId="77777777" w:rsidTr="0062644B">
        <w:trPr>
          <w:trHeight w:val="283"/>
          <w:jc w:val="center"/>
        </w:trPr>
        <w:tc>
          <w:tcPr>
            <w:tcW w:w="497" w:type="dxa"/>
            <w:vAlign w:val="center"/>
          </w:tcPr>
          <w:p w14:paraId="66A1C45A"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.2</w:t>
            </w:r>
          </w:p>
        </w:tc>
        <w:tc>
          <w:tcPr>
            <w:tcW w:w="2977" w:type="dxa"/>
          </w:tcPr>
          <w:p w14:paraId="66F69B3E" w14:textId="77777777" w:rsidR="00A63643" w:rsidRPr="00C10793" w:rsidRDefault="00A63643" w:rsidP="0062644B">
            <w:pPr>
              <w:tabs>
                <w:tab w:val="left" w:pos="708"/>
                <w:tab w:val="num" w:pos="1980"/>
              </w:tabs>
              <w:spacing w:after="0"/>
              <w:ind w:hanging="3"/>
              <w:jc w:val="left"/>
              <w:rPr>
                <w:bCs/>
              </w:rPr>
            </w:pPr>
            <w:r w:rsidRPr="00C10793">
              <w:t xml:space="preserve">Оценка потенциальных конкурентных преимуществ </w:t>
            </w:r>
          </w:p>
        </w:tc>
        <w:tc>
          <w:tcPr>
            <w:tcW w:w="6307" w:type="dxa"/>
          </w:tcPr>
          <w:p w14:paraId="1DAE7E9B" w14:textId="77777777" w:rsidR="00A63643" w:rsidRPr="00C10793" w:rsidRDefault="00A63643" w:rsidP="00C429DD">
            <w:pPr>
              <w:tabs>
                <w:tab w:val="left" w:pos="708"/>
                <w:tab w:val="num" w:pos="1980"/>
              </w:tabs>
              <w:spacing w:after="0"/>
              <w:ind w:firstLine="430"/>
            </w:pPr>
            <w:r w:rsidRPr="00C10793">
              <w:t>Оцениваются ключевые для потребителя характеристики, по которым у продукта/технологии выявлены преимущества перед аналогами.</w:t>
            </w:r>
          </w:p>
        </w:tc>
      </w:tr>
      <w:tr w:rsidR="00A63643" w:rsidRPr="00C10793" w14:paraId="66BC01CF" w14:textId="77777777" w:rsidTr="0062644B">
        <w:trPr>
          <w:trHeight w:val="77"/>
          <w:jc w:val="center"/>
        </w:trPr>
        <w:tc>
          <w:tcPr>
            <w:tcW w:w="497" w:type="dxa"/>
            <w:vAlign w:val="center"/>
          </w:tcPr>
          <w:p w14:paraId="6F9DD57E"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.3</w:t>
            </w:r>
          </w:p>
        </w:tc>
        <w:tc>
          <w:tcPr>
            <w:tcW w:w="2977" w:type="dxa"/>
          </w:tcPr>
          <w:p w14:paraId="151422D6" w14:textId="77777777" w:rsidR="00A63643" w:rsidRPr="00C10793" w:rsidRDefault="00A63643" w:rsidP="0062644B">
            <w:pPr>
              <w:tabs>
                <w:tab w:val="left" w:pos="708"/>
                <w:tab w:val="num" w:pos="1980"/>
              </w:tabs>
              <w:spacing w:after="0"/>
              <w:ind w:hanging="3"/>
              <w:jc w:val="left"/>
              <w:rPr>
                <w:bCs/>
                <w:spacing w:val="-2"/>
              </w:rPr>
            </w:pPr>
            <w:r w:rsidRPr="00C10793">
              <w:rPr>
                <w:bCs/>
                <w:spacing w:val="-2"/>
              </w:rPr>
              <w:t>Оценка бизнес-модели и стратегии продвижения продукта</w:t>
            </w:r>
          </w:p>
        </w:tc>
        <w:tc>
          <w:tcPr>
            <w:tcW w:w="6307" w:type="dxa"/>
          </w:tcPr>
          <w:p w14:paraId="40891A20" w14:textId="77777777" w:rsidR="00A63643" w:rsidRPr="00C10793" w:rsidRDefault="00A63643" w:rsidP="0042505A">
            <w:pPr>
              <w:tabs>
                <w:tab w:val="left" w:pos="708"/>
                <w:tab w:val="num" w:pos="1980"/>
              </w:tabs>
              <w:spacing w:after="0"/>
              <w:ind w:firstLine="430"/>
              <w:rPr>
                <w:bCs/>
              </w:rPr>
            </w:pPr>
            <w:r w:rsidRPr="00C10793">
              <w:rPr>
                <w:bCs/>
              </w:rPr>
              <w:t xml:space="preserve">Оценивается полнота и жизнеспособность бизнес-модели </w:t>
            </w:r>
            <w:r w:rsidRPr="00C10793">
              <w:t>создания, развития и продвижения продукта.</w:t>
            </w:r>
          </w:p>
        </w:tc>
      </w:tr>
    </w:tbl>
    <w:p w14:paraId="559E4747" w14:textId="77777777" w:rsidR="008F0BAB" w:rsidRDefault="008F0BAB" w:rsidP="00C429DD">
      <w:pPr>
        <w:outlineLvl w:val="0"/>
        <w:rPr>
          <w:sz w:val="28"/>
        </w:rPr>
        <w:sectPr w:rsidR="008F0BAB" w:rsidSect="00B37BE6">
          <w:pgSz w:w="11906" w:h="16838"/>
          <w:pgMar w:top="1134" w:right="1134" w:bottom="1134" w:left="1134" w:header="340" w:footer="709" w:gutter="0"/>
          <w:cols w:space="708"/>
          <w:docGrid w:linePitch="360"/>
        </w:sectPr>
      </w:pPr>
      <w:bookmarkStart w:id="144" w:name="_Toc77874118"/>
    </w:p>
    <w:p w14:paraId="342149E8" w14:textId="77777777" w:rsidR="008F0BAB" w:rsidRDefault="008F0BAB" w:rsidP="008F0BAB">
      <w:pPr>
        <w:jc w:val="right"/>
        <w:rPr>
          <w:sz w:val="28"/>
          <w:szCs w:val="28"/>
        </w:rPr>
      </w:pPr>
      <w:bookmarkStart w:id="145" w:name="_Toc76999596"/>
      <w:r w:rsidRPr="008F0BAB">
        <w:rPr>
          <w:sz w:val="28"/>
          <w:szCs w:val="28"/>
        </w:rPr>
        <w:t>Приложение № 5 к Положению</w:t>
      </w:r>
      <w:bookmarkEnd w:id="145"/>
    </w:p>
    <w:p w14:paraId="7C1D1E52" w14:textId="77777777" w:rsidR="00D07C8B" w:rsidRPr="008F0BAB" w:rsidRDefault="00D07C8B" w:rsidP="008F0BAB">
      <w:pPr>
        <w:jc w:val="right"/>
        <w:rPr>
          <w:sz w:val="28"/>
          <w:szCs w:val="28"/>
        </w:rPr>
      </w:pPr>
    </w:p>
    <w:tbl>
      <w:tblPr>
        <w:tblW w:w="14860" w:type="dxa"/>
        <w:tblLook w:val="04A0" w:firstRow="1" w:lastRow="0" w:firstColumn="1" w:lastColumn="0" w:noHBand="0" w:noVBand="1"/>
      </w:tblPr>
      <w:tblGrid>
        <w:gridCol w:w="10522"/>
        <w:gridCol w:w="4338"/>
      </w:tblGrid>
      <w:tr w:rsidR="008F0BAB" w:rsidRPr="008F0BAB" w14:paraId="553A2319" w14:textId="77777777" w:rsidTr="00C172B1">
        <w:trPr>
          <w:trHeight w:val="245"/>
        </w:trPr>
        <w:tc>
          <w:tcPr>
            <w:tcW w:w="14860" w:type="dxa"/>
            <w:gridSpan w:val="2"/>
          </w:tcPr>
          <w:p w14:paraId="04213637" w14:textId="77777777" w:rsidR="008F0BAB" w:rsidRPr="008F0BAB" w:rsidRDefault="008F0BAB" w:rsidP="002732FA">
            <w:pPr>
              <w:pStyle w:val="40"/>
              <w:pageBreakBefore w:val="0"/>
              <w:numPr>
                <w:ilvl w:val="0"/>
                <w:numId w:val="0"/>
              </w:numPr>
            </w:pPr>
            <w:bookmarkStart w:id="146" w:name="_Toc77001725"/>
            <w:bookmarkStart w:id="147" w:name="_Toc77256029"/>
            <w:bookmarkStart w:id="148" w:name="_Toc77852139"/>
            <w:bookmarkStart w:id="149" w:name="_Toc77924984"/>
            <w:bookmarkStart w:id="150" w:name="_Toc77925053"/>
            <w:bookmarkStart w:id="151" w:name="_Toc77925352"/>
            <w:r w:rsidRPr="008F0BAB">
              <w:t>ПРИЛОЖЕНИЕ № 5. ФОРМА СПРАВКИ О ПОЛУЧЕННОМ РЕЗУЛЬТАТЕ ПО ПРОШЛЫМ ПРОЕКТАМ, ПОДДЕРЖАННЫМ ФОНДОМ</w:t>
            </w:r>
            <w:bookmarkEnd w:id="146"/>
            <w:bookmarkEnd w:id="147"/>
            <w:bookmarkEnd w:id="148"/>
            <w:bookmarkEnd w:id="149"/>
            <w:bookmarkEnd w:id="150"/>
            <w:bookmarkEnd w:id="151"/>
          </w:p>
          <w:p w14:paraId="09298A5D" w14:textId="77777777" w:rsidR="008F0BAB" w:rsidRPr="008F0BAB" w:rsidRDefault="008F0BAB" w:rsidP="008F0BAB">
            <w:pPr>
              <w:widowControl w:val="0"/>
              <w:spacing w:after="0"/>
              <w:jc w:val="center"/>
              <w:rPr>
                <w:b/>
                <w:sz w:val="28"/>
                <w:szCs w:val="28"/>
              </w:rPr>
            </w:pPr>
          </w:p>
          <w:p w14:paraId="19ADD5F9" w14:textId="77777777" w:rsidR="008F0BAB" w:rsidRPr="008F0BAB" w:rsidRDefault="008F0BAB" w:rsidP="008F0BAB">
            <w:pPr>
              <w:widowControl w:val="0"/>
              <w:spacing w:after="0"/>
              <w:jc w:val="center"/>
              <w:rPr>
                <w:i/>
                <w:sz w:val="28"/>
                <w:szCs w:val="28"/>
              </w:rPr>
            </w:pPr>
            <w:r w:rsidRPr="008F0BAB">
              <w:rPr>
                <w:i/>
                <w:sz w:val="28"/>
                <w:szCs w:val="28"/>
              </w:rPr>
              <w:t>Начало формы</w:t>
            </w:r>
          </w:p>
          <w:p w14:paraId="3CF6702C" w14:textId="77777777" w:rsidR="008F0BAB" w:rsidRPr="008F0BAB" w:rsidRDefault="008F0BAB" w:rsidP="008F0BAB">
            <w:pPr>
              <w:widowControl w:val="0"/>
              <w:spacing w:after="0"/>
              <w:jc w:val="center"/>
              <w:rPr>
                <w:sz w:val="28"/>
                <w:szCs w:val="28"/>
              </w:rPr>
            </w:pPr>
          </w:p>
        </w:tc>
      </w:tr>
      <w:tr w:rsidR="008F0BAB" w:rsidRPr="008F0BAB" w14:paraId="74F41E3B" w14:textId="77777777" w:rsidTr="00C172B1">
        <w:trPr>
          <w:trHeight w:val="245"/>
        </w:trPr>
        <w:tc>
          <w:tcPr>
            <w:tcW w:w="10522" w:type="dxa"/>
          </w:tcPr>
          <w:p w14:paraId="32614B20" w14:textId="77777777" w:rsidR="008F0BAB" w:rsidRPr="008F0BAB" w:rsidRDefault="008F0BAB" w:rsidP="008F0BAB">
            <w:pPr>
              <w:spacing w:after="0"/>
              <w:jc w:val="left"/>
              <w:rPr>
                <w:i/>
              </w:rPr>
            </w:pPr>
            <w:r w:rsidRPr="008F0BAB">
              <w:rPr>
                <w:i/>
              </w:rPr>
              <w:t xml:space="preserve">Рекомендуется оформить </w:t>
            </w:r>
            <w:r w:rsidRPr="008F0BAB">
              <w:rPr>
                <w:i/>
              </w:rPr>
              <w:br/>
              <w:t xml:space="preserve">на бланке участника отбора </w:t>
            </w:r>
            <w:r w:rsidRPr="008F0BAB">
              <w:rPr>
                <w:i/>
              </w:rPr>
              <w:br/>
              <w:t>с указанием даты и исходящего номера</w:t>
            </w:r>
          </w:p>
        </w:tc>
        <w:tc>
          <w:tcPr>
            <w:tcW w:w="4338" w:type="dxa"/>
          </w:tcPr>
          <w:p w14:paraId="598BEAAF" w14:textId="77777777" w:rsidR="008F0BAB" w:rsidRPr="008F0BAB" w:rsidRDefault="008F0BAB" w:rsidP="008F0BAB">
            <w:pPr>
              <w:spacing w:line="276" w:lineRule="auto"/>
              <w:jc w:val="left"/>
              <w:rPr>
                <w:i/>
                <w:sz w:val="28"/>
                <w:szCs w:val="28"/>
              </w:rPr>
            </w:pPr>
            <w:r w:rsidRPr="008F0BAB">
              <w:rPr>
                <w:sz w:val="28"/>
                <w:szCs w:val="28"/>
              </w:rPr>
              <w:t>В Фонд содействия инновациям</w:t>
            </w:r>
          </w:p>
          <w:p w14:paraId="67B7102B" w14:textId="77777777" w:rsidR="008F0BAB" w:rsidRPr="008F0BAB" w:rsidRDefault="008F0BAB" w:rsidP="008F0BAB">
            <w:pPr>
              <w:spacing w:line="276" w:lineRule="auto"/>
              <w:jc w:val="left"/>
              <w:rPr>
                <w:i/>
                <w:sz w:val="28"/>
                <w:szCs w:val="28"/>
              </w:rPr>
            </w:pPr>
          </w:p>
        </w:tc>
      </w:tr>
    </w:tbl>
    <w:p w14:paraId="5438AAC1" w14:textId="77777777" w:rsidR="008F0BAB" w:rsidRPr="008F0BAB" w:rsidRDefault="008F0BAB" w:rsidP="008F0BAB">
      <w:pPr>
        <w:jc w:val="center"/>
        <w:rPr>
          <w:b/>
        </w:rPr>
      </w:pPr>
      <w:bookmarkStart w:id="152" w:name="_СПРАВКА_О_ПОЛУЧЕННОМ"/>
      <w:bookmarkStart w:id="153" w:name="_Toc76999597"/>
      <w:bookmarkEnd w:id="152"/>
    </w:p>
    <w:p w14:paraId="1CFB888E" w14:textId="77777777" w:rsidR="008F0BAB" w:rsidRPr="008F0BAB" w:rsidRDefault="008F0BAB" w:rsidP="008F0BAB">
      <w:pPr>
        <w:jc w:val="center"/>
        <w:rPr>
          <w:b/>
        </w:rPr>
      </w:pPr>
      <w:r w:rsidRPr="008F0BAB">
        <w:rPr>
          <w:b/>
        </w:rPr>
        <w:t>СПРАВКА О ПОЛУЧЕННОМ РЕЗУЛЬТАТЕ ПО ПРОШЛЫМ ПРОЕКТАМ, ПОДДЕРЖАННЫМ ФОНДОМ</w:t>
      </w:r>
      <w:bookmarkEnd w:id="153"/>
    </w:p>
    <w:p w14:paraId="78B26C46" w14:textId="77777777" w:rsidR="008F0BAB" w:rsidRPr="008F0BAB" w:rsidRDefault="008F0BAB" w:rsidP="008F0BAB">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8F0BAB" w:rsidRPr="008F0BAB" w14:paraId="0AEB13CD" w14:textId="77777777" w:rsidTr="00C172B1">
        <w:tc>
          <w:tcPr>
            <w:tcW w:w="4503" w:type="dxa"/>
            <w:gridSpan w:val="2"/>
          </w:tcPr>
          <w:p w14:paraId="6FF0BE93" w14:textId="77777777" w:rsidR="008F0BAB" w:rsidRPr="008F0BAB" w:rsidRDefault="008F0BAB" w:rsidP="008F0BAB">
            <w:pPr>
              <w:spacing w:after="0"/>
              <w:rPr>
                <w:sz w:val="28"/>
                <w:szCs w:val="28"/>
              </w:rPr>
            </w:pPr>
            <w:r w:rsidRPr="008F0BAB">
              <w:rPr>
                <w:sz w:val="28"/>
                <w:szCs w:val="28"/>
              </w:rPr>
              <w:t>Номер и дата договора о предоставлении гранта</w:t>
            </w:r>
            <w:r w:rsidRPr="008F0BAB">
              <w:rPr>
                <w:sz w:val="28"/>
                <w:szCs w:val="28"/>
                <w:vertAlign w:val="superscript"/>
              </w:rPr>
              <w:footnoteReference w:id="95"/>
            </w:r>
          </w:p>
        </w:tc>
        <w:tc>
          <w:tcPr>
            <w:tcW w:w="10206" w:type="dxa"/>
            <w:gridSpan w:val="3"/>
          </w:tcPr>
          <w:p w14:paraId="01CC0511" w14:textId="77777777" w:rsidR="008F0BAB" w:rsidRPr="008F0BAB" w:rsidRDefault="008F0BAB" w:rsidP="008F0BAB">
            <w:pPr>
              <w:spacing w:after="0"/>
              <w:rPr>
                <w:sz w:val="28"/>
                <w:szCs w:val="28"/>
              </w:rPr>
            </w:pPr>
          </w:p>
        </w:tc>
      </w:tr>
      <w:tr w:rsidR="008F0BAB" w:rsidRPr="008F0BAB" w14:paraId="4D634BD0" w14:textId="77777777" w:rsidTr="00C172B1">
        <w:tc>
          <w:tcPr>
            <w:tcW w:w="4503" w:type="dxa"/>
            <w:gridSpan w:val="2"/>
          </w:tcPr>
          <w:p w14:paraId="776362E8" w14:textId="77777777" w:rsidR="008F0BAB" w:rsidRPr="008F0BAB" w:rsidRDefault="008F0BAB" w:rsidP="008F0BAB">
            <w:pPr>
              <w:spacing w:after="0"/>
              <w:rPr>
                <w:sz w:val="28"/>
                <w:szCs w:val="28"/>
              </w:rPr>
            </w:pPr>
            <w:r w:rsidRPr="008F0BAB">
              <w:rPr>
                <w:sz w:val="28"/>
                <w:szCs w:val="28"/>
              </w:rPr>
              <w:t>Тема проекта</w:t>
            </w:r>
            <w:r w:rsidRPr="008F0BAB">
              <w:rPr>
                <w:sz w:val="28"/>
                <w:szCs w:val="28"/>
                <w:vertAlign w:val="superscript"/>
              </w:rPr>
              <w:footnoteReference w:id="96"/>
            </w:r>
          </w:p>
        </w:tc>
        <w:tc>
          <w:tcPr>
            <w:tcW w:w="10206" w:type="dxa"/>
            <w:gridSpan w:val="3"/>
          </w:tcPr>
          <w:p w14:paraId="3AD66166" w14:textId="77777777" w:rsidR="008F0BAB" w:rsidRPr="008F0BAB" w:rsidRDefault="008F0BAB" w:rsidP="008F0BAB">
            <w:pPr>
              <w:spacing w:after="0"/>
              <w:rPr>
                <w:sz w:val="28"/>
                <w:szCs w:val="28"/>
              </w:rPr>
            </w:pPr>
          </w:p>
        </w:tc>
      </w:tr>
      <w:tr w:rsidR="008F0BAB" w:rsidRPr="008F0BAB" w14:paraId="4DE40CCE" w14:textId="77777777" w:rsidTr="00C172B1">
        <w:tc>
          <w:tcPr>
            <w:tcW w:w="4503" w:type="dxa"/>
            <w:gridSpan w:val="2"/>
          </w:tcPr>
          <w:p w14:paraId="75604885" w14:textId="77777777" w:rsidR="008F0BAB" w:rsidRPr="008F0BAB" w:rsidRDefault="008F0BAB" w:rsidP="008F0BAB">
            <w:pPr>
              <w:spacing w:after="0"/>
              <w:rPr>
                <w:sz w:val="28"/>
                <w:szCs w:val="28"/>
              </w:rPr>
            </w:pPr>
            <w:r w:rsidRPr="008F0BAB">
              <w:rPr>
                <w:sz w:val="28"/>
                <w:szCs w:val="28"/>
              </w:rPr>
              <w:t>Дата завершения договора о предоставлении гранта</w:t>
            </w:r>
            <w:r w:rsidRPr="008F0BAB">
              <w:rPr>
                <w:sz w:val="28"/>
                <w:szCs w:val="28"/>
                <w:vertAlign w:val="superscript"/>
              </w:rPr>
              <w:footnoteReference w:id="97"/>
            </w:r>
          </w:p>
        </w:tc>
        <w:tc>
          <w:tcPr>
            <w:tcW w:w="10206" w:type="dxa"/>
            <w:gridSpan w:val="3"/>
          </w:tcPr>
          <w:p w14:paraId="09CB0DFB" w14:textId="77777777" w:rsidR="008F0BAB" w:rsidRPr="008F0BAB" w:rsidRDefault="008F0BAB" w:rsidP="008F0BAB">
            <w:pPr>
              <w:spacing w:after="0"/>
              <w:rPr>
                <w:sz w:val="28"/>
                <w:szCs w:val="28"/>
              </w:rPr>
            </w:pPr>
          </w:p>
        </w:tc>
      </w:tr>
      <w:tr w:rsidR="008F0BAB" w:rsidRPr="008F0BAB" w14:paraId="72A646F8" w14:textId="77777777" w:rsidTr="00C172B1">
        <w:tc>
          <w:tcPr>
            <w:tcW w:w="14709" w:type="dxa"/>
            <w:gridSpan w:val="5"/>
          </w:tcPr>
          <w:p w14:paraId="40CC24A3" w14:textId="77777777" w:rsidR="008F0BAB" w:rsidRPr="008F0BAB" w:rsidRDefault="008F0BAB" w:rsidP="008F0BAB">
            <w:pPr>
              <w:spacing w:after="0"/>
              <w:jc w:val="center"/>
              <w:rPr>
                <w:i/>
                <w:sz w:val="28"/>
                <w:szCs w:val="28"/>
              </w:rPr>
            </w:pPr>
            <w:r w:rsidRPr="008F0BAB">
              <w:rPr>
                <w:i/>
                <w:sz w:val="28"/>
                <w:szCs w:val="28"/>
              </w:rPr>
              <w:t>Достигнутые коммерческие результаты по проекту суммарно за период</w:t>
            </w:r>
            <w:r w:rsidRPr="008F0BAB">
              <w:rPr>
                <w:sz w:val="28"/>
                <w:szCs w:val="28"/>
                <w:vertAlign w:val="superscript"/>
              </w:rPr>
              <w:footnoteReference w:id="98"/>
            </w:r>
          </w:p>
        </w:tc>
      </w:tr>
      <w:tr w:rsidR="008F0BAB" w:rsidRPr="008F0BAB" w14:paraId="47946835" w14:textId="77777777" w:rsidTr="00C172B1">
        <w:tc>
          <w:tcPr>
            <w:tcW w:w="2689" w:type="dxa"/>
          </w:tcPr>
          <w:p w14:paraId="6FFD9C6A" w14:textId="77777777" w:rsidR="008F0BAB" w:rsidRPr="008F0BAB" w:rsidRDefault="008F0BAB" w:rsidP="008F0BAB">
            <w:pPr>
              <w:spacing w:after="0"/>
              <w:jc w:val="center"/>
              <w:rPr>
                <w:sz w:val="28"/>
                <w:szCs w:val="28"/>
              </w:rPr>
            </w:pPr>
            <w:r w:rsidRPr="008F0BAB">
              <w:rPr>
                <w:sz w:val="28"/>
                <w:szCs w:val="28"/>
              </w:rPr>
              <w:t>Наименование инновационной продукции/услуг, созданной за счет полученного гранта</w:t>
            </w:r>
          </w:p>
        </w:tc>
        <w:tc>
          <w:tcPr>
            <w:tcW w:w="4110" w:type="dxa"/>
            <w:gridSpan w:val="2"/>
          </w:tcPr>
          <w:p w14:paraId="6F668651" w14:textId="77777777" w:rsidR="008F0BAB" w:rsidRPr="008F0BAB" w:rsidRDefault="008F0BAB" w:rsidP="008F0BAB">
            <w:pPr>
              <w:spacing w:after="0"/>
              <w:jc w:val="center"/>
              <w:rPr>
                <w:sz w:val="28"/>
                <w:szCs w:val="28"/>
              </w:rPr>
            </w:pPr>
            <w:r w:rsidRPr="008F0BAB">
              <w:rPr>
                <w:sz w:val="28"/>
                <w:szCs w:val="28"/>
              </w:rPr>
              <w:t>Объем выручки от реализации инновационной продукции/услуг, созданной за счет полученного гранта, план/факт (млн.руб.)</w:t>
            </w:r>
          </w:p>
        </w:tc>
        <w:tc>
          <w:tcPr>
            <w:tcW w:w="4536" w:type="dxa"/>
          </w:tcPr>
          <w:p w14:paraId="4B3BBC59" w14:textId="77777777" w:rsidR="008F0BAB" w:rsidRPr="008F0BAB" w:rsidRDefault="008F0BAB" w:rsidP="008F0BAB">
            <w:pPr>
              <w:spacing w:after="0"/>
              <w:jc w:val="center"/>
              <w:rPr>
                <w:sz w:val="28"/>
                <w:szCs w:val="28"/>
              </w:rPr>
            </w:pPr>
            <w:r w:rsidRPr="008F0BAB">
              <w:rPr>
                <w:sz w:val="28"/>
                <w:szCs w:val="28"/>
              </w:rPr>
              <w:t>Объем выручки от реализации на зарубежных рынках инновационной продукции (услуг), созданной за счет полученного гранта, план/факт (млн.руб.)</w:t>
            </w:r>
            <w:r w:rsidRPr="008F0BAB">
              <w:rPr>
                <w:sz w:val="28"/>
                <w:szCs w:val="28"/>
                <w:vertAlign w:val="superscript"/>
              </w:rPr>
              <w:footnoteReference w:id="99"/>
            </w:r>
          </w:p>
        </w:tc>
        <w:tc>
          <w:tcPr>
            <w:tcW w:w="3374" w:type="dxa"/>
          </w:tcPr>
          <w:p w14:paraId="4DB583F7" w14:textId="77777777" w:rsidR="008F0BAB" w:rsidRPr="008F0BAB" w:rsidRDefault="008F0BAB" w:rsidP="008F0BAB">
            <w:pPr>
              <w:spacing w:after="0"/>
              <w:jc w:val="center"/>
              <w:rPr>
                <w:sz w:val="28"/>
                <w:szCs w:val="28"/>
              </w:rPr>
            </w:pPr>
            <w:r w:rsidRPr="008F0BAB">
              <w:rPr>
                <w:sz w:val="28"/>
                <w:szCs w:val="28"/>
              </w:rPr>
              <w:t>Основные потребители продукции с указанием наименований и объемов закупок</w:t>
            </w:r>
            <w:r w:rsidRPr="008F0BAB">
              <w:rPr>
                <w:sz w:val="28"/>
                <w:szCs w:val="28"/>
                <w:vertAlign w:val="superscript"/>
              </w:rPr>
              <w:footnoteReference w:id="100"/>
            </w:r>
          </w:p>
        </w:tc>
      </w:tr>
      <w:tr w:rsidR="008F0BAB" w:rsidRPr="008F0BAB" w14:paraId="4AB9F89C" w14:textId="77777777" w:rsidTr="00C172B1">
        <w:tc>
          <w:tcPr>
            <w:tcW w:w="2689" w:type="dxa"/>
          </w:tcPr>
          <w:p w14:paraId="236E8C0D" w14:textId="77777777" w:rsidR="008F0BAB" w:rsidRPr="008F0BAB" w:rsidRDefault="008F0BAB" w:rsidP="008F0BAB">
            <w:pPr>
              <w:spacing w:after="0"/>
              <w:rPr>
                <w:sz w:val="28"/>
                <w:szCs w:val="28"/>
              </w:rPr>
            </w:pPr>
            <w:r w:rsidRPr="008F0BAB">
              <w:rPr>
                <w:sz w:val="28"/>
                <w:szCs w:val="28"/>
              </w:rPr>
              <w:t>1.</w:t>
            </w:r>
          </w:p>
        </w:tc>
        <w:tc>
          <w:tcPr>
            <w:tcW w:w="4110" w:type="dxa"/>
            <w:gridSpan w:val="2"/>
          </w:tcPr>
          <w:p w14:paraId="62FF9D8C" w14:textId="77777777" w:rsidR="008F0BAB" w:rsidRPr="008F0BAB" w:rsidRDefault="008F0BAB" w:rsidP="008F0BAB">
            <w:pPr>
              <w:spacing w:after="0"/>
              <w:rPr>
                <w:sz w:val="28"/>
                <w:szCs w:val="28"/>
              </w:rPr>
            </w:pPr>
            <w:r w:rsidRPr="008F0BAB">
              <w:rPr>
                <w:sz w:val="28"/>
                <w:szCs w:val="28"/>
              </w:rPr>
              <w:t xml:space="preserve">                   /</w:t>
            </w:r>
          </w:p>
        </w:tc>
        <w:tc>
          <w:tcPr>
            <w:tcW w:w="4536" w:type="dxa"/>
          </w:tcPr>
          <w:p w14:paraId="034BE100" w14:textId="77777777" w:rsidR="008F0BAB" w:rsidRPr="008F0BAB" w:rsidRDefault="008F0BAB" w:rsidP="008F0BAB">
            <w:pPr>
              <w:spacing w:after="0"/>
              <w:rPr>
                <w:sz w:val="28"/>
                <w:szCs w:val="28"/>
              </w:rPr>
            </w:pPr>
            <w:r w:rsidRPr="008F0BAB">
              <w:rPr>
                <w:sz w:val="28"/>
                <w:szCs w:val="28"/>
              </w:rPr>
              <w:t xml:space="preserve">                   /</w:t>
            </w:r>
          </w:p>
        </w:tc>
        <w:tc>
          <w:tcPr>
            <w:tcW w:w="3374" w:type="dxa"/>
          </w:tcPr>
          <w:p w14:paraId="11036803" w14:textId="77777777" w:rsidR="008F0BAB" w:rsidRPr="008F0BAB" w:rsidRDefault="008F0BAB" w:rsidP="008F0BAB">
            <w:pPr>
              <w:spacing w:after="0"/>
              <w:rPr>
                <w:sz w:val="28"/>
                <w:szCs w:val="28"/>
              </w:rPr>
            </w:pPr>
          </w:p>
        </w:tc>
      </w:tr>
      <w:tr w:rsidR="008F0BAB" w:rsidRPr="008F0BAB" w14:paraId="66A798FC" w14:textId="77777777" w:rsidTr="00C172B1">
        <w:tc>
          <w:tcPr>
            <w:tcW w:w="2689" w:type="dxa"/>
          </w:tcPr>
          <w:p w14:paraId="5B834805" w14:textId="77777777" w:rsidR="008F0BAB" w:rsidRPr="008F0BAB" w:rsidRDefault="008F0BAB" w:rsidP="008F0BAB">
            <w:pPr>
              <w:spacing w:after="0"/>
              <w:rPr>
                <w:sz w:val="28"/>
                <w:szCs w:val="28"/>
              </w:rPr>
            </w:pPr>
            <w:r w:rsidRPr="008F0BAB">
              <w:rPr>
                <w:sz w:val="28"/>
                <w:szCs w:val="28"/>
              </w:rPr>
              <w:t>2.</w:t>
            </w:r>
          </w:p>
        </w:tc>
        <w:tc>
          <w:tcPr>
            <w:tcW w:w="4110" w:type="dxa"/>
            <w:gridSpan w:val="2"/>
          </w:tcPr>
          <w:p w14:paraId="566ECF5E" w14:textId="77777777" w:rsidR="008F0BAB" w:rsidRPr="008F0BAB" w:rsidRDefault="008F0BAB" w:rsidP="008F0BAB">
            <w:pPr>
              <w:spacing w:after="0"/>
              <w:rPr>
                <w:sz w:val="28"/>
                <w:szCs w:val="28"/>
              </w:rPr>
            </w:pPr>
            <w:r w:rsidRPr="008F0BAB">
              <w:rPr>
                <w:sz w:val="28"/>
                <w:szCs w:val="28"/>
              </w:rPr>
              <w:t xml:space="preserve">                   /</w:t>
            </w:r>
          </w:p>
        </w:tc>
        <w:tc>
          <w:tcPr>
            <w:tcW w:w="4536" w:type="dxa"/>
          </w:tcPr>
          <w:p w14:paraId="74162409" w14:textId="77777777" w:rsidR="008F0BAB" w:rsidRPr="008F0BAB" w:rsidRDefault="008F0BAB" w:rsidP="008F0BAB">
            <w:pPr>
              <w:spacing w:after="0"/>
              <w:rPr>
                <w:sz w:val="28"/>
                <w:szCs w:val="28"/>
              </w:rPr>
            </w:pPr>
            <w:r w:rsidRPr="008F0BAB">
              <w:rPr>
                <w:sz w:val="28"/>
                <w:szCs w:val="28"/>
              </w:rPr>
              <w:t xml:space="preserve">                   /</w:t>
            </w:r>
          </w:p>
        </w:tc>
        <w:tc>
          <w:tcPr>
            <w:tcW w:w="3374" w:type="dxa"/>
          </w:tcPr>
          <w:p w14:paraId="107153C6" w14:textId="77777777" w:rsidR="008F0BAB" w:rsidRPr="008F0BAB" w:rsidRDefault="008F0BAB" w:rsidP="008F0BAB">
            <w:pPr>
              <w:spacing w:after="0"/>
              <w:rPr>
                <w:sz w:val="28"/>
                <w:szCs w:val="28"/>
              </w:rPr>
            </w:pPr>
          </w:p>
        </w:tc>
      </w:tr>
    </w:tbl>
    <w:p w14:paraId="46A4F561" w14:textId="77777777" w:rsidR="008F0BAB" w:rsidRPr="008F0BAB" w:rsidRDefault="008F0BAB" w:rsidP="008F0BAB">
      <w:pPr>
        <w:spacing w:after="0"/>
      </w:pPr>
    </w:p>
    <w:p w14:paraId="4166716A" w14:textId="77777777" w:rsidR="008F0BAB" w:rsidRPr="008F0BAB" w:rsidRDefault="008F0BAB" w:rsidP="008F0BAB">
      <w:pPr>
        <w:spacing w:after="0"/>
        <w:rPr>
          <w:sz w:val="28"/>
          <w:szCs w:val="28"/>
        </w:rPr>
      </w:pPr>
      <w:r w:rsidRPr="008F0BAB">
        <w:rPr>
          <w:sz w:val="28"/>
          <w:szCs w:val="28"/>
        </w:rPr>
        <w:t xml:space="preserve">Примечание: </w:t>
      </w:r>
    </w:p>
    <w:p w14:paraId="1219CDEC" w14:textId="77777777" w:rsidR="008F0BAB" w:rsidRPr="008F0BAB" w:rsidRDefault="008F0BAB" w:rsidP="008F0BAB">
      <w:pPr>
        <w:numPr>
          <w:ilvl w:val="0"/>
          <w:numId w:val="45"/>
        </w:numPr>
        <w:spacing w:after="0"/>
        <w:contextualSpacing/>
        <w:rPr>
          <w:sz w:val="28"/>
          <w:szCs w:val="28"/>
        </w:rPr>
      </w:pPr>
      <w:r w:rsidRPr="008F0BAB">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02FD851E" w14:textId="77777777" w:rsidR="008F0BAB" w:rsidRPr="008F0BAB" w:rsidRDefault="008F0BAB" w:rsidP="008F0BAB">
      <w:pPr>
        <w:numPr>
          <w:ilvl w:val="0"/>
          <w:numId w:val="45"/>
        </w:numPr>
        <w:spacing w:after="0"/>
        <w:contextualSpacing/>
        <w:rPr>
          <w:sz w:val="28"/>
          <w:szCs w:val="28"/>
        </w:rPr>
      </w:pPr>
      <w:r w:rsidRPr="008F0BAB">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52E89415" w14:textId="77777777" w:rsidR="008F0BAB" w:rsidRPr="008F0BAB" w:rsidRDefault="008F0BAB" w:rsidP="008F0BAB">
      <w:pPr>
        <w:spacing w:line="276" w:lineRule="auto"/>
        <w:rPr>
          <w:b/>
        </w:rPr>
      </w:pPr>
    </w:p>
    <w:p w14:paraId="3F85CEB6" w14:textId="77777777" w:rsidR="008F0BAB" w:rsidRPr="008F0BAB" w:rsidRDefault="008F0BAB" w:rsidP="008F0BAB">
      <w:pPr>
        <w:spacing w:line="276" w:lineRule="auto"/>
        <w:rPr>
          <w:b/>
          <w:sz w:val="28"/>
          <w:szCs w:val="28"/>
        </w:rPr>
      </w:pPr>
      <w:r w:rsidRPr="008F0BAB">
        <w:rPr>
          <w:b/>
          <w:sz w:val="28"/>
          <w:szCs w:val="28"/>
        </w:rPr>
        <w:t xml:space="preserve">Руководитель участника отбора                </w:t>
      </w:r>
      <w:r w:rsidRPr="008F0BAB">
        <w:rPr>
          <w:sz w:val="28"/>
          <w:szCs w:val="28"/>
        </w:rPr>
        <w:t>________________ (Фамилия И.О.)</w:t>
      </w:r>
    </w:p>
    <w:p w14:paraId="0B57E7E0" w14:textId="77777777" w:rsidR="008F0BAB" w:rsidRPr="008F0BAB" w:rsidRDefault="008F0BAB" w:rsidP="008F0BAB">
      <w:pPr>
        <w:spacing w:line="276" w:lineRule="auto"/>
        <w:ind w:left="5812"/>
        <w:rPr>
          <w:i/>
        </w:rPr>
      </w:pPr>
      <w:r w:rsidRPr="008F0BAB">
        <w:rPr>
          <w:i/>
        </w:rPr>
        <w:t xml:space="preserve">                       (подпись)</w:t>
      </w:r>
    </w:p>
    <w:p w14:paraId="466721FD" w14:textId="77777777" w:rsidR="008F0BAB" w:rsidRPr="008F0BAB" w:rsidRDefault="008F0BAB" w:rsidP="008F0BAB">
      <w:r w:rsidRPr="008F0BAB">
        <w:t xml:space="preserve">                                                                                                                           М.П.</w:t>
      </w:r>
    </w:p>
    <w:p w14:paraId="7D8FC7CA" w14:textId="77777777" w:rsidR="008F0BAB" w:rsidRPr="008F0BAB" w:rsidRDefault="008F0BAB" w:rsidP="008F0BAB"/>
    <w:p w14:paraId="0FF08B45" w14:textId="77777777" w:rsidR="008F0BAB" w:rsidRPr="008F0BAB" w:rsidRDefault="008F0BAB" w:rsidP="008F0BAB">
      <w:pPr>
        <w:spacing w:after="0"/>
        <w:jc w:val="center"/>
        <w:rPr>
          <w:i/>
          <w:sz w:val="28"/>
          <w:szCs w:val="28"/>
        </w:rPr>
      </w:pPr>
      <w:r w:rsidRPr="008F0BAB">
        <w:rPr>
          <w:i/>
          <w:sz w:val="28"/>
          <w:szCs w:val="28"/>
        </w:rPr>
        <w:t>Конец формы</w:t>
      </w:r>
    </w:p>
    <w:p w14:paraId="1A1B8559" w14:textId="77777777" w:rsidR="008F0BAB" w:rsidRDefault="008F0BAB" w:rsidP="008F0BAB">
      <w:pPr>
        <w:sectPr w:rsidR="008F0BAB" w:rsidSect="002732FA">
          <w:pgSz w:w="16838" w:h="11906" w:orient="landscape"/>
          <w:pgMar w:top="1134" w:right="1134" w:bottom="1134" w:left="1134" w:header="340" w:footer="709" w:gutter="0"/>
          <w:cols w:space="708"/>
          <w:docGrid w:linePitch="360"/>
        </w:sectPr>
      </w:pPr>
    </w:p>
    <w:p w14:paraId="2CD77269" w14:textId="77777777" w:rsidR="004F19E4" w:rsidRPr="00C10793" w:rsidRDefault="004F19E4" w:rsidP="004F19E4">
      <w:pPr>
        <w:pageBreakBefore/>
        <w:jc w:val="right"/>
        <w:outlineLvl w:val="0"/>
      </w:pPr>
      <w:r w:rsidRPr="00270CD7">
        <w:rPr>
          <w:sz w:val="28"/>
        </w:rPr>
        <w:t xml:space="preserve">Приложение </w:t>
      </w:r>
      <w:r w:rsidR="00507CF2">
        <w:rPr>
          <w:sz w:val="28"/>
        </w:rPr>
        <w:t>6</w:t>
      </w:r>
      <w:r w:rsidR="00507CF2" w:rsidRPr="00270CD7">
        <w:rPr>
          <w:sz w:val="28"/>
        </w:rPr>
        <w:t xml:space="preserve"> </w:t>
      </w:r>
      <w:r w:rsidR="00270CD7" w:rsidRPr="00497DEB">
        <w:rPr>
          <w:sz w:val="28"/>
          <w:szCs w:val="28"/>
        </w:rPr>
        <w:t>к Положению</w:t>
      </w:r>
      <w:bookmarkEnd w:id="144"/>
    </w:p>
    <w:p w14:paraId="604D0022" w14:textId="77777777" w:rsidR="00621DFC" w:rsidRPr="00621DFC" w:rsidRDefault="00621DFC" w:rsidP="00621DFC">
      <w:pPr>
        <w:widowControl w:val="0"/>
        <w:spacing w:after="0" w:line="276" w:lineRule="auto"/>
        <w:jc w:val="right"/>
        <w:outlineLvl w:val="0"/>
        <w:rPr>
          <w:sz w:val="28"/>
          <w:szCs w:val="28"/>
        </w:rPr>
      </w:pPr>
      <w:bookmarkStart w:id="154" w:name="_Приоритетные_направления_поддержки"/>
      <w:bookmarkStart w:id="155" w:name="_Приоритетные_направления_поддержки_1"/>
      <w:bookmarkStart w:id="156" w:name="_ПРАВИЛА_УЧЕТА_МАТЕРИАЛОВ"/>
      <w:bookmarkEnd w:id="154"/>
      <w:bookmarkEnd w:id="155"/>
      <w:bookmarkEnd w:id="156"/>
    </w:p>
    <w:p w14:paraId="050AF7F7" w14:textId="77777777" w:rsidR="00621DFC" w:rsidRPr="00D8324D" w:rsidRDefault="00621DFC" w:rsidP="00C429DD">
      <w:pPr>
        <w:pStyle w:val="40"/>
        <w:pageBreakBefore w:val="0"/>
        <w:numPr>
          <w:ilvl w:val="0"/>
          <w:numId w:val="0"/>
        </w:numPr>
      </w:pPr>
      <w:bookmarkStart w:id="157" w:name="_Toc76999599"/>
      <w:bookmarkStart w:id="158" w:name="_Toc77001726"/>
      <w:bookmarkStart w:id="159" w:name="_Toc77256030"/>
      <w:bookmarkStart w:id="160" w:name="_Toc77852140"/>
      <w:bookmarkStart w:id="161" w:name="_Toc77874119"/>
      <w:bookmarkStart w:id="162" w:name="_Toc77924985"/>
      <w:bookmarkStart w:id="163" w:name="_Toc77925054"/>
      <w:bookmarkStart w:id="164" w:name="_Toc77925353"/>
      <w:r w:rsidRPr="00621DFC">
        <w:t xml:space="preserve">ПРИЛОЖЕНИЕ № 6. </w:t>
      </w:r>
      <w:r w:rsidRPr="00D8324D">
        <w:t>ПРАВИЛА УЧЕ</w:t>
      </w:r>
      <w:r w:rsidRPr="00695AB0">
        <w:t xml:space="preserve">ТА </w:t>
      </w:r>
      <w:r w:rsidRPr="00621DFC">
        <w:t xml:space="preserve">ФОНДОМ </w:t>
      </w:r>
      <w:r w:rsidRPr="00D8324D">
        <w:t>МАТЕРИАЛОВ И</w:t>
      </w:r>
      <w:r w:rsidRPr="00621DFC">
        <w:t> </w:t>
      </w:r>
      <w:r w:rsidRPr="00D8324D">
        <w:t>ИНФОРМАЦИИ О</w:t>
      </w:r>
      <w:r w:rsidRPr="00621DFC">
        <w:t> </w:t>
      </w:r>
      <w:r w:rsidRPr="00D8324D">
        <w:t>ВЗАИМОДЕЙСТВИИ ЗАЯВИТЕЛЯ С</w:t>
      </w:r>
      <w:r w:rsidRPr="00621DFC">
        <w:t> </w:t>
      </w:r>
      <w:r w:rsidRPr="00D8324D">
        <w:t xml:space="preserve">ИНСТИТУТОМ ИННОВАЦИОННОГО РАЗВИТИЯ ПРИ ОЦЕНКЕ </w:t>
      </w:r>
      <w:r w:rsidRPr="00621DFC">
        <w:t xml:space="preserve">ТЕХНОЛОГИЧЕСКИХ </w:t>
      </w:r>
      <w:r w:rsidRPr="00D8324D">
        <w:t>ПРОЕКТОВ</w:t>
      </w:r>
      <w:bookmarkEnd w:id="157"/>
      <w:bookmarkEnd w:id="158"/>
      <w:bookmarkEnd w:id="159"/>
      <w:bookmarkEnd w:id="160"/>
      <w:bookmarkEnd w:id="161"/>
      <w:bookmarkEnd w:id="162"/>
      <w:bookmarkEnd w:id="163"/>
      <w:bookmarkEnd w:id="164"/>
    </w:p>
    <w:p w14:paraId="10D76985" w14:textId="77777777" w:rsidR="00EC2EA8" w:rsidRDefault="00EC2EA8" w:rsidP="00EC2EA8">
      <w:pPr>
        <w:rPr>
          <w:lang w:eastAsia="en-US"/>
        </w:rPr>
      </w:pPr>
    </w:p>
    <w:tbl>
      <w:tblPr>
        <w:tblStyle w:val="45"/>
        <w:tblW w:w="5406" w:type="pct"/>
        <w:jc w:val="center"/>
        <w:tblLayout w:type="fixed"/>
        <w:tblCellMar>
          <w:left w:w="28" w:type="dxa"/>
          <w:right w:w="28" w:type="dxa"/>
        </w:tblCellMar>
        <w:tblLook w:val="04A0" w:firstRow="1" w:lastRow="0" w:firstColumn="1" w:lastColumn="0" w:noHBand="0" w:noVBand="1"/>
      </w:tblPr>
      <w:tblGrid>
        <w:gridCol w:w="658"/>
        <w:gridCol w:w="1940"/>
        <w:gridCol w:w="4947"/>
        <w:gridCol w:w="2968"/>
      </w:tblGrid>
      <w:tr w:rsidR="000665A9" w:rsidRPr="000665A9" w14:paraId="735F4AEC" w14:textId="77777777" w:rsidTr="00C429DD">
        <w:trPr>
          <w:trHeight w:val="20"/>
          <w:tblHeader/>
          <w:jc w:val="center"/>
        </w:trPr>
        <w:tc>
          <w:tcPr>
            <w:tcW w:w="651" w:type="dxa"/>
            <w:shd w:val="clear" w:color="auto" w:fill="D9D9D9" w:themeFill="background1" w:themeFillShade="D9"/>
            <w:vAlign w:val="center"/>
          </w:tcPr>
          <w:p w14:paraId="32F7BBEE" w14:textId="77777777" w:rsidR="000665A9" w:rsidRPr="000665A9" w:rsidRDefault="000665A9" w:rsidP="000665A9">
            <w:pPr>
              <w:spacing w:after="0" w:line="235" w:lineRule="auto"/>
              <w:jc w:val="center"/>
              <w:rPr>
                <w:b/>
                <w:bCs/>
                <w:color w:val="000000" w:themeColor="text1"/>
                <w:spacing w:val="-4"/>
              </w:rPr>
            </w:pPr>
            <w:r>
              <w:rPr>
                <w:b/>
                <w:bCs/>
                <w:color w:val="000000" w:themeColor="text1"/>
                <w:spacing w:val="-4"/>
              </w:rPr>
              <w:t>№</w:t>
            </w:r>
          </w:p>
        </w:tc>
        <w:tc>
          <w:tcPr>
            <w:tcW w:w="1921" w:type="dxa"/>
            <w:shd w:val="clear" w:color="auto" w:fill="D9D9D9" w:themeFill="background1" w:themeFillShade="D9"/>
            <w:tcMar>
              <w:left w:w="57" w:type="dxa"/>
              <w:right w:w="57" w:type="dxa"/>
            </w:tcMar>
            <w:vAlign w:val="center"/>
          </w:tcPr>
          <w:p w14:paraId="64F15E2B" w14:textId="77777777" w:rsidR="000665A9" w:rsidRPr="000665A9" w:rsidRDefault="000665A9" w:rsidP="000665A9">
            <w:pPr>
              <w:spacing w:after="0" w:line="235" w:lineRule="auto"/>
              <w:jc w:val="center"/>
              <w:rPr>
                <w:b/>
                <w:bCs/>
                <w:color w:val="000000" w:themeColor="text1"/>
                <w:spacing w:val="-4"/>
              </w:rPr>
            </w:pPr>
            <w:r w:rsidRPr="000665A9">
              <w:rPr>
                <w:b/>
                <w:bCs/>
                <w:color w:val="000000" w:themeColor="text1"/>
                <w:spacing w:val="-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1AB6871E" w14:textId="77777777" w:rsidR="000665A9" w:rsidRPr="000665A9" w:rsidRDefault="000665A9" w:rsidP="005D5106">
            <w:pPr>
              <w:spacing w:after="0" w:line="235" w:lineRule="auto"/>
              <w:jc w:val="center"/>
              <w:rPr>
                <w:b/>
                <w:bCs/>
                <w:color w:val="000000" w:themeColor="text1"/>
              </w:rPr>
            </w:pPr>
            <w:r w:rsidRPr="000665A9">
              <w:rPr>
                <w:b/>
                <w:bCs/>
                <w:color w:val="000000" w:themeColor="text1"/>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676A4829" w14:textId="77777777" w:rsidR="000665A9" w:rsidRPr="000665A9" w:rsidRDefault="000665A9" w:rsidP="005D5106">
            <w:pPr>
              <w:spacing w:after="0" w:line="235" w:lineRule="auto"/>
              <w:jc w:val="center"/>
              <w:rPr>
                <w:b/>
                <w:bCs/>
                <w:color w:val="000000" w:themeColor="text1"/>
              </w:rPr>
            </w:pPr>
            <w:r w:rsidRPr="000665A9">
              <w:rPr>
                <w:b/>
                <w:bCs/>
                <w:color w:val="000000" w:themeColor="text1"/>
              </w:rPr>
              <w:t>Правила учета материалов и информации</w:t>
            </w:r>
          </w:p>
        </w:tc>
      </w:tr>
      <w:tr w:rsidR="00071A88" w:rsidRPr="000665A9" w14:paraId="4C408BBF" w14:textId="77777777" w:rsidTr="0095620D">
        <w:trPr>
          <w:trHeight w:val="20"/>
          <w:jc w:val="center"/>
        </w:trPr>
        <w:tc>
          <w:tcPr>
            <w:tcW w:w="10410" w:type="dxa"/>
            <w:gridSpan w:val="4"/>
            <w:shd w:val="clear" w:color="auto" w:fill="F2F2F2" w:themeFill="background1" w:themeFillShade="F2"/>
            <w:vAlign w:val="center"/>
          </w:tcPr>
          <w:p w14:paraId="29CA2D82" w14:textId="77777777" w:rsidR="00071A88" w:rsidRPr="000665A9" w:rsidRDefault="00071A88" w:rsidP="00C429DD">
            <w:pPr>
              <w:spacing w:before="60" w:line="235" w:lineRule="auto"/>
              <w:ind w:firstLine="405"/>
              <w:jc w:val="center"/>
              <w:rPr>
                <w:b/>
                <w:bCs/>
                <w:color w:val="000000" w:themeColor="text1"/>
              </w:rPr>
            </w:pPr>
            <w:r>
              <w:rPr>
                <w:b/>
                <w:bCs/>
                <w:color w:val="000000" w:themeColor="text1"/>
                <w:lang w:val="en-US"/>
              </w:rPr>
              <w:t>I</w:t>
            </w:r>
            <w:r w:rsidRPr="002732FA">
              <w:rPr>
                <w:b/>
                <w:bCs/>
                <w:color w:val="000000" w:themeColor="text1"/>
              </w:rPr>
              <w:t xml:space="preserve">. </w:t>
            </w:r>
            <w:r w:rsidRPr="000665A9">
              <w:rPr>
                <w:b/>
                <w:bCs/>
                <w:color w:val="000000" w:themeColor="text1"/>
              </w:rPr>
              <w:t>АНО «</w:t>
            </w:r>
            <w:r w:rsidRPr="000665A9">
              <w:rPr>
                <w:rFonts w:eastAsia="Calibri"/>
                <w:b/>
              </w:rPr>
              <w:t>Платформа</w:t>
            </w:r>
            <w:r w:rsidRPr="000665A9">
              <w:rPr>
                <w:b/>
                <w:bCs/>
                <w:color w:val="000000" w:themeColor="text1"/>
              </w:rPr>
              <w:t xml:space="preserve"> Национальной технологической инициативы»</w:t>
            </w:r>
          </w:p>
        </w:tc>
      </w:tr>
      <w:tr w:rsidR="00071A88" w:rsidRPr="000665A9" w14:paraId="73471129" w14:textId="77777777" w:rsidTr="0095620D">
        <w:trPr>
          <w:trHeight w:val="20"/>
          <w:jc w:val="center"/>
        </w:trPr>
        <w:tc>
          <w:tcPr>
            <w:tcW w:w="651" w:type="dxa"/>
            <w:vAlign w:val="center"/>
          </w:tcPr>
          <w:p w14:paraId="633E0F14" w14:textId="77777777" w:rsidR="00071A88" w:rsidRPr="00C429DD" w:rsidRDefault="00071A88" w:rsidP="002732FA">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5ED5534C" w14:textId="77777777" w:rsidR="00071A88" w:rsidRPr="000665A9" w:rsidRDefault="00071A88" w:rsidP="000665A9">
            <w:pPr>
              <w:spacing w:after="0" w:line="235" w:lineRule="auto"/>
              <w:rPr>
                <w:color w:val="000000" w:themeColor="text1"/>
              </w:rPr>
            </w:pPr>
            <w:r w:rsidRPr="000665A9">
              <w:rPr>
                <w:color w:val="000000" w:themeColor="text1"/>
              </w:rPr>
              <w:t>Акселерационно-образовательные интенсивы по формированию и преакселерации команд (например, Архипелаг 20.35)</w:t>
            </w:r>
          </w:p>
        </w:tc>
        <w:tc>
          <w:tcPr>
            <w:tcW w:w="4899" w:type="dxa"/>
            <w:tcMar>
              <w:left w:w="57" w:type="dxa"/>
              <w:right w:w="57" w:type="dxa"/>
            </w:tcMar>
          </w:tcPr>
          <w:p w14:paraId="38E96D11" w14:textId="77777777" w:rsidR="00071A88" w:rsidRPr="000665A9" w:rsidRDefault="00071A88" w:rsidP="00C429DD">
            <w:pPr>
              <w:spacing w:after="0" w:line="235" w:lineRule="auto"/>
              <w:ind w:firstLine="343"/>
              <w:rPr>
                <w:color w:val="000000" w:themeColor="text1"/>
              </w:rPr>
            </w:pPr>
            <w:r w:rsidRPr="000665A9">
              <w:rPr>
                <w:color w:val="000000" w:themeColor="text1"/>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6E09F293" w14:textId="77777777" w:rsidR="00071A88" w:rsidRPr="000665A9" w:rsidRDefault="00071A88" w:rsidP="00C429DD">
            <w:pPr>
              <w:spacing w:after="0" w:line="235" w:lineRule="auto"/>
              <w:ind w:firstLine="405"/>
              <w:rPr>
                <w:color w:val="000000" w:themeColor="text1"/>
              </w:rPr>
            </w:pPr>
            <w:r w:rsidRPr="000665A9">
              <w:rPr>
                <w:color w:val="000000" w:themeColor="text1"/>
              </w:rPr>
              <w:t>Информация передаётся для рассмотрения экспертным жюри.</w:t>
            </w:r>
          </w:p>
          <w:p w14:paraId="0EABE399" w14:textId="77777777" w:rsidR="00071A88" w:rsidRPr="000665A9" w:rsidRDefault="00071A88" w:rsidP="00C429DD">
            <w:pPr>
              <w:spacing w:after="0" w:line="235" w:lineRule="auto"/>
              <w:ind w:firstLine="405"/>
              <w:rPr>
                <w:color w:val="000000" w:themeColor="text1"/>
              </w:rPr>
            </w:pPr>
            <w:r w:rsidRPr="000665A9">
              <w:rPr>
                <w:color w:val="000000" w:themeColor="text1"/>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71A88" w:rsidRPr="000665A9" w14:paraId="76E893B8" w14:textId="77777777" w:rsidTr="000665A9">
        <w:trPr>
          <w:trHeight w:val="20"/>
          <w:jc w:val="center"/>
        </w:trPr>
        <w:tc>
          <w:tcPr>
            <w:tcW w:w="651" w:type="dxa"/>
            <w:vAlign w:val="center"/>
          </w:tcPr>
          <w:p w14:paraId="086A5506"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724C75DB"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7A5258FA" w14:textId="77777777" w:rsidR="00071A88" w:rsidRPr="000665A9" w:rsidRDefault="00071A88" w:rsidP="002732FA">
            <w:pPr>
              <w:spacing w:after="0" w:line="235" w:lineRule="auto"/>
              <w:ind w:firstLine="343"/>
              <w:rPr>
                <w:color w:val="000000" w:themeColor="text1"/>
              </w:rPr>
            </w:pPr>
            <w:r w:rsidRPr="000665A9">
              <w:rPr>
                <w:color w:val="000000" w:themeColor="text1"/>
              </w:rPr>
              <w:t>Глубинный цифровой след по участию в Островах / Архипелаге.</w:t>
            </w:r>
          </w:p>
        </w:tc>
        <w:tc>
          <w:tcPr>
            <w:tcW w:w="2939" w:type="dxa"/>
            <w:vMerge/>
            <w:tcMar>
              <w:left w:w="57" w:type="dxa"/>
              <w:right w:w="57" w:type="dxa"/>
            </w:tcMar>
          </w:tcPr>
          <w:p w14:paraId="442C69ED" w14:textId="77777777" w:rsidR="00071A88" w:rsidRPr="000665A9" w:rsidRDefault="00071A88" w:rsidP="00C429DD">
            <w:pPr>
              <w:spacing w:after="0" w:line="235" w:lineRule="auto"/>
              <w:ind w:firstLine="405"/>
              <w:rPr>
                <w:color w:val="000000" w:themeColor="text1"/>
              </w:rPr>
            </w:pPr>
          </w:p>
        </w:tc>
      </w:tr>
      <w:tr w:rsidR="00071A88" w:rsidRPr="000665A9" w14:paraId="01F898A5" w14:textId="77777777" w:rsidTr="000665A9">
        <w:trPr>
          <w:trHeight w:val="20"/>
          <w:jc w:val="center"/>
        </w:trPr>
        <w:tc>
          <w:tcPr>
            <w:tcW w:w="651" w:type="dxa"/>
            <w:vAlign w:val="center"/>
          </w:tcPr>
          <w:p w14:paraId="5377E5E4"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39BB32F8"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5D9F3772" w14:textId="77777777" w:rsidR="00071A88" w:rsidRPr="000665A9" w:rsidRDefault="00071A88" w:rsidP="00C429DD">
            <w:pPr>
              <w:spacing w:after="0" w:line="235" w:lineRule="auto"/>
              <w:ind w:firstLine="343"/>
              <w:rPr>
                <w:color w:val="000000" w:themeColor="text1"/>
              </w:rPr>
            </w:pPr>
            <w:r w:rsidRPr="000665A9">
              <w:rPr>
                <w:color w:val="000000" w:themeColor="text1"/>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01F0B12" w14:textId="77777777" w:rsidR="00071A88" w:rsidRPr="000665A9" w:rsidRDefault="00071A88" w:rsidP="00C429DD">
            <w:pPr>
              <w:spacing w:after="0" w:line="235" w:lineRule="auto"/>
              <w:ind w:firstLine="405"/>
              <w:rPr>
                <w:color w:val="000000" w:themeColor="text1"/>
              </w:rPr>
            </w:pPr>
          </w:p>
        </w:tc>
      </w:tr>
      <w:tr w:rsidR="00071A88" w:rsidRPr="000665A9" w14:paraId="60E38FAE" w14:textId="77777777" w:rsidTr="000665A9">
        <w:trPr>
          <w:trHeight w:val="20"/>
          <w:jc w:val="center"/>
        </w:trPr>
        <w:tc>
          <w:tcPr>
            <w:tcW w:w="651" w:type="dxa"/>
            <w:vAlign w:val="center"/>
          </w:tcPr>
          <w:p w14:paraId="3904A305" w14:textId="77777777" w:rsidR="00071A88" w:rsidRPr="0042505A" w:rsidRDefault="00071A88"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1EECFB0"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41A24763" w14:textId="77777777" w:rsidR="00071A88" w:rsidRPr="000665A9" w:rsidRDefault="00071A88" w:rsidP="00C429DD">
            <w:pPr>
              <w:spacing w:after="0" w:line="235" w:lineRule="auto"/>
              <w:ind w:firstLine="343"/>
              <w:rPr>
                <w:color w:val="000000" w:themeColor="text1"/>
              </w:rPr>
            </w:pPr>
            <w:r w:rsidRPr="000665A9">
              <w:rPr>
                <w:color w:val="000000" w:themeColor="text1"/>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09998081" w14:textId="77777777" w:rsidR="00071A88" w:rsidRPr="000665A9" w:rsidRDefault="00071A88" w:rsidP="00C429DD">
            <w:pPr>
              <w:spacing w:after="0" w:line="235" w:lineRule="auto"/>
              <w:ind w:firstLine="405"/>
              <w:rPr>
                <w:color w:val="000000" w:themeColor="text1"/>
              </w:rPr>
            </w:pPr>
          </w:p>
        </w:tc>
      </w:tr>
      <w:tr w:rsidR="00071A88" w:rsidRPr="000665A9" w14:paraId="2168AE62" w14:textId="77777777" w:rsidTr="000665A9">
        <w:trPr>
          <w:trHeight w:val="20"/>
          <w:jc w:val="center"/>
        </w:trPr>
        <w:tc>
          <w:tcPr>
            <w:tcW w:w="651" w:type="dxa"/>
            <w:vAlign w:val="center"/>
          </w:tcPr>
          <w:p w14:paraId="150BF69B" w14:textId="77777777" w:rsidR="00071A88" w:rsidRPr="00630B01"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7005D79"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340E912C" w14:textId="77777777" w:rsidR="00071A88" w:rsidRPr="000665A9" w:rsidRDefault="00071A88" w:rsidP="0042505A">
            <w:pPr>
              <w:spacing w:after="0" w:line="235" w:lineRule="auto"/>
              <w:ind w:firstLine="343"/>
              <w:rPr>
                <w:color w:val="000000" w:themeColor="text1"/>
              </w:rPr>
            </w:pPr>
            <w:r w:rsidRPr="000665A9">
              <w:rPr>
                <w:color w:val="000000" w:themeColor="text1"/>
              </w:rPr>
              <w:t>Мнение экспертов о проекте.</w:t>
            </w:r>
          </w:p>
        </w:tc>
        <w:tc>
          <w:tcPr>
            <w:tcW w:w="2939" w:type="dxa"/>
            <w:vMerge/>
            <w:tcMar>
              <w:left w:w="57" w:type="dxa"/>
              <w:right w:w="57" w:type="dxa"/>
            </w:tcMar>
          </w:tcPr>
          <w:p w14:paraId="2DE410E3" w14:textId="77777777" w:rsidR="00071A88" w:rsidRPr="000665A9" w:rsidRDefault="00071A88" w:rsidP="00C429DD">
            <w:pPr>
              <w:spacing w:after="0" w:line="235" w:lineRule="auto"/>
              <w:ind w:firstLine="405"/>
              <w:rPr>
                <w:color w:val="000000" w:themeColor="text1"/>
              </w:rPr>
            </w:pPr>
          </w:p>
        </w:tc>
      </w:tr>
      <w:tr w:rsidR="00071A88" w:rsidRPr="000665A9" w14:paraId="3AB0DE1F" w14:textId="77777777" w:rsidTr="000665A9">
        <w:trPr>
          <w:trHeight w:val="20"/>
          <w:jc w:val="center"/>
        </w:trPr>
        <w:tc>
          <w:tcPr>
            <w:tcW w:w="651" w:type="dxa"/>
            <w:vAlign w:val="center"/>
          </w:tcPr>
          <w:p w14:paraId="47F697E1"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A2D6801"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1AFBE354" w14:textId="77777777" w:rsidR="00071A88" w:rsidRPr="000665A9" w:rsidRDefault="00071A88" w:rsidP="0042505A">
            <w:pPr>
              <w:spacing w:after="0" w:line="235" w:lineRule="auto"/>
              <w:ind w:firstLine="343"/>
              <w:rPr>
                <w:color w:val="000000" w:themeColor="text1"/>
              </w:rPr>
            </w:pPr>
            <w:r w:rsidRPr="000665A9">
              <w:rPr>
                <w:color w:val="000000" w:themeColor="text1"/>
              </w:rPr>
              <w:t>Название и краткое описание проекта, заявленного на Островах / Архипелаге.</w:t>
            </w:r>
          </w:p>
        </w:tc>
        <w:tc>
          <w:tcPr>
            <w:tcW w:w="2939" w:type="dxa"/>
            <w:vMerge/>
            <w:tcMar>
              <w:left w:w="57" w:type="dxa"/>
              <w:right w:w="57" w:type="dxa"/>
            </w:tcMar>
          </w:tcPr>
          <w:p w14:paraId="4C4CD5BF" w14:textId="77777777" w:rsidR="00071A88" w:rsidRPr="000665A9" w:rsidRDefault="00071A88" w:rsidP="00C429DD">
            <w:pPr>
              <w:spacing w:after="0" w:line="235" w:lineRule="auto"/>
              <w:ind w:firstLine="405"/>
              <w:rPr>
                <w:color w:val="000000" w:themeColor="text1"/>
              </w:rPr>
            </w:pPr>
          </w:p>
        </w:tc>
      </w:tr>
      <w:tr w:rsidR="00071A88" w:rsidRPr="000665A9" w14:paraId="558A2BD5" w14:textId="77777777" w:rsidTr="000665A9">
        <w:trPr>
          <w:trHeight w:val="20"/>
          <w:jc w:val="center"/>
        </w:trPr>
        <w:tc>
          <w:tcPr>
            <w:tcW w:w="651" w:type="dxa"/>
            <w:vAlign w:val="center"/>
          </w:tcPr>
          <w:p w14:paraId="2E462E05" w14:textId="77777777" w:rsidR="00071A88" w:rsidRPr="00630B01"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6038BA"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676D1946" w14:textId="77777777" w:rsidR="00071A88" w:rsidRPr="000665A9" w:rsidRDefault="00071A88" w:rsidP="00630B01">
            <w:pPr>
              <w:spacing w:after="0" w:line="235" w:lineRule="auto"/>
              <w:ind w:firstLine="343"/>
              <w:rPr>
                <w:color w:val="000000" w:themeColor="text1"/>
              </w:rPr>
            </w:pPr>
            <w:r w:rsidRPr="000665A9">
              <w:rPr>
                <w:color w:val="000000" w:themeColor="text1"/>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5F6F8D3C" w14:textId="77777777" w:rsidR="00071A88" w:rsidRPr="000665A9" w:rsidRDefault="00071A88" w:rsidP="00C429DD">
            <w:pPr>
              <w:spacing w:after="0" w:line="235" w:lineRule="auto"/>
              <w:ind w:firstLine="405"/>
              <w:rPr>
                <w:color w:val="000000" w:themeColor="text1"/>
              </w:rPr>
            </w:pPr>
          </w:p>
        </w:tc>
      </w:tr>
      <w:tr w:rsidR="00340334" w:rsidRPr="000665A9" w14:paraId="4D2FEEF2" w14:textId="77777777" w:rsidTr="0095620D">
        <w:trPr>
          <w:trHeight w:val="20"/>
          <w:jc w:val="center"/>
        </w:trPr>
        <w:tc>
          <w:tcPr>
            <w:tcW w:w="651" w:type="dxa"/>
            <w:vAlign w:val="center"/>
          </w:tcPr>
          <w:p w14:paraId="30C07FF1" w14:textId="77777777" w:rsidR="00340334" w:rsidRPr="00C429DD" w:rsidRDefault="00340334" w:rsidP="00630B01">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63F91A2A" w14:textId="77777777" w:rsidR="00340334" w:rsidRPr="000665A9" w:rsidRDefault="00340334" w:rsidP="000665A9">
            <w:pPr>
              <w:spacing w:after="0" w:line="235" w:lineRule="auto"/>
              <w:rPr>
                <w:color w:val="000000" w:themeColor="text1"/>
              </w:rPr>
            </w:pPr>
            <w:r w:rsidRPr="000665A9">
              <w:rPr>
                <w:color w:val="000000" w:themeColor="text1"/>
              </w:rPr>
              <w:t>Платформа Leader ID / Хранилище данных Leader Data</w:t>
            </w:r>
          </w:p>
        </w:tc>
        <w:tc>
          <w:tcPr>
            <w:tcW w:w="4899" w:type="dxa"/>
            <w:tcMar>
              <w:left w:w="57" w:type="dxa"/>
              <w:right w:w="57" w:type="dxa"/>
            </w:tcMar>
          </w:tcPr>
          <w:p w14:paraId="666DA063" w14:textId="77777777" w:rsidR="00340334" w:rsidRPr="000665A9" w:rsidRDefault="00340334" w:rsidP="00630B01">
            <w:pPr>
              <w:spacing w:after="0" w:line="235" w:lineRule="auto"/>
              <w:ind w:firstLine="343"/>
              <w:rPr>
                <w:color w:val="000000" w:themeColor="text1"/>
              </w:rPr>
            </w:pPr>
            <w:r w:rsidRPr="000665A9">
              <w:rPr>
                <w:color w:val="000000" w:themeColor="text1"/>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16AEDBB8" w14:textId="77777777" w:rsidR="00340334" w:rsidRPr="000665A9" w:rsidRDefault="00340334" w:rsidP="00C429DD">
            <w:pPr>
              <w:spacing w:after="0" w:line="235" w:lineRule="auto"/>
              <w:ind w:firstLine="405"/>
              <w:rPr>
                <w:color w:val="000000" w:themeColor="text1"/>
              </w:rPr>
            </w:pPr>
            <w:r w:rsidRPr="000665A9">
              <w:rPr>
                <w:color w:val="000000" w:themeColor="text1"/>
              </w:rPr>
              <w:t>Информация передаётся для рассмотрения экспертным жюри.</w:t>
            </w:r>
          </w:p>
        </w:tc>
      </w:tr>
      <w:tr w:rsidR="00340334" w:rsidRPr="000665A9" w14:paraId="7BA60BEB" w14:textId="77777777" w:rsidTr="000665A9">
        <w:trPr>
          <w:trHeight w:val="20"/>
          <w:jc w:val="center"/>
        </w:trPr>
        <w:tc>
          <w:tcPr>
            <w:tcW w:w="651" w:type="dxa"/>
            <w:vAlign w:val="center"/>
          </w:tcPr>
          <w:p w14:paraId="42EE903B" w14:textId="77777777" w:rsidR="00340334" w:rsidRPr="00C429DD" w:rsidRDefault="00340334"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200ADD" w14:textId="77777777" w:rsidR="00340334" w:rsidRPr="000665A9" w:rsidRDefault="00340334" w:rsidP="000665A9">
            <w:pPr>
              <w:spacing w:after="0" w:line="235" w:lineRule="auto"/>
              <w:rPr>
                <w:color w:val="000000" w:themeColor="text1"/>
              </w:rPr>
            </w:pPr>
          </w:p>
        </w:tc>
        <w:tc>
          <w:tcPr>
            <w:tcW w:w="4899" w:type="dxa"/>
            <w:tcMar>
              <w:left w:w="57" w:type="dxa"/>
              <w:right w:w="57" w:type="dxa"/>
            </w:tcMar>
          </w:tcPr>
          <w:p w14:paraId="494D9B8C" w14:textId="77777777" w:rsidR="00340334" w:rsidRPr="000665A9" w:rsidRDefault="00340334" w:rsidP="00C429DD">
            <w:pPr>
              <w:spacing w:after="0" w:line="235" w:lineRule="auto"/>
              <w:ind w:firstLine="343"/>
              <w:rPr>
                <w:color w:val="000000" w:themeColor="text1"/>
              </w:rPr>
            </w:pPr>
            <w:r w:rsidRPr="000665A9">
              <w:rPr>
                <w:color w:val="000000" w:themeColor="text1"/>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1552CD7" w14:textId="77777777" w:rsidR="00340334" w:rsidRPr="000665A9" w:rsidRDefault="00340334" w:rsidP="00C429DD">
            <w:pPr>
              <w:spacing w:after="0" w:line="235" w:lineRule="auto"/>
              <w:ind w:firstLine="405"/>
              <w:rPr>
                <w:color w:val="000000" w:themeColor="text1"/>
              </w:rPr>
            </w:pPr>
          </w:p>
        </w:tc>
      </w:tr>
      <w:tr w:rsidR="000665A9" w:rsidRPr="000665A9" w14:paraId="4C8C77F2" w14:textId="77777777" w:rsidTr="00194F01">
        <w:trPr>
          <w:trHeight w:val="20"/>
          <w:jc w:val="center"/>
        </w:trPr>
        <w:tc>
          <w:tcPr>
            <w:tcW w:w="651" w:type="dxa"/>
            <w:vAlign w:val="center"/>
          </w:tcPr>
          <w:p w14:paraId="2C243214" w14:textId="77777777" w:rsidR="000665A9" w:rsidRPr="00C429DD" w:rsidRDefault="000665A9" w:rsidP="00C429DD">
            <w:pPr>
              <w:pStyle w:val="af1"/>
              <w:numPr>
                <w:ilvl w:val="0"/>
                <w:numId w:val="77"/>
              </w:numPr>
              <w:spacing w:after="0" w:line="235" w:lineRule="auto"/>
              <w:ind w:left="0" w:firstLine="227"/>
              <w:jc w:val="center"/>
              <w:rPr>
                <w:color w:val="000000" w:themeColor="text1"/>
              </w:rPr>
            </w:pPr>
          </w:p>
        </w:tc>
        <w:tc>
          <w:tcPr>
            <w:tcW w:w="1921" w:type="dxa"/>
            <w:tcMar>
              <w:left w:w="57" w:type="dxa"/>
              <w:right w:w="57" w:type="dxa"/>
            </w:tcMar>
          </w:tcPr>
          <w:p w14:paraId="03A1FEEA" w14:textId="77777777" w:rsidR="000665A9" w:rsidRPr="000665A9" w:rsidRDefault="000665A9" w:rsidP="000665A9">
            <w:pPr>
              <w:spacing w:after="0" w:line="235" w:lineRule="auto"/>
              <w:rPr>
                <w:color w:val="000000" w:themeColor="text1"/>
              </w:rPr>
            </w:pPr>
            <w:r w:rsidRPr="000665A9">
              <w:rPr>
                <w:color w:val="000000" w:themeColor="text1"/>
              </w:rPr>
              <w:t>Диагностика и формирование компетентностного профиля человека / команды</w:t>
            </w:r>
          </w:p>
        </w:tc>
        <w:tc>
          <w:tcPr>
            <w:tcW w:w="4899" w:type="dxa"/>
            <w:tcMar>
              <w:left w:w="57" w:type="dxa"/>
              <w:right w:w="57" w:type="dxa"/>
            </w:tcMar>
          </w:tcPr>
          <w:p w14:paraId="78BCFBB8" w14:textId="77777777" w:rsidR="000665A9" w:rsidRPr="000665A9" w:rsidRDefault="000665A9" w:rsidP="00C429DD">
            <w:pPr>
              <w:spacing w:after="0" w:line="235" w:lineRule="auto"/>
              <w:ind w:firstLine="343"/>
              <w:rPr>
                <w:color w:val="000000" w:themeColor="text1"/>
              </w:rPr>
            </w:pPr>
            <w:r w:rsidRPr="000665A9">
              <w:rPr>
                <w:color w:val="000000" w:themeColor="text1"/>
              </w:rPr>
              <w:t>Профиль компетенций заявителя / руководителя организации / научного руководителя;</w:t>
            </w:r>
          </w:p>
          <w:p w14:paraId="0511C233" w14:textId="77777777" w:rsidR="000665A9" w:rsidRPr="000665A9" w:rsidRDefault="000665A9" w:rsidP="00C429DD">
            <w:pPr>
              <w:spacing w:after="0" w:line="235" w:lineRule="auto"/>
              <w:ind w:firstLine="343"/>
              <w:rPr>
                <w:color w:val="000000" w:themeColor="text1"/>
              </w:rPr>
            </w:pPr>
            <w:r w:rsidRPr="000665A9">
              <w:rPr>
                <w:color w:val="000000" w:themeColor="text1"/>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1553D7DA" w14:textId="77777777" w:rsidR="000665A9" w:rsidRPr="000665A9" w:rsidRDefault="000665A9" w:rsidP="00C429DD">
            <w:pPr>
              <w:spacing w:after="0" w:line="235" w:lineRule="auto"/>
              <w:ind w:firstLine="405"/>
              <w:rPr>
                <w:color w:val="000000" w:themeColor="text1"/>
              </w:rPr>
            </w:pPr>
          </w:p>
        </w:tc>
      </w:tr>
      <w:tr w:rsidR="00340334" w:rsidRPr="000665A9" w14:paraId="60F48D6F" w14:textId="77777777" w:rsidTr="0095620D">
        <w:trPr>
          <w:trHeight w:val="20"/>
          <w:tblHeader/>
          <w:jc w:val="center"/>
        </w:trPr>
        <w:tc>
          <w:tcPr>
            <w:tcW w:w="10410" w:type="dxa"/>
            <w:gridSpan w:val="4"/>
            <w:shd w:val="clear" w:color="auto" w:fill="F2F2F2" w:themeFill="background1" w:themeFillShade="F2"/>
            <w:vAlign w:val="center"/>
          </w:tcPr>
          <w:p w14:paraId="43E27021" w14:textId="77777777" w:rsidR="00340334" w:rsidRPr="000665A9" w:rsidRDefault="00340334" w:rsidP="00C429DD">
            <w:pPr>
              <w:spacing w:before="60" w:line="235" w:lineRule="auto"/>
              <w:ind w:hanging="10"/>
              <w:jc w:val="center"/>
              <w:rPr>
                <w:b/>
                <w:color w:val="000000" w:themeColor="text1"/>
              </w:rPr>
            </w:pPr>
            <w:r>
              <w:rPr>
                <w:b/>
                <w:lang w:val="en-US"/>
              </w:rPr>
              <w:t xml:space="preserve">II. </w:t>
            </w:r>
            <w:r w:rsidRPr="000665A9">
              <w:rPr>
                <w:b/>
              </w:rPr>
              <w:t>Фонд «</w:t>
            </w:r>
            <w:r w:rsidRPr="000665A9">
              <w:rPr>
                <w:b/>
                <w:bCs/>
                <w:color w:val="000000" w:themeColor="text1"/>
              </w:rPr>
              <w:t>Сколково</w:t>
            </w:r>
            <w:r w:rsidRPr="000665A9">
              <w:rPr>
                <w:b/>
              </w:rPr>
              <w:t>»</w:t>
            </w:r>
          </w:p>
        </w:tc>
      </w:tr>
      <w:tr w:rsidR="00711CC1" w:rsidRPr="000665A9" w14:paraId="097FC453" w14:textId="77777777" w:rsidTr="0095620D">
        <w:trPr>
          <w:trHeight w:val="20"/>
          <w:jc w:val="center"/>
        </w:trPr>
        <w:tc>
          <w:tcPr>
            <w:tcW w:w="651" w:type="dxa"/>
            <w:vAlign w:val="center"/>
          </w:tcPr>
          <w:p w14:paraId="20E2C74C"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37047EA2" w14:textId="77777777" w:rsidR="00711CC1" w:rsidRPr="000665A9" w:rsidRDefault="00711CC1" w:rsidP="000665A9">
            <w:pPr>
              <w:spacing w:after="0" w:line="235" w:lineRule="auto"/>
            </w:pPr>
            <w:r w:rsidRPr="000665A9">
              <w:t>Присвоение статуса участника проекта «Сколково»</w:t>
            </w:r>
          </w:p>
        </w:tc>
        <w:tc>
          <w:tcPr>
            <w:tcW w:w="4899" w:type="dxa"/>
            <w:shd w:val="clear" w:color="auto" w:fill="auto"/>
            <w:tcMar>
              <w:left w:w="57" w:type="dxa"/>
              <w:right w:w="57" w:type="dxa"/>
            </w:tcMar>
          </w:tcPr>
          <w:p w14:paraId="427AE664"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shd w:val="clear" w:color="auto" w:fill="auto"/>
            <w:tcMar>
              <w:left w:w="57" w:type="dxa"/>
              <w:right w:w="57" w:type="dxa"/>
            </w:tcMar>
          </w:tcPr>
          <w:p w14:paraId="7FE5667D"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Информация передаётся для рассмотрения экспертным жюри.</w:t>
            </w:r>
          </w:p>
          <w:p w14:paraId="1E99B349" w14:textId="77777777" w:rsidR="00711CC1" w:rsidRPr="000665A9" w:rsidRDefault="00711CC1" w:rsidP="00C429DD">
            <w:pPr>
              <w:spacing w:after="0" w:line="235" w:lineRule="auto"/>
              <w:ind w:firstLine="405"/>
              <w:rPr>
                <w:color w:val="000000" w:themeColor="text1"/>
              </w:rPr>
            </w:pPr>
            <w:r w:rsidRPr="000665A9">
              <w:rPr>
                <w:color w:val="000000" w:themeColor="text1"/>
                <w:spacing w:val="-4"/>
              </w:rPr>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711CC1" w:rsidRPr="000665A9" w14:paraId="7976DD74" w14:textId="77777777" w:rsidTr="000665A9">
        <w:trPr>
          <w:trHeight w:val="20"/>
          <w:jc w:val="center"/>
        </w:trPr>
        <w:tc>
          <w:tcPr>
            <w:tcW w:w="651" w:type="dxa"/>
            <w:vAlign w:val="center"/>
          </w:tcPr>
          <w:p w14:paraId="059B5E9A"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shd w:val="clear" w:color="auto" w:fill="auto"/>
            <w:tcMar>
              <w:left w:w="57" w:type="dxa"/>
              <w:right w:w="57" w:type="dxa"/>
            </w:tcMar>
          </w:tcPr>
          <w:p w14:paraId="3488E122" w14:textId="77777777" w:rsidR="00711CC1" w:rsidRPr="000665A9" w:rsidRDefault="00711CC1" w:rsidP="000665A9">
            <w:pPr>
              <w:spacing w:after="0" w:line="235" w:lineRule="auto"/>
            </w:pPr>
          </w:p>
        </w:tc>
        <w:tc>
          <w:tcPr>
            <w:tcW w:w="4899" w:type="dxa"/>
            <w:shd w:val="clear" w:color="auto" w:fill="auto"/>
            <w:tcMar>
              <w:left w:w="57" w:type="dxa"/>
              <w:right w:w="57" w:type="dxa"/>
            </w:tcMar>
          </w:tcPr>
          <w:p w14:paraId="0231AF1F"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негативного опыта взаимодействия с организацией (факт, описание).</w:t>
            </w:r>
          </w:p>
        </w:tc>
        <w:tc>
          <w:tcPr>
            <w:tcW w:w="2939" w:type="dxa"/>
            <w:vMerge/>
            <w:shd w:val="clear" w:color="auto" w:fill="auto"/>
            <w:tcMar>
              <w:left w:w="57" w:type="dxa"/>
              <w:right w:w="57" w:type="dxa"/>
            </w:tcMar>
          </w:tcPr>
          <w:p w14:paraId="4717DC9A" w14:textId="77777777" w:rsidR="00711CC1" w:rsidRPr="000665A9" w:rsidRDefault="00711CC1" w:rsidP="00C429DD">
            <w:pPr>
              <w:spacing w:after="0" w:line="235" w:lineRule="auto"/>
              <w:ind w:firstLine="405"/>
              <w:rPr>
                <w:color w:val="000000" w:themeColor="text1"/>
                <w:spacing w:val="-4"/>
              </w:rPr>
            </w:pPr>
          </w:p>
        </w:tc>
      </w:tr>
      <w:tr w:rsidR="00711CC1" w:rsidRPr="000665A9" w14:paraId="7D04A4ED" w14:textId="77777777" w:rsidTr="0095620D">
        <w:trPr>
          <w:trHeight w:val="20"/>
          <w:jc w:val="center"/>
        </w:trPr>
        <w:tc>
          <w:tcPr>
            <w:tcW w:w="651" w:type="dxa"/>
            <w:vAlign w:val="center"/>
          </w:tcPr>
          <w:p w14:paraId="601AB65B"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7BD2ADC7" w14:textId="77777777" w:rsidR="00711CC1" w:rsidRPr="000665A9" w:rsidRDefault="00711CC1" w:rsidP="000665A9">
            <w:pPr>
              <w:spacing w:after="0" w:line="235" w:lineRule="auto"/>
            </w:pPr>
            <w:r w:rsidRPr="000665A9">
              <w:t>Предоставление грантов в рамках грантовых программ</w:t>
            </w:r>
          </w:p>
        </w:tc>
        <w:tc>
          <w:tcPr>
            <w:tcW w:w="4899" w:type="dxa"/>
            <w:shd w:val="clear" w:color="auto" w:fill="auto"/>
            <w:tcMar>
              <w:left w:w="57" w:type="dxa"/>
              <w:right w:w="57" w:type="dxa"/>
            </w:tcMar>
          </w:tcPr>
          <w:p w14:paraId="5C619AA3" w14:textId="77777777" w:rsidR="00711CC1" w:rsidRPr="000665A9" w:rsidRDefault="00711CC1" w:rsidP="00C429DD">
            <w:pPr>
              <w:spacing w:after="0" w:line="235" w:lineRule="auto"/>
              <w:ind w:firstLine="343"/>
              <w:rPr>
                <w:color w:val="000000" w:themeColor="text1"/>
              </w:rPr>
            </w:pPr>
            <w:r w:rsidRPr="000665A9">
              <w:rPr>
                <w:color w:val="000000" w:themeColor="text1"/>
              </w:rPr>
              <w:t>Факт и дата решения об одобрении предоставления гранта участнику проекта «Сколково».</w:t>
            </w:r>
          </w:p>
        </w:tc>
        <w:tc>
          <w:tcPr>
            <w:tcW w:w="2939" w:type="dxa"/>
            <w:shd w:val="clear" w:color="auto" w:fill="auto"/>
            <w:tcMar>
              <w:left w:w="57" w:type="dxa"/>
              <w:right w:w="57" w:type="dxa"/>
            </w:tcMar>
          </w:tcPr>
          <w:p w14:paraId="2776360F" w14:textId="77777777" w:rsidR="00711CC1" w:rsidRPr="000665A9" w:rsidRDefault="00711CC1" w:rsidP="00C429DD">
            <w:pPr>
              <w:spacing w:after="0" w:line="235" w:lineRule="auto"/>
              <w:ind w:firstLine="405"/>
              <w:rPr>
                <w:color w:val="000000" w:themeColor="text1"/>
                <w:spacing w:val="-2"/>
              </w:rPr>
            </w:pPr>
            <w:r w:rsidRPr="000665A9">
              <w:rPr>
                <w:color w:val="000000" w:themeColor="text1"/>
                <w:spacing w:val="-2"/>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711CC1" w:rsidRPr="000665A9" w14:paraId="290E44A4" w14:textId="77777777" w:rsidTr="0095620D">
        <w:trPr>
          <w:trHeight w:val="20"/>
          <w:jc w:val="center"/>
        </w:trPr>
        <w:tc>
          <w:tcPr>
            <w:tcW w:w="651" w:type="dxa"/>
            <w:vAlign w:val="center"/>
          </w:tcPr>
          <w:p w14:paraId="3638233E"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2ACC0D7" w14:textId="77777777" w:rsidR="00711CC1" w:rsidRPr="000665A9" w:rsidRDefault="00711CC1" w:rsidP="000665A9">
            <w:pPr>
              <w:spacing w:after="0" w:line="235" w:lineRule="auto"/>
            </w:pPr>
          </w:p>
        </w:tc>
        <w:tc>
          <w:tcPr>
            <w:tcW w:w="4899" w:type="dxa"/>
            <w:tcMar>
              <w:left w:w="57" w:type="dxa"/>
              <w:right w:w="57" w:type="dxa"/>
            </w:tcMar>
          </w:tcPr>
          <w:p w14:paraId="586EBE3D" w14:textId="77777777" w:rsidR="00711CC1" w:rsidRPr="000665A9" w:rsidRDefault="00711CC1" w:rsidP="00C429DD">
            <w:pPr>
              <w:spacing w:after="0" w:line="235" w:lineRule="auto"/>
              <w:ind w:firstLine="343"/>
              <w:rPr>
                <w:color w:val="000000" w:themeColor="text1"/>
              </w:rPr>
            </w:pPr>
            <w:r w:rsidRPr="000665A9">
              <w:rPr>
                <w:color w:val="000000" w:themeColor="text1"/>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2B85049A" w14:textId="77777777" w:rsidR="00711CC1" w:rsidRPr="000665A9" w:rsidRDefault="00711CC1" w:rsidP="00C429DD">
            <w:pPr>
              <w:spacing w:after="0" w:line="235" w:lineRule="auto"/>
              <w:ind w:firstLine="405"/>
              <w:rPr>
                <w:color w:val="000000" w:themeColor="text1"/>
              </w:rPr>
            </w:pPr>
            <w:r w:rsidRPr="000665A9">
              <w:rPr>
                <w:color w:val="000000" w:themeColor="text1"/>
                <w:spacing w:val="-4"/>
              </w:rPr>
              <w:t>Информация передаётся для рассмотрения экспертным жюри.</w:t>
            </w:r>
          </w:p>
        </w:tc>
      </w:tr>
      <w:tr w:rsidR="00711CC1" w:rsidRPr="000665A9" w14:paraId="2BEE7B60" w14:textId="77777777" w:rsidTr="000665A9">
        <w:trPr>
          <w:trHeight w:val="20"/>
          <w:jc w:val="center"/>
        </w:trPr>
        <w:tc>
          <w:tcPr>
            <w:tcW w:w="651" w:type="dxa"/>
            <w:vAlign w:val="center"/>
          </w:tcPr>
          <w:p w14:paraId="236C0000"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48D13A" w14:textId="77777777" w:rsidR="00711CC1" w:rsidRPr="000665A9" w:rsidRDefault="00711CC1" w:rsidP="000665A9">
            <w:pPr>
              <w:spacing w:after="0" w:line="235" w:lineRule="auto"/>
            </w:pPr>
          </w:p>
        </w:tc>
        <w:tc>
          <w:tcPr>
            <w:tcW w:w="4899" w:type="dxa"/>
            <w:tcMar>
              <w:left w:w="57" w:type="dxa"/>
              <w:right w:w="57" w:type="dxa"/>
            </w:tcMar>
          </w:tcPr>
          <w:p w14:paraId="618F4DA6" w14:textId="77777777" w:rsidR="00711CC1" w:rsidRPr="000665A9" w:rsidRDefault="00711CC1" w:rsidP="00C429DD">
            <w:pPr>
              <w:spacing w:after="0" w:line="235" w:lineRule="auto"/>
              <w:ind w:firstLine="343"/>
              <w:rPr>
                <w:color w:val="000000" w:themeColor="text1"/>
              </w:rPr>
            </w:pPr>
            <w:r w:rsidRPr="000665A9">
              <w:rPr>
                <w:color w:val="000000" w:themeColor="text1"/>
              </w:rPr>
              <w:t>Размер гранта участнику проекта «Сколково»:</w:t>
            </w:r>
          </w:p>
          <w:p w14:paraId="51A2C042" w14:textId="77777777" w:rsidR="00711CC1" w:rsidRPr="000665A9" w:rsidRDefault="00711CC1" w:rsidP="00C429DD">
            <w:pPr>
              <w:numPr>
                <w:ilvl w:val="0"/>
                <w:numId w:val="8"/>
              </w:numPr>
              <w:spacing w:after="0" w:line="235" w:lineRule="auto"/>
              <w:ind w:left="0" w:firstLine="343"/>
              <w:rPr>
                <w:color w:val="000000" w:themeColor="text1"/>
              </w:rPr>
            </w:pPr>
            <w:r w:rsidRPr="000665A9">
              <w:rPr>
                <w:color w:val="000000" w:themeColor="text1"/>
              </w:rPr>
              <w:t>Плановый.</w:t>
            </w:r>
          </w:p>
          <w:p w14:paraId="6BB678F1" w14:textId="77777777" w:rsidR="00711CC1" w:rsidRPr="000665A9" w:rsidRDefault="00711CC1" w:rsidP="00C429DD">
            <w:pPr>
              <w:numPr>
                <w:ilvl w:val="0"/>
                <w:numId w:val="8"/>
              </w:numPr>
              <w:spacing w:after="0" w:line="235" w:lineRule="auto"/>
              <w:ind w:left="0" w:firstLine="343"/>
              <w:rPr>
                <w:color w:val="000000" w:themeColor="text1"/>
              </w:rPr>
            </w:pPr>
            <w:r w:rsidRPr="000665A9">
              <w:rPr>
                <w:color w:val="000000" w:themeColor="text1"/>
              </w:rPr>
              <w:t>Выплачено в настоящий момент.</w:t>
            </w:r>
          </w:p>
          <w:p w14:paraId="524AB501" w14:textId="77777777" w:rsidR="00711CC1" w:rsidRPr="005D5106" w:rsidRDefault="00711CC1" w:rsidP="00C429DD">
            <w:pPr>
              <w:numPr>
                <w:ilvl w:val="0"/>
                <w:numId w:val="8"/>
              </w:numPr>
              <w:spacing w:after="0" w:line="235" w:lineRule="auto"/>
              <w:ind w:left="0" w:firstLine="343"/>
              <w:rPr>
                <w:color w:val="000000" w:themeColor="text1"/>
              </w:rPr>
            </w:pPr>
            <w:r w:rsidRPr="000665A9">
              <w:rPr>
                <w:color w:val="000000" w:themeColor="text1"/>
              </w:rPr>
              <w:t>Размер гранта, по которому принят отчет грантополучателя.</w:t>
            </w:r>
          </w:p>
        </w:tc>
        <w:tc>
          <w:tcPr>
            <w:tcW w:w="2939" w:type="dxa"/>
            <w:vMerge/>
            <w:tcMar>
              <w:left w:w="57" w:type="dxa"/>
              <w:right w:w="57" w:type="dxa"/>
            </w:tcMar>
          </w:tcPr>
          <w:p w14:paraId="170EC028" w14:textId="77777777" w:rsidR="00711CC1" w:rsidRPr="000665A9" w:rsidRDefault="00711CC1" w:rsidP="00C429DD">
            <w:pPr>
              <w:spacing w:after="0" w:line="235" w:lineRule="auto"/>
              <w:ind w:firstLine="405"/>
              <w:rPr>
                <w:color w:val="000000" w:themeColor="text1"/>
                <w:spacing w:val="-4"/>
              </w:rPr>
            </w:pPr>
          </w:p>
        </w:tc>
      </w:tr>
      <w:tr w:rsidR="00711CC1" w:rsidRPr="000665A9" w14:paraId="5AAC77F1" w14:textId="77777777" w:rsidTr="000665A9">
        <w:trPr>
          <w:trHeight w:val="20"/>
          <w:jc w:val="center"/>
        </w:trPr>
        <w:tc>
          <w:tcPr>
            <w:tcW w:w="651" w:type="dxa"/>
            <w:vAlign w:val="center"/>
          </w:tcPr>
          <w:p w14:paraId="76FFD83B"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0173EC7" w14:textId="77777777" w:rsidR="00711CC1" w:rsidRPr="000665A9" w:rsidRDefault="00711CC1" w:rsidP="000665A9">
            <w:pPr>
              <w:spacing w:after="0" w:line="235" w:lineRule="auto"/>
            </w:pPr>
          </w:p>
        </w:tc>
        <w:tc>
          <w:tcPr>
            <w:tcW w:w="4899" w:type="dxa"/>
            <w:tcMar>
              <w:left w:w="57" w:type="dxa"/>
              <w:right w:w="57" w:type="dxa"/>
            </w:tcMar>
          </w:tcPr>
          <w:p w14:paraId="26D02F23" w14:textId="77777777" w:rsidR="00711CC1" w:rsidRPr="000665A9" w:rsidRDefault="00711CC1" w:rsidP="00C429DD">
            <w:pPr>
              <w:spacing w:after="0" w:line="235" w:lineRule="auto"/>
              <w:ind w:firstLine="343"/>
              <w:rPr>
                <w:color w:val="000000" w:themeColor="text1"/>
              </w:rPr>
            </w:pPr>
            <w:r w:rsidRPr="000665A9">
              <w:rPr>
                <w:color w:val="000000" w:themeColor="text1"/>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1BAD1933" w14:textId="77777777" w:rsidR="00711CC1" w:rsidRPr="000665A9" w:rsidRDefault="00711CC1" w:rsidP="00C429DD">
            <w:pPr>
              <w:spacing w:after="0" w:line="235" w:lineRule="auto"/>
              <w:ind w:firstLine="405"/>
              <w:rPr>
                <w:color w:val="000000" w:themeColor="text1"/>
                <w:spacing w:val="-4"/>
              </w:rPr>
            </w:pPr>
          </w:p>
        </w:tc>
      </w:tr>
      <w:tr w:rsidR="00711CC1" w:rsidRPr="000665A9" w14:paraId="1109C346" w14:textId="77777777" w:rsidTr="000665A9">
        <w:trPr>
          <w:trHeight w:val="20"/>
          <w:jc w:val="center"/>
        </w:trPr>
        <w:tc>
          <w:tcPr>
            <w:tcW w:w="651" w:type="dxa"/>
            <w:vAlign w:val="center"/>
          </w:tcPr>
          <w:p w14:paraId="25823E28"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09743B3" w14:textId="77777777" w:rsidR="00711CC1" w:rsidRPr="000665A9" w:rsidRDefault="00711CC1" w:rsidP="000665A9">
            <w:pPr>
              <w:spacing w:after="0" w:line="235" w:lineRule="auto"/>
            </w:pPr>
          </w:p>
        </w:tc>
        <w:tc>
          <w:tcPr>
            <w:tcW w:w="4899" w:type="dxa"/>
            <w:tcMar>
              <w:left w:w="57" w:type="dxa"/>
              <w:right w:w="57" w:type="dxa"/>
            </w:tcMar>
          </w:tcPr>
          <w:p w14:paraId="160CE23A"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участника проекта «Сколково» в реестре недобросовестных грантополучателей (факт, описание основания).</w:t>
            </w:r>
          </w:p>
        </w:tc>
        <w:tc>
          <w:tcPr>
            <w:tcW w:w="2939" w:type="dxa"/>
            <w:vMerge/>
            <w:tcMar>
              <w:left w:w="57" w:type="dxa"/>
              <w:right w:w="57" w:type="dxa"/>
            </w:tcMar>
          </w:tcPr>
          <w:p w14:paraId="074F8764" w14:textId="77777777" w:rsidR="00711CC1" w:rsidRPr="000665A9" w:rsidRDefault="00711CC1" w:rsidP="00C429DD">
            <w:pPr>
              <w:spacing w:after="0" w:line="235" w:lineRule="auto"/>
              <w:ind w:firstLine="405"/>
              <w:rPr>
                <w:color w:val="000000" w:themeColor="text1"/>
                <w:spacing w:val="-4"/>
              </w:rPr>
            </w:pPr>
          </w:p>
        </w:tc>
      </w:tr>
      <w:tr w:rsidR="00711CC1" w:rsidRPr="000665A9" w14:paraId="03B79605" w14:textId="77777777" w:rsidTr="000665A9">
        <w:trPr>
          <w:trHeight w:val="20"/>
          <w:jc w:val="center"/>
        </w:trPr>
        <w:tc>
          <w:tcPr>
            <w:tcW w:w="651" w:type="dxa"/>
            <w:vAlign w:val="center"/>
          </w:tcPr>
          <w:p w14:paraId="3E9513E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8290C42" w14:textId="77777777" w:rsidR="00711CC1" w:rsidRPr="000665A9" w:rsidRDefault="00711CC1" w:rsidP="000665A9">
            <w:pPr>
              <w:spacing w:after="0" w:line="235" w:lineRule="auto"/>
            </w:pPr>
          </w:p>
        </w:tc>
        <w:tc>
          <w:tcPr>
            <w:tcW w:w="4899" w:type="dxa"/>
            <w:tcMar>
              <w:left w:w="57" w:type="dxa"/>
              <w:right w:w="57" w:type="dxa"/>
            </w:tcMar>
          </w:tcPr>
          <w:p w14:paraId="59C83889" w14:textId="77777777" w:rsidR="00711CC1" w:rsidRPr="000665A9" w:rsidRDefault="00711CC1" w:rsidP="00C429DD">
            <w:pPr>
              <w:spacing w:after="0" w:line="235" w:lineRule="auto"/>
              <w:ind w:firstLine="343"/>
              <w:rPr>
                <w:color w:val="000000" w:themeColor="text1"/>
              </w:rPr>
            </w:pPr>
            <w:r w:rsidRPr="000665A9">
              <w:rPr>
                <w:color w:val="000000" w:themeColor="text1"/>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712DC3A5" w14:textId="77777777" w:rsidR="00711CC1" w:rsidRPr="000665A9" w:rsidRDefault="00711CC1" w:rsidP="00C429DD">
            <w:pPr>
              <w:spacing w:after="0" w:line="235" w:lineRule="auto"/>
              <w:ind w:firstLine="405"/>
              <w:rPr>
                <w:color w:val="000000" w:themeColor="text1"/>
                <w:spacing w:val="-4"/>
              </w:rPr>
            </w:pPr>
          </w:p>
        </w:tc>
      </w:tr>
      <w:tr w:rsidR="00711CC1" w:rsidRPr="000665A9" w14:paraId="0B017D2E" w14:textId="77777777" w:rsidTr="000665A9">
        <w:trPr>
          <w:trHeight w:val="20"/>
          <w:jc w:val="center"/>
        </w:trPr>
        <w:tc>
          <w:tcPr>
            <w:tcW w:w="651" w:type="dxa"/>
            <w:vAlign w:val="center"/>
          </w:tcPr>
          <w:p w14:paraId="3502E1B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A99B6D1" w14:textId="77777777" w:rsidR="00711CC1" w:rsidRPr="000665A9" w:rsidRDefault="00711CC1" w:rsidP="000665A9">
            <w:pPr>
              <w:spacing w:after="0" w:line="235" w:lineRule="auto"/>
            </w:pPr>
          </w:p>
        </w:tc>
        <w:tc>
          <w:tcPr>
            <w:tcW w:w="4899" w:type="dxa"/>
            <w:tcMar>
              <w:left w:w="57" w:type="dxa"/>
              <w:right w:w="57" w:type="dxa"/>
            </w:tcMar>
          </w:tcPr>
          <w:p w14:paraId="06075682" w14:textId="77777777" w:rsidR="00711CC1" w:rsidRPr="000665A9" w:rsidRDefault="00711CC1" w:rsidP="00C429DD">
            <w:pPr>
              <w:spacing w:after="0" w:line="235" w:lineRule="auto"/>
              <w:ind w:firstLine="343"/>
              <w:rPr>
                <w:color w:val="000000" w:themeColor="text1"/>
              </w:rPr>
            </w:pPr>
            <w:r w:rsidRPr="000665A9">
              <w:rPr>
                <w:color w:val="000000" w:themeColor="text1"/>
              </w:rPr>
              <w:t>Досрочное завершение использования гранта (факт, причина).</w:t>
            </w:r>
          </w:p>
        </w:tc>
        <w:tc>
          <w:tcPr>
            <w:tcW w:w="2939" w:type="dxa"/>
            <w:vMerge/>
            <w:tcMar>
              <w:left w:w="57" w:type="dxa"/>
              <w:right w:w="57" w:type="dxa"/>
            </w:tcMar>
          </w:tcPr>
          <w:p w14:paraId="628E5FE3" w14:textId="77777777" w:rsidR="00711CC1" w:rsidRPr="000665A9" w:rsidRDefault="00711CC1" w:rsidP="00C429DD">
            <w:pPr>
              <w:spacing w:after="0" w:line="235" w:lineRule="auto"/>
              <w:ind w:firstLine="405"/>
              <w:rPr>
                <w:color w:val="000000" w:themeColor="text1"/>
                <w:spacing w:val="-4"/>
              </w:rPr>
            </w:pPr>
          </w:p>
        </w:tc>
      </w:tr>
      <w:tr w:rsidR="00711CC1" w:rsidRPr="000665A9" w14:paraId="6DB22278" w14:textId="77777777" w:rsidTr="0095620D">
        <w:trPr>
          <w:trHeight w:val="344"/>
          <w:jc w:val="center"/>
        </w:trPr>
        <w:tc>
          <w:tcPr>
            <w:tcW w:w="651" w:type="dxa"/>
            <w:vAlign w:val="center"/>
          </w:tcPr>
          <w:p w14:paraId="532C0EE6"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tcMar>
              <w:left w:w="57" w:type="dxa"/>
              <w:right w:w="57" w:type="dxa"/>
            </w:tcMar>
          </w:tcPr>
          <w:p w14:paraId="5C446871" w14:textId="77777777" w:rsidR="00711CC1" w:rsidRPr="000665A9" w:rsidRDefault="00711CC1" w:rsidP="000665A9">
            <w:pPr>
              <w:spacing w:after="0" w:line="235" w:lineRule="auto"/>
            </w:pPr>
            <w:r w:rsidRPr="000665A9">
              <w:t>Корпоративная акселерационная программа</w:t>
            </w:r>
          </w:p>
        </w:tc>
        <w:tc>
          <w:tcPr>
            <w:tcW w:w="4899" w:type="dxa"/>
            <w:tcMar>
              <w:left w:w="57" w:type="dxa"/>
              <w:right w:w="57" w:type="dxa"/>
            </w:tcMar>
          </w:tcPr>
          <w:p w14:paraId="47679D8D" w14:textId="77777777" w:rsidR="00711CC1" w:rsidRPr="000665A9" w:rsidRDefault="00711CC1" w:rsidP="00C429DD">
            <w:pPr>
              <w:spacing w:after="0" w:line="235" w:lineRule="auto"/>
              <w:ind w:firstLine="343"/>
              <w:rPr>
                <w:color w:val="000000" w:themeColor="text1"/>
              </w:rPr>
            </w:pPr>
            <w:r w:rsidRPr="000665A9">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6D1416A4"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Информация передаётся для рассмотрения экспертным жюри.</w:t>
            </w:r>
          </w:p>
          <w:p w14:paraId="36B58B6A"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 xml:space="preserve">На этапе независимой заочной экспертизы начисляется 1 дополнительный балл в случае </w:t>
            </w:r>
            <w:r w:rsidRPr="000665A9">
              <w:rPr>
                <w:color w:val="000000" w:themeColor="text1"/>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711CC1" w:rsidRPr="000665A9" w14:paraId="606A1DDD" w14:textId="77777777" w:rsidTr="000665A9">
        <w:trPr>
          <w:trHeight w:val="344"/>
          <w:jc w:val="center"/>
        </w:trPr>
        <w:tc>
          <w:tcPr>
            <w:tcW w:w="651" w:type="dxa"/>
            <w:vAlign w:val="center"/>
          </w:tcPr>
          <w:p w14:paraId="65E141F0"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DAB8735" w14:textId="77777777" w:rsidR="00711CC1" w:rsidRPr="000665A9" w:rsidRDefault="00711CC1" w:rsidP="000665A9">
            <w:pPr>
              <w:spacing w:after="0" w:line="235" w:lineRule="auto"/>
            </w:pPr>
          </w:p>
        </w:tc>
        <w:tc>
          <w:tcPr>
            <w:tcW w:w="4899" w:type="dxa"/>
            <w:tcMar>
              <w:left w:w="57" w:type="dxa"/>
              <w:right w:w="57" w:type="dxa"/>
            </w:tcMar>
          </w:tcPr>
          <w:p w14:paraId="086EA8C4" w14:textId="77777777" w:rsidR="00711CC1" w:rsidRPr="000665A9" w:rsidRDefault="00711CC1" w:rsidP="00C429DD">
            <w:pPr>
              <w:spacing w:after="0" w:line="235" w:lineRule="auto"/>
              <w:ind w:firstLine="343"/>
              <w:rPr>
                <w:color w:val="000000" w:themeColor="text1"/>
              </w:rPr>
            </w:pPr>
            <w:r w:rsidRPr="000665A9">
              <w:rPr>
                <w:color w:val="000000" w:themeColor="text1"/>
              </w:rPr>
              <w:t>Текущий статус.</w:t>
            </w:r>
          </w:p>
        </w:tc>
        <w:tc>
          <w:tcPr>
            <w:tcW w:w="2939" w:type="dxa"/>
            <w:vMerge/>
            <w:tcMar>
              <w:left w:w="57" w:type="dxa"/>
              <w:right w:w="57" w:type="dxa"/>
            </w:tcMar>
          </w:tcPr>
          <w:p w14:paraId="184D16A3" w14:textId="77777777" w:rsidR="00711CC1" w:rsidRPr="000665A9" w:rsidRDefault="00711CC1" w:rsidP="00C429DD">
            <w:pPr>
              <w:spacing w:after="0" w:line="235" w:lineRule="auto"/>
              <w:ind w:firstLine="405"/>
              <w:rPr>
                <w:color w:val="000000" w:themeColor="text1"/>
                <w:spacing w:val="-4"/>
              </w:rPr>
            </w:pPr>
          </w:p>
        </w:tc>
      </w:tr>
      <w:tr w:rsidR="00711CC1" w:rsidRPr="000665A9" w14:paraId="3F105AC5" w14:textId="77777777" w:rsidTr="000665A9">
        <w:trPr>
          <w:trHeight w:val="344"/>
          <w:jc w:val="center"/>
        </w:trPr>
        <w:tc>
          <w:tcPr>
            <w:tcW w:w="651" w:type="dxa"/>
            <w:vAlign w:val="center"/>
          </w:tcPr>
          <w:p w14:paraId="62089F6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FD7C60C" w14:textId="77777777" w:rsidR="00711CC1" w:rsidRPr="000665A9" w:rsidRDefault="00711CC1" w:rsidP="000665A9">
            <w:pPr>
              <w:spacing w:after="0" w:line="235" w:lineRule="auto"/>
            </w:pPr>
          </w:p>
        </w:tc>
        <w:tc>
          <w:tcPr>
            <w:tcW w:w="4899" w:type="dxa"/>
            <w:tcMar>
              <w:left w:w="57" w:type="dxa"/>
              <w:right w:w="57" w:type="dxa"/>
            </w:tcMar>
          </w:tcPr>
          <w:p w14:paraId="13D5AAD4"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07075339" w14:textId="77777777" w:rsidR="00711CC1" w:rsidRPr="000665A9" w:rsidRDefault="00711CC1" w:rsidP="00C429DD">
            <w:pPr>
              <w:spacing w:after="0" w:line="235" w:lineRule="auto"/>
              <w:ind w:firstLine="405"/>
              <w:rPr>
                <w:color w:val="000000" w:themeColor="text1"/>
                <w:spacing w:val="-4"/>
              </w:rPr>
            </w:pPr>
          </w:p>
        </w:tc>
      </w:tr>
      <w:tr w:rsidR="00711CC1" w:rsidRPr="000665A9" w14:paraId="0BD3852D" w14:textId="77777777" w:rsidTr="000665A9">
        <w:trPr>
          <w:trHeight w:val="344"/>
          <w:jc w:val="center"/>
        </w:trPr>
        <w:tc>
          <w:tcPr>
            <w:tcW w:w="651" w:type="dxa"/>
            <w:vAlign w:val="center"/>
          </w:tcPr>
          <w:p w14:paraId="7176FFB8"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D3D32F8" w14:textId="77777777" w:rsidR="00711CC1" w:rsidRPr="000665A9" w:rsidRDefault="00711CC1" w:rsidP="000665A9">
            <w:pPr>
              <w:spacing w:after="0" w:line="235" w:lineRule="auto"/>
            </w:pPr>
          </w:p>
        </w:tc>
        <w:tc>
          <w:tcPr>
            <w:tcW w:w="4899" w:type="dxa"/>
            <w:tcMar>
              <w:left w:w="57" w:type="dxa"/>
              <w:right w:w="57" w:type="dxa"/>
            </w:tcMar>
          </w:tcPr>
          <w:p w14:paraId="2FD9617C"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негативного опыта взаимодействия с организацией (факт, описание).</w:t>
            </w:r>
          </w:p>
        </w:tc>
        <w:tc>
          <w:tcPr>
            <w:tcW w:w="2939" w:type="dxa"/>
            <w:vMerge/>
            <w:tcMar>
              <w:left w:w="57" w:type="dxa"/>
              <w:right w:w="57" w:type="dxa"/>
            </w:tcMar>
          </w:tcPr>
          <w:p w14:paraId="417DA298" w14:textId="77777777" w:rsidR="00711CC1" w:rsidRPr="000665A9" w:rsidRDefault="00711CC1" w:rsidP="00C429DD">
            <w:pPr>
              <w:spacing w:after="0" w:line="235" w:lineRule="auto"/>
              <w:ind w:firstLine="405"/>
              <w:rPr>
                <w:color w:val="000000" w:themeColor="text1"/>
                <w:spacing w:val="-4"/>
              </w:rPr>
            </w:pPr>
          </w:p>
        </w:tc>
      </w:tr>
      <w:tr w:rsidR="00EC33EF" w:rsidRPr="000665A9" w14:paraId="030D15E5" w14:textId="77777777" w:rsidTr="00C429DD">
        <w:trPr>
          <w:trHeight w:val="20"/>
          <w:tblHeader/>
          <w:jc w:val="center"/>
        </w:trPr>
        <w:tc>
          <w:tcPr>
            <w:tcW w:w="10410" w:type="dxa"/>
            <w:gridSpan w:val="4"/>
            <w:shd w:val="clear" w:color="auto" w:fill="F2F2F2" w:themeFill="background1" w:themeFillShade="F2"/>
            <w:vAlign w:val="center"/>
          </w:tcPr>
          <w:p w14:paraId="4CA8CEA9" w14:textId="77777777" w:rsidR="00EC33EF" w:rsidRPr="000665A9" w:rsidRDefault="00EC33EF" w:rsidP="005D5106">
            <w:pPr>
              <w:spacing w:before="60" w:line="235" w:lineRule="auto"/>
              <w:jc w:val="center"/>
              <w:rPr>
                <w:b/>
                <w:color w:val="000000" w:themeColor="text1"/>
              </w:rPr>
            </w:pPr>
            <w:r>
              <w:rPr>
                <w:rFonts w:eastAsia="Calibri"/>
                <w:b/>
                <w:lang w:val="en-US"/>
              </w:rPr>
              <w:t>III</w:t>
            </w:r>
            <w:r w:rsidRPr="00C429DD">
              <w:rPr>
                <w:rFonts w:eastAsia="Calibri"/>
                <w:b/>
              </w:rPr>
              <w:t xml:space="preserve">. </w:t>
            </w:r>
            <w:r w:rsidRPr="000665A9">
              <w:rPr>
                <w:rFonts w:eastAsia="Calibri"/>
                <w:b/>
              </w:rPr>
              <w:t>Фонд инфраструктурных и образовательных программ</w:t>
            </w:r>
          </w:p>
        </w:tc>
      </w:tr>
      <w:tr w:rsidR="000665A9" w:rsidRPr="000665A9" w14:paraId="577813B0" w14:textId="77777777" w:rsidTr="00194F01">
        <w:trPr>
          <w:trHeight w:val="20"/>
          <w:jc w:val="center"/>
        </w:trPr>
        <w:tc>
          <w:tcPr>
            <w:tcW w:w="651" w:type="dxa"/>
            <w:vAlign w:val="center"/>
          </w:tcPr>
          <w:p w14:paraId="280DA645"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2EB061C3" w14:textId="77777777" w:rsidR="000665A9" w:rsidRPr="000665A9" w:rsidRDefault="000665A9" w:rsidP="000665A9">
            <w:pPr>
              <w:spacing w:after="0" w:line="235" w:lineRule="auto"/>
            </w:pPr>
            <w:r w:rsidRPr="000665A9">
              <w:rPr>
                <w:rFonts w:eastAsia="Calibri"/>
              </w:rPr>
              <w:t>Финансовая поддержка стартапов</w:t>
            </w:r>
          </w:p>
        </w:tc>
        <w:tc>
          <w:tcPr>
            <w:tcW w:w="4899" w:type="dxa"/>
            <w:tcMar>
              <w:left w:w="57" w:type="dxa"/>
              <w:right w:w="57" w:type="dxa"/>
            </w:tcMar>
          </w:tcPr>
          <w:p w14:paraId="3FA34544" w14:textId="77777777" w:rsidR="000665A9" w:rsidRPr="000665A9" w:rsidRDefault="000665A9" w:rsidP="00C429DD">
            <w:pPr>
              <w:spacing w:line="235" w:lineRule="auto"/>
              <w:ind w:firstLine="343"/>
            </w:pPr>
            <w:r w:rsidRPr="000665A9">
              <w:t xml:space="preserve">Наименование компании </w:t>
            </w:r>
          </w:p>
        </w:tc>
        <w:tc>
          <w:tcPr>
            <w:tcW w:w="2939" w:type="dxa"/>
            <w:vMerge w:val="restart"/>
            <w:shd w:val="clear" w:color="auto" w:fill="auto"/>
            <w:tcMar>
              <w:left w:w="57" w:type="dxa"/>
              <w:right w:w="57" w:type="dxa"/>
            </w:tcMar>
          </w:tcPr>
          <w:p w14:paraId="75A509DB"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78AB331A" w14:textId="77777777" w:rsidTr="00194F01">
        <w:trPr>
          <w:trHeight w:val="20"/>
          <w:jc w:val="center"/>
        </w:trPr>
        <w:tc>
          <w:tcPr>
            <w:tcW w:w="651" w:type="dxa"/>
            <w:vAlign w:val="center"/>
          </w:tcPr>
          <w:p w14:paraId="34982DF7"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282D34"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195B00E1" w14:textId="77777777" w:rsidR="000665A9" w:rsidRPr="000665A9" w:rsidRDefault="000665A9" w:rsidP="00C429DD">
            <w:pPr>
              <w:spacing w:after="0" w:line="235" w:lineRule="auto"/>
              <w:ind w:firstLine="343"/>
              <w:rPr>
                <w:rFonts w:eastAsia="Calibri"/>
              </w:rPr>
            </w:pPr>
            <w:r w:rsidRPr="000665A9">
              <w:t>ИНН компании</w:t>
            </w:r>
          </w:p>
        </w:tc>
        <w:tc>
          <w:tcPr>
            <w:tcW w:w="2939" w:type="dxa"/>
            <w:vMerge/>
            <w:shd w:val="clear" w:color="auto" w:fill="auto"/>
            <w:tcMar>
              <w:left w:w="57" w:type="dxa"/>
              <w:right w:w="57" w:type="dxa"/>
            </w:tcMar>
          </w:tcPr>
          <w:p w14:paraId="533D7B2C" w14:textId="77777777" w:rsidR="000665A9" w:rsidRPr="000665A9" w:rsidRDefault="000665A9" w:rsidP="00C429DD">
            <w:pPr>
              <w:spacing w:after="0" w:line="235" w:lineRule="auto"/>
              <w:ind w:firstLine="405"/>
              <w:rPr>
                <w:iCs/>
                <w:color w:val="000000" w:themeColor="text1"/>
              </w:rPr>
            </w:pPr>
          </w:p>
        </w:tc>
      </w:tr>
      <w:tr w:rsidR="000665A9" w:rsidRPr="000665A9" w14:paraId="2A5EB200" w14:textId="77777777" w:rsidTr="00194F01">
        <w:trPr>
          <w:trHeight w:val="20"/>
          <w:jc w:val="center"/>
        </w:trPr>
        <w:tc>
          <w:tcPr>
            <w:tcW w:w="651" w:type="dxa"/>
            <w:vAlign w:val="center"/>
          </w:tcPr>
          <w:p w14:paraId="5AD470C4"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22F70704"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79D4E8EF" w14:textId="77777777" w:rsidR="000665A9" w:rsidRPr="000665A9" w:rsidRDefault="000665A9" w:rsidP="00C429DD">
            <w:pPr>
              <w:spacing w:after="0" w:line="235" w:lineRule="auto"/>
              <w:ind w:firstLine="343"/>
              <w:rPr>
                <w:rFonts w:eastAsia="Calibri"/>
              </w:rPr>
            </w:pPr>
            <w:r w:rsidRPr="000665A9">
              <w:t>Технологическая область деятельности компании</w:t>
            </w:r>
          </w:p>
        </w:tc>
        <w:tc>
          <w:tcPr>
            <w:tcW w:w="2939" w:type="dxa"/>
            <w:vMerge/>
            <w:shd w:val="clear" w:color="auto" w:fill="auto"/>
            <w:tcMar>
              <w:left w:w="57" w:type="dxa"/>
              <w:right w:w="57" w:type="dxa"/>
            </w:tcMar>
          </w:tcPr>
          <w:p w14:paraId="77F919C6" w14:textId="77777777" w:rsidR="000665A9" w:rsidRPr="000665A9" w:rsidRDefault="000665A9" w:rsidP="00C429DD">
            <w:pPr>
              <w:spacing w:after="0" w:line="235" w:lineRule="auto"/>
              <w:ind w:firstLine="405"/>
              <w:rPr>
                <w:iCs/>
                <w:color w:val="000000" w:themeColor="text1"/>
              </w:rPr>
            </w:pPr>
          </w:p>
        </w:tc>
      </w:tr>
      <w:tr w:rsidR="000665A9" w:rsidRPr="000665A9" w14:paraId="64B02845" w14:textId="77777777" w:rsidTr="00194F01">
        <w:trPr>
          <w:trHeight w:val="20"/>
          <w:jc w:val="center"/>
        </w:trPr>
        <w:tc>
          <w:tcPr>
            <w:tcW w:w="651" w:type="dxa"/>
            <w:vAlign w:val="center"/>
          </w:tcPr>
          <w:p w14:paraId="0DDF613A"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A19C86"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4BFEB232" w14:textId="77777777" w:rsidR="000665A9" w:rsidRPr="000665A9" w:rsidRDefault="000665A9" w:rsidP="00C429DD">
            <w:pPr>
              <w:spacing w:after="0" w:line="235" w:lineRule="auto"/>
              <w:ind w:firstLine="343"/>
              <w:rPr>
                <w:rFonts w:eastAsia="Calibri"/>
              </w:rPr>
            </w:pPr>
            <w:r w:rsidRPr="000665A9">
              <w:t>Объем предоставленной поддержки</w:t>
            </w:r>
          </w:p>
        </w:tc>
        <w:tc>
          <w:tcPr>
            <w:tcW w:w="2939" w:type="dxa"/>
            <w:shd w:val="clear" w:color="auto" w:fill="auto"/>
            <w:tcMar>
              <w:left w:w="57" w:type="dxa"/>
              <w:right w:w="57" w:type="dxa"/>
            </w:tcMar>
          </w:tcPr>
          <w:p w14:paraId="05070920"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Начисляется дополнительный 1 балл при оценке проектов.</w:t>
            </w:r>
          </w:p>
          <w:p w14:paraId="79F5C5BF" w14:textId="77777777" w:rsidR="000665A9" w:rsidRPr="000665A9" w:rsidRDefault="000665A9" w:rsidP="00C429DD">
            <w:pPr>
              <w:spacing w:after="0" w:line="235" w:lineRule="auto"/>
              <w:ind w:firstLine="405"/>
              <w:rPr>
                <w:iCs/>
                <w:color w:val="000000" w:themeColor="text1"/>
              </w:rPr>
            </w:pPr>
            <w:r w:rsidRPr="000665A9">
              <w:rPr>
                <w:iCs/>
                <w:color w:val="000000" w:themeColor="text1"/>
              </w:rPr>
              <w:t xml:space="preserve">Дополнительный балл начисляется </w:t>
            </w:r>
            <w:r w:rsidRPr="000665A9">
              <w:rPr>
                <w:iCs/>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665A9" w:rsidRPr="000665A9" w14:paraId="7172D22E" w14:textId="77777777" w:rsidTr="00194F01">
        <w:trPr>
          <w:trHeight w:val="20"/>
          <w:jc w:val="center"/>
        </w:trPr>
        <w:tc>
          <w:tcPr>
            <w:tcW w:w="651" w:type="dxa"/>
            <w:vAlign w:val="center"/>
          </w:tcPr>
          <w:p w14:paraId="5505D0E2"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5B2B4491"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25F2600B" w14:textId="77777777" w:rsidR="000665A9" w:rsidRPr="000665A9" w:rsidRDefault="000665A9" w:rsidP="00C429DD">
            <w:pPr>
              <w:spacing w:after="0" w:line="235" w:lineRule="auto"/>
              <w:ind w:firstLine="343"/>
              <w:rPr>
                <w:rFonts w:eastAsia="Calibri"/>
              </w:rPr>
            </w:pPr>
            <w:r w:rsidRPr="000665A9">
              <w:t>Дата начала предоставления поддержки</w:t>
            </w:r>
          </w:p>
        </w:tc>
        <w:tc>
          <w:tcPr>
            <w:tcW w:w="2939" w:type="dxa"/>
            <w:shd w:val="clear" w:color="auto" w:fill="auto"/>
            <w:tcMar>
              <w:left w:w="57" w:type="dxa"/>
              <w:right w:w="57" w:type="dxa"/>
            </w:tcMar>
          </w:tcPr>
          <w:p w14:paraId="5E5B5904"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3903967F" w14:textId="77777777" w:rsidTr="00194F01">
        <w:trPr>
          <w:trHeight w:val="20"/>
          <w:jc w:val="center"/>
        </w:trPr>
        <w:tc>
          <w:tcPr>
            <w:tcW w:w="651" w:type="dxa"/>
            <w:vAlign w:val="center"/>
          </w:tcPr>
          <w:p w14:paraId="5CF625D8"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6A16C87A" w14:textId="77777777" w:rsidR="000665A9" w:rsidRPr="000665A9" w:rsidRDefault="000665A9" w:rsidP="000665A9">
            <w:pPr>
              <w:spacing w:after="0" w:line="235" w:lineRule="auto"/>
            </w:pPr>
            <w:r w:rsidRPr="000665A9">
              <w:rPr>
                <w:rFonts w:eastAsia="Calibri"/>
              </w:rPr>
              <w:t>Реализация образовательных проектов</w:t>
            </w:r>
          </w:p>
        </w:tc>
        <w:tc>
          <w:tcPr>
            <w:tcW w:w="4899" w:type="dxa"/>
            <w:tcMar>
              <w:left w:w="57" w:type="dxa"/>
              <w:right w:w="57" w:type="dxa"/>
            </w:tcMar>
          </w:tcPr>
          <w:p w14:paraId="0715D793" w14:textId="77777777" w:rsidR="000665A9" w:rsidRPr="000665A9" w:rsidRDefault="000665A9" w:rsidP="00C429DD">
            <w:pPr>
              <w:spacing w:after="0" w:line="235" w:lineRule="auto"/>
              <w:ind w:firstLine="343"/>
              <w:rPr>
                <w:color w:val="000000" w:themeColor="text1"/>
              </w:rPr>
            </w:pPr>
            <w:r w:rsidRPr="000665A9">
              <w:rPr>
                <w:rFonts w:eastAsia="Calibri"/>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6BFBE16A"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49925E78" w14:textId="77777777" w:rsidTr="00194F01">
        <w:trPr>
          <w:trHeight w:val="20"/>
          <w:jc w:val="center"/>
        </w:trPr>
        <w:tc>
          <w:tcPr>
            <w:tcW w:w="651" w:type="dxa"/>
            <w:vAlign w:val="center"/>
          </w:tcPr>
          <w:p w14:paraId="59B14AB2"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8B703A" w14:textId="77777777" w:rsidR="000665A9" w:rsidRPr="000665A9" w:rsidRDefault="000665A9" w:rsidP="000665A9">
            <w:pPr>
              <w:spacing w:after="0" w:line="235" w:lineRule="auto"/>
            </w:pPr>
          </w:p>
        </w:tc>
        <w:tc>
          <w:tcPr>
            <w:tcW w:w="4899" w:type="dxa"/>
            <w:tcMar>
              <w:left w:w="57" w:type="dxa"/>
              <w:right w:w="57" w:type="dxa"/>
            </w:tcMar>
          </w:tcPr>
          <w:p w14:paraId="5D5D0137" w14:textId="77777777" w:rsidR="000665A9" w:rsidRPr="000665A9" w:rsidRDefault="000665A9" w:rsidP="00C429DD">
            <w:pPr>
              <w:spacing w:after="0" w:line="235" w:lineRule="auto"/>
              <w:ind w:firstLine="343"/>
              <w:rPr>
                <w:color w:val="000000" w:themeColor="text1"/>
              </w:rPr>
            </w:pPr>
            <w:r w:rsidRPr="000665A9">
              <w:rPr>
                <w:rFonts w:eastAsia="Calibri"/>
              </w:rPr>
              <w:t>Описание заказанного образовательного проекта.</w:t>
            </w:r>
          </w:p>
        </w:tc>
        <w:tc>
          <w:tcPr>
            <w:tcW w:w="2939" w:type="dxa"/>
            <w:vMerge/>
            <w:shd w:val="clear" w:color="auto" w:fill="auto"/>
            <w:tcMar>
              <w:left w:w="57" w:type="dxa"/>
              <w:right w:w="57" w:type="dxa"/>
            </w:tcMar>
          </w:tcPr>
          <w:p w14:paraId="540471E6" w14:textId="77777777" w:rsidR="000665A9" w:rsidRPr="000665A9" w:rsidRDefault="000665A9" w:rsidP="00C429DD">
            <w:pPr>
              <w:spacing w:after="0" w:line="235" w:lineRule="auto"/>
              <w:ind w:firstLine="405"/>
              <w:rPr>
                <w:iCs/>
                <w:color w:val="000000" w:themeColor="text1"/>
              </w:rPr>
            </w:pPr>
          </w:p>
        </w:tc>
      </w:tr>
      <w:tr w:rsidR="000665A9" w:rsidRPr="000665A9" w14:paraId="0D3EA74A" w14:textId="77777777" w:rsidTr="00194F01">
        <w:trPr>
          <w:trHeight w:val="20"/>
          <w:jc w:val="center"/>
        </w:trPr>
        <w:tc>
          <w:tcPr>
            <w:tcW w:w="651" w:type="dxa"/>
            <w:vAlign w:val="center"/>
          </w:tcPr>
          <w:p w14:paraId="0F3EFA3D"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E12A510" w14:textId="77777777" w:rsidR="000665A9" w:rsidRPr="000665A9" w:rsidRDefault="000665A9" w:rsidP="000665A9">
            <w:pPr>
              <w:spacing w:after="0" w:line="235" w:lineRule="auto"/>
            </w:pPr>
            <w:r w:rsidRPr="000665A9">
              <w:rPr>
                <w:rFonts w:eastAsia="Calibri"/>
              </w:rPr>
              <w:t>Предоставление нормативно-технической поддержки</w:t>
            </w:r>
          </w:p>
        </w:tc>
        <w:tc>
          <w:tcPr>
            <w:tcW w:w="4899" w:type="dxa"/>
            <w:tcMar>
              <w:left w:w="57" w:type="dxa"/>
              <w:right w:w="57" w:type="dxa"/>
            </w:tcMar>
          </w:tcPr>
          <w:p w14:paraId="2C534BC7" w14:textId="77777777" w:rsidR="000665A9" w:rsidRPr="000665A9" w:rsidRDefault="000665A9" w:rsidP="00C429DD">
            <w:pPr>
              <w:spacing w:after="0" w:line="235" w:lineRule="auto"/>
              <w:ind w:firstLine="343"/>
              <w:rPr>
                <w:color w:val="000000" w:themeColor="text1"/>
              </w:rPr>
            </w:pPr>
            <w:r w:rsidRPr="000665A9">
              <w:rPr>
                <w:rFonts w:eastAsia="Calibri"/>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128ED99A"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5A85FA6C" w14:textId="77777777" w:rsidTr="00194F01">
        <w:trPr>
          <w:trHeight w:val="20"/>
          <w:jc w:val="center"/>
        </w:trPr>
        <w:tc>
          <w:tcPr>
            <w:tcW w:w="651" w:type="dxa"/>
            <w:vAlign w:val="center"/>
          </w:tcPr>
          <w:p w14:paraId="37A47A28"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BEF13D1" w14:textId="77777777" w:rsidR="000665A9" w:rsidRPr="000665A9" w:rsidRDefault="000665A9" w:rsidP="000665A9">
            <w:pPr>
              <w:spacing w:after="0" w:line="235" w:lineRule="auto"/>
            </w:pPr>
          </w:p>
        </w:tc>
        <w:tc>
          <w:tcPr>
            <w:tcW w:w="4899" w:type="dxa"/>
            <w:tcMar>
              <w:left w:w="57" w:type="dxa"/>
              <w:right w:w="57" w:type="dxa"/>
            </w:tcMar>
          </w:tcPr>
          <w:p w14:paraId="5DD8171C" w14:textId="77777777" w:rsidR="000665A9" w:rsidRPr="000665A9" w:rsidRDefault="000665A9" w:rsidP="00C429DD">
            <w:pPr>
              <w:spacing w:after="0" w:line="235" w:lineRule="auto"/>
              <w:ind w:firstLine="343"/>
              <w:rPr>
                <w:color w:val="000000" w:themeColor="text1"/>
              </w:rPr>
            </w:pPr>
            <w:r w:rsidRPr="000665A9">
              <w:rPr>
                <w:rFonts w:eastAsia="Calibri"/>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45FB7360" w14:textId="77777777" w:rsidR="000665A9" w:rsidRPr="000665A9" w:rsidRDefault="000665A9" w:rsidP="00C429DD">
            <w:pPr>
              <w:spacing w:after="0" w:line="235" w:lineRule="auto"/>
              <w:ind w:firstLine="405"/>
              <w:rPr>
                <w:b/>
                <w:bCs/>
                <w:iCs/>
                <w:color w:val="000000" w:themeColor="text1"/>
              </w:rPr>
            </w:pPr>
          </w:p>
        </w:tc>
      </w:tr>
      <w:tr w:rsidR="00EC33EF" w:rsidRPr="000665A9" w14:paraId="4839481D" w14:textId="77777777" w:rsidTr="00C429DD">
        <w:trPr>
          <w:trHeight w:val="20"/>
          <w:tblHeader/>
          <w:jc w:val="center"/>
        </w:trPr>
        <w:tc>
          <w:tcPr>
            <w:tcW w:w="10410" w:type="dxa"/>
            <w:gridSpan w:val="4"/>
            <w:shd w:val="clear" w:color="auto" w:fill="F2F2F2" w:themeFill="background1" w:themeFillShade="F2"/>
            <w:vAlign w:val="center"/>
          </w:tcPr>
          <w:p w14:paraId="60E4E530" w14:textId="77777777" w:rsidR="00EC33EF" w:rsidRPr="000665A9" w:rsidRDefault="00EC33EF" w:rsidP="005D5106">
            <w:pPr>
              <w:spacing w:before="60" w:line="235" w:lineRule="auto"/>
              <w:jc w:val="center"/>
              <w:rPr>
                <w:color w:val="000000" w:themeColor="text1"/>
              </w:rPr>
            </w:pPr>
            <w:r>
              <w:rPr>
                <w:rFonts w:eastAsia="Calibri"/>
                <w:b/>
                <w:lang w:val="en-US"/>
              </w:rPr>
              <w:t>IV</w:t>
            </w:r>
            <w:r w:rsidRPr="00C429DD">
              <w:rPr>
                <w:rFonts w:eastAsia="Calibri"/>
                <w:b/>
              </w:rPr>
              <w:t xml:space="preserve">. </w:t>
            </w:r>
            <w:r w:rsidRPr="000665A9">
              <w:rPr>
                <w:rFonts w:eastAsia="Calibri"/>
                <w:b/>
              </w:rPr>
              <w:t xml:space="preserve">АО «Российская </w:t>
            </w:r>
            <w:r w:rsidRPr="000665A9">
              <w:rPr>
                <w:b/>
                <w:bCs/>
                <w:color w:val="000000" w:themeColor="text1"/>
              </w:rPr>
              <w:t>венчурная</w:t>
            </w:r>
            <w:r w:rsidRPr="000665A9">
              <w:rPr>
                <w:rFonts w:eastAsia="Calibri"/>
                <w:b/>
              </w:rPr>
              <w:t xml:space="preserve"> компания»</w:t>
            </w:r>
          </w:p>
        </w:tc>
      </w:tr>
      <w:tr w:rsidR="000665A9" w:rsidRPr="000665A9" w14:paraId="16154A94" w14:textId="77777777" w:rsidTr="00194F01">
        <w:trPr>
          <w:trHeight w:val="20"/>
          <w:jc w:val="center"/>
        </w:trPr>
        <w:tc>
          <w:tcPr>
            <w:tcW w:w="651" w:type="dxa"/>
            <w:vAlign w:val="center"/>
          </w:tcPr>
          <w:p w14:paraId="58906D08" w14:textId="77777777" w:rsidR="000665A9" w:rsidRPr="00C429DD" w:rsidRDefault="000665A9" w:rsidP="00C429DD">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37B3A658" w14:textId="77777777" w:rsidR="000665A9" w:rsidRPr="000665A9" w:rsidRDefault="000665A9" w:rsidP="000665A9">
            <w:pPr>
              <w:spacing w:after="0" w:line="235" w:lineRule="auto"/>
            </w:pPr>
            <w:r w:rsidRPr="000665A9">
              <w:rPr>
                <w:color w:val="000000" w:themeColor="text1"/>
              </w:rPr>
              <w:t>Предоставление инвестиций венчурными фондами</w:t>
            </w:r>
          </w:p>
        </w:tc>
        <w:tc>
          <w:tcPr>
            <w:tcW w:w="4899" w:type="dxa"/>
            <w:tcMar>
              <w:left w:w="57" w:type="dxa"/>
              <w:right w:w="57" w:type="dxa"/>
            </w:tcMar>
          </w:tcPr>
          <w:p w14:paraId="02016107" w14:textId="77777777" w:rsidR="000665A9" w:rsidRPr="000665A9" w:rsidRDefault="000665A9" w:rsidP="00C429DD">
            <w:pPr>
              <w:spacing w:after="0" w:line="235" w:lineRule="auto"/>
              <w:ind w:firstLine="343"/>
              <w:rPr>
                <w:color w:val="000000" w:themeColor="text1"/>
              </w:rPr>
            </w:pPr>
            <w:r w:rsidRPr="000665A9">
              <w:rPr>
                <w:color w:val="000000" w:themeColor="text1"/>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09F401F8" w14:textId="77777777" w:rsidR="000665A9" w:rsidRPr="000665A9" w:rsidRDefault="000665A9" w:rsidP="00C429DD">
            <w:pPr>
              <w:spacing w:after="0" w:line="235" w:lineRule="auto"/>
              <w:ind w:firstLine="405"/>
              <w:rPr>
                <w:color w:val="000000" w:themeColor="text1"/>
              </w:rPr>
            </w:pPr>
            <w:r w:rsidRPr="000665A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70FC31F4" w14:textId="77777777" w:rsidR="000665A9" w:rsidRPr="000665A9" w:rsidRDefault="000665A9" w:rsidP="00C429DD">
            <w:pPr>
              <w:spacing w:after="0" w:line="235" w:lineRule="auto"/>
              <w:ind w:firstLine="405"/>
              <w:rPr>
                <w:color w:val="000000" w:themeColor="text1"/>
              </w:rPr>
            </w:pPr>
          </w:p>
        </w:tc>
      </w:tr>
      <w:tr w:rsidR="00EC33EF" w:rsidRPr="000665A9" w14:paraId="00487A07" w14:textId="77777777" w:rsidTr="0095620D">
        <w:trPr>
          <w:trHeight w:val="20"/>
          <w:jc w:val="center"/>
        </w:trPr>
        <w:tc>
          <w:tcPr>
            <w:tcW w:w="651" w:type="dxa"/>
            <w:vAlign w:val="center"/>
          </w:tcPr>
          <w:p w14:paraId="49DADE84"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C97441E"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021D2EC2" w14:textId="77777777" w:rsidR="00EC33EF" w:rsidRPr="000665A9" w:rsidRDefault="00EC33EF" w:rsidP="00C429DD">
            <w:pPr>
              <w:spacing w:after="0" w:line="235" w:lineRule="auto"/>
              <w:ind w:firstLine="343"/>
              <w:rPr>
                <w:color w:val="000000" w:themeColor="text1"/>
              </w:rPr>
            </w:pPr>
            <w:r w:rsidRPr="000665A9">
              <w:rPr>
                <w:color w:val="000000" w:themeColor="text1"/>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349785B2" w14:textId="77777777" w:rsidR="00EC33EF" w:rsidRPr="000665A9" w:rsidRDefault="00EC33EF"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33F0C081" w14:textId="77777777" w:rsidR="00EC33EF" w:rsidRPr="000665A9" w:rsidRDefault="00EC33EF" w:rsidP="00C429DD">
            <w:pPr>
              <w:spacing w:after="0" w:line="235" w:lineRule="auto"/>
              <w:ind w:firstLine="405"/>
              <w:rPr>
                <w:iCs/>
                <w:color w:val="000000" w:themeColor="text1"/>
              </w:rPr>
            </w:pPr>
            <w:r w:rsidRPr="000665A9">
              <w:rPr>
                <w:iCs/>
                <w:color w:val="000000" w:themeColor="text1"/>
              </w:rPr>
              <w:t>В случае отсутствия негативного опыта взаимодействия с компанией начисляется дополнительный 1 балл при оценке проектов.</w:t>
            </w:r>
          </w:p>
          <w:p w14:paraId="3615E03E" w14:textId="77777777" w:rsidR="00EC33EF" w:rsidRPr="000665A9" w:rsidRDefault="00EC33EF" w:rsidP="00C429DD">
            <w:pPr>
              <w:spacing w:after="0" w:line="235" w:lineRule="auto"/>
              <w:ind w:firstLine="405"/>
              <w:rPr>
                <w:color w:val="000000" w:themeColor="text1"/>
              </w:rPr>
            </w:pPr>
            <w:r w:rsidRPr="000665A9">
              <w:rPr>
                <w:iCs/>
                <w:color w:val="000000" w:themeColor="text1"/>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33EF" w:rsidRPr="000665A9" w14:paraId="11DE8EEA" w14:textId="77777777" w:rsidTr="000665A9">
        <w:trPr>
          <w:trHeight w:val="20"/>
          <w:jc w:val="center"/>
        </w:trPr>
        <w:tc>
          <w:tcPr>
            <w:tcW w:w="651" w:type="dxa"/>
            <w:vAlign w:val="center"/>
          </w:tcPr>
          <w:p w14:paraId="777E074D"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8EB0DFC"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2C844BE6" w14:textId="77777777" w:rsidR="00EC33EF" w:rsidRPr="000665A9" w:rsidRDefault="00EC33EF" w:rsidP="00C429DD">
            <w:pPr>
              <w:spacing w:after="0" w:line="235" w:lineRule="auto"/>
              <w:ind w:firstLine="343"/>
              <w:rPr>
                <w:color w:val="000000" w:themeColor="text1"/>
              </w:rPr>
            </w:pPr>
            <w:r w:rsidRPr="000665A9">
              <w:rPr>
                <w:color w:val="000000" w:themeColor="text1"/>
              </w:rPr>
              <w:t>Общий размер инвестиций, решение о которых принято, план-график инвестирования.</w:t>
            </w:r>
          </w:p>
        </w:tc>
        <w:tc>
          <w:tcPr>
            <w:tcW w:w="2939" w:type="dxa"/>
            <w:vMerge/>
            <w:tcMar>
              <w:left w:w="57" w:type="dxa"/>
              <w:right w:w="57" w:type="dxa"/>
            </w:tcMar>
          </w:tcPr>
          <w:p w14:paraId="6A6077BD" w14:textId="77777777" w:rsidR="00EC33EF" w:rsidRPr="000665A9" w:rsidRDefault="00EC33EF" w:rsidP="00C429DD">
            <w:pPr>
              <w:spacing w:after="0" w:line="235" w:lineRule="auto"/>
              <w:ind w:firstLine="405"/>
              <w:rPr>
                <w:iCs/>
                <w:color w:val="000000" w:themeColor="text1"/>
              </w:rPr>
            </w:pPr>
          </w:p>
        </w:tc>
      </w:tr>
      <w:tr w:rsidR="00EC33EF" w:rsidRPr="000665A9" w14:paraId="57613F4B" w14:textId="77777777" w:rsidTr="000665A9">
        <w:trPr>
          <w:trHeight w:val="20"/>
          <w:jc w:val="center"/>
        </w:trPr>
        <w:tc>
          <w:tcPr>
            <w:tcW w:w="651" w:type="dxa"/>
            <w:vAlign w:val="center"/>
          </w:tcPr>
          <w:p w14:paraId="221D6726"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D0AE2DC"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05AE0BC2" w14:textId="77777777" w:rsidR="00EC33EF" w:rsidRPr="000665A9" w:rsidRDefault="00EC33EF" w:rsidP="00C429DD">
            <w:pPr>
              <w:spacing w:after="0" w:line="235" w:lineRule="auto"/>
              <w:ind w:firstLine="343"/>
              <w:rPr>
                <w:color w:val="000000" w:themeColor="text1"/>
              </w:rPr>
            </w:pPr>
            <w:r w:rsidRPr="000665A9">
              <w:rPr>
                <w:color w:val="000000" w:themeColor="text1"/>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0105D24B" w14:textId="77777777" w:rsidR="00EC33EF" w:rsidRPr="000665A9" w:rsidRDefault="00EC33EF" w:rsidP="00C429DD">
            <w:pPr>
              <w:spacing w:after="0" w:line="235" w:lineRule="auto"/>
              <w:ind w:firstLine="405"/>
              <w:rPr>
                <w:iCs/>
                <w:color w:val="000000" w:themeColor="text1"/>
              </w:rPr>
            </w:pPr>
          </w:p>
        </w:tc>
      </w:tr>
      <w:tr w:rsidR="00EC33EF" w:rsidRPr="000665A9" w14:paraId="453CCE55" w14:textId="77777777" w:rsidTr="000665A9">
        <w:trPr>
          <w:trHeight w:val="20"/>
          <w:jc w:val="center"/>
        </w:trPr>
        <w:tc>
          <w:tcPr>
            <w:tcW w:w="651" w:type="dxa"/>
            <w:vAlign w:val="center"/>
          </w:tcPr>
          <w:p w14:paraId="48C5F4FE"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D5483EB"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5E55D1CB" w14:textId="77777777" w:rsidR="00EC33EF" w:rsidRPr="000665A9" w:rsidRDefault="00EC33EF" w:rsidP="00C429DD">
            <w:pPr>
              <w:spacing w:after="0" w:line="235" w:lineRule="auto"/>
              <w:ind w:firstLine="343"/>
              <w:rPr>
                <w:color w:val="000000" w:themeColor="text1"/>
              </w:rPr>
            </w:pPr>
            <w:r w:rsidRPr="000665A9">
              <w:rPr>
                <w:color w:val="000000" w:themeColor="text1"/>
              </w:rPr>
              <w:t>Наименование и ИНН венчурного фонда.</w:t>
            </w:r>
          </w:p>
        </w:tc>
        <w:tc>
          <w:tcPr>
            <w:tcW w:w="2939" w:type="dxa"/>
            <w:vMerge/>
            <w:tcMar>
              <w:left w:w="57" w:type="dxa"/>
              <w:right w:w="57" w:type="dxa"/>
            </w:tcMar>
          </w:tcPr>
          <w:p w14:paraId="1D5E49AA" w14:textId="77777777" w:rsidR="00EC33EF" w:rsidRPr="000665A9" w:rsidRDefault="00EC33EF" w:rsidP="00C429DD">
            <w:pPr>
              <w:spacing w:after="0" w:line="235" w:lineRule="auto"/>
              <w:ind w:firstLine="405"/>
              <w:rPr>
                <w:iCs/>
                <w:color w:val="000000" w:themeColor="text1"/>
              </w:rPr>
            </w:pPr>
          </w:p>
        </w:tc>
      </w:tr>
      <w:tr w:rsidR="000665A9" w:rsidRPr="000665A9" w14:paraId="78050877" w14:textId="77777777" w:rsidTr="00194F01">
        <w:trPr>
          <w:trHeight w:val="20"/>
          <w:jc w:val="center"/>
        </w:trPr>
        <w:tc>
          <w:tcPr>
            <w:tcW w:w="651" w:type="dxa"/>
            <w:vAlign w:val="center"/>
          </w:tcPr>
          <w:p w14:paraId="48C468F9"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1FBE6FC" w14:textId="77777777" w:rsidR="000665A9" w:rsidRPr="000665A9" w:rsidRDefault="000665A9" w:rsidP="000665A9">
            <w:pPr>
              <w:spacing w:after="0" w:line="235" w:lineRule="auto"/>
            </w:pPr>
          </w:p>
        </w:tc>
        <w:tc>
          <w:tcPr>
            <w:tcW w:w="4899" w:type="dxa"/>
            <w:tcMar>
              <w:left w:w="57" w:type="dxa"/>
              <w:right w:w="57" w:type="dxa"/>
            </w:tcMar>
          </w:tcPr>
          <w:p w14:paraId="27D912D0" w14:textId="77777777" w:rsidR="000665A9" w:rsidRPr="000665A9" w:rsidRDefault="000665A9" w:rsidP="00C429DD">
            <w:pPr>
              <w:spacing w:after="0" w:line="235" w:lineRule="auto"/>
              <w:ind w:firstLine="343"/>
              <w:rPr>
                <w:color w:val="000000" w:themeColor="text1"/>
              </w:rPr>
            </w:pPr>
            <w:r w:rsidRPr="000665A9">
              <w:rPr>
                <w:color w:val="000000" w:themeColor="text1"/>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4DB3710E" w14:textId="77777777" w:rsidR="000665A9" w:rsidRPr="000665A9" w:rsidRDefault="000665A9" w:rsidP="00C429DD">
            <w:pPr>
              <w:spacing w:after="0" w:line="235" w:lineRule="auto"/>
              <w:ind w:firstLine="405"/>
              <w:rPr>
                <w:color w:val="000000" w:themeColor="text1"/>
              </w:rPr>
            </w:pPr>
            <w:r w:rsidRPr="000665A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71D80482" w14:textId="77777777" w:rsidTr="00194F01">
        <w:trPr>
          <w:trHeight w:val="20"/>
          <w:jc w:val="center"/>
        </w:trPr>
        <w:tc>
          <w:tcPr>
            <w:tcW w:w="651" w:type="dxa"/>
            <w:vAlign w:val="center"/>
          </w:tcPr>
          <w:p w14:paraId="7422AA06"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0E19E7D" w14:textId="77777777" w:rsidR="000665A9" w:rsidRPr="000665A9" w:rsidRDefault="000665A9" w:rsidP="000665A9">
            <w:pPr>
              <w:spacing w:after="0" w:line="235" w:lineRule="auto"/>
            </w:pPr>
          </w:p>
        </w:tc>
        <w:tc>
          <w:tcPr>
            <w:tcW w:w="4899" w:type="dxa"/>
            <w:tcMar>
              <w:left w:w="57" w:type="dxa"/>
              <w:right w:w="57" w:type="dxa"/>
            </w:tcMar>
          </w:tcPr>
          <w:p w14:paraId="1A8A1A6C" w14:textId="77777777" w:rsidR="000665A9" w:rsidRPr="000665A9" w:rsidRDefault="000665A9" w:rsidP="00C429DD">
            <w:pPr>
              <w:spacing w:after="0" w:line="235" w:lineRule="auto"/>
              <w:ind w:firstLine="343"/>
              <w:rPr>
                <w:color w:val="000000" w:themeColor="text1"/>
              </w:rPr>
            </w:pPr>
            <w:r w:rsidRPr="000665A9">
              <w:rPr>
                <w:color w:val="000000" w:themeColor="text1"/>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F246233" w14:textId="77777777" w:rsidR="000665A9" w:rsidRPr="000665A9" w:rsidRDefault="000665A9" w:rsidP="00C429DD">
            <w:pPr>
              <w:spacing w:after="0" w:line="235" w:lineRule="auto"/>
              <w:ind w:firstLine="405"/>
              <w:rPr>
                <w:color w:val="000000" w:themeColor="text1"/>
              </w:rPr>
            </w:pPr>
          </w:p>
        </w:tc>
      </w:tr>
      <w:tr w:rsidR="000665A9" w:rsidRPr="000665A9" w14:paraId="73A49A19" w14:textId="77777777" w:rsidTr="00194F01">
        <w:trPr>
          <w:trHeight w:val="20"/>
          <w:jc w:val="center"/>
        </w:trPr>
        <w:tc>
          <w:tcPr>
            <w:tcW w:w="651" w:type="dxa"/>
            <w:vAlign w:val="center"/>
          </w:tcPr>
          <w:p w14:paraId="0731E218"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FBB77BB" w14:textId="77777777" w:rsidR="000665A9" w:rsidRPr="000665A9" w:rsidRDefault="000665A9" w:rsidP="000665A9">
            <w:pPr>
              <w:spacing w:after="0" w:line="235" w:lineRule="auto"/>
            </w:pPr>
          </w:p>
        </w:tc>
        <w:tc>
          <w:tcPr>
            <w:tcW w:w="4899" w:type="dxa"/>
            <w:tcMar>
              <w:left w:w="57" w:type="dxa"/>
              <w:right w:w="57" w:type="dxa"/>
            </w:tcMar>
          </w:tcPr>
          <w:p w14:paraId="75ECFF92" w14:textId="77777777" w:rsidR="000665A9" w:rsidRPr="000665A9" w:rsidRDefault="000665A9" w:rsidP="00C429DD">
            <w:pPr>
              <w:spacing w:after="0" w:line="235" w:lineRule="auto"/>
              <w:ind w:firstLine="343"/>
              <w:rPr>
                <w:color w:val="000000" w:themeColor="text1"/>
              </w:rPr>
            </w:pPr>
            <w:r w:rsidRPr="000665A9">
              <w:rPr>
                <w:color w:val="000000" w:themeColor="text1"/>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20157E8D" w14:textId="77777777" w:rsidR="000665A9" w:rsidRPr="000665A9" w:rsidRDefault="000665A9" w:rsidP="00C429DD">
            <w:pPr>
              <w:spacing w:after="0" w:line="235" w:lineRule="auto"/>
              <w:ind w:firstLine="405"/>
              <w:rPr>
                <w:color w:val="000000" w:themeColor="text1"/>
              </w:rPr>
            </w:pPr>
          </w:p>
        </w:tc>
      </w:tr>
      <w:tr w:rsidR="000665A9" w:rsidRPr="000665A9" w14:paraId="2A6B29F3" w14:textId="77777777" w:rsidTr="00194F01">
        <w:trPr>
          <w:trHeight w:val="20"/>
          <w:jc w:val="center"/>
        </w:trPr>
        <w:tc>
          <w:tcPr>
            <w:tcW w:w="651" w:type="dxa"/>
            <w:vAlign w:val="center"/>
          </w:tcPr>
          <w:p w14:paraId="0CB897BD"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0A1DB72" w14:textId="77777777" w:rsidR="000665A9" w:rsidRPr="000665A9" w:rsidRDefault="000665A9" w:rsidP="000665A9">
            <w:pPr>
              <w:spacing w:after="0" w:line="235" w:lineRule="auto"/>
            </w:pPr>
          </w:p>
        </w:tc>
        <w:tc>
          <w:tcPr>
            <w:tcW w:w="4899" w:type="dxa"/>
            <w:tcMar>
              <w:left w:w="57" w:type="dxa"/>
              <w:right w:w="57" w:type="dxa"/>
            </w:tcMar>
          </w:tcPr>
          <w:p w14:paraId="7C6C5736" w14:textId="77777777" w:rsidR="000665A9" w:rsidRPr="000665A9" w:rsidRDefault="000665A9" w:rsidP="00C429DD">
            <w:pPr>
              <w:spacing w:after="0" w:line="235" w:lineRule="auto"/>
              <w:ind w:firstLine="343"/>
              <w:rPr>
                <w:color w:val="000000" w:themeColor="text1"/>
              </w:rPr>
            </w:pPr>
            <w:r w:rsidRPr="000665A9">
              <w:rPr>
                <w:color w:val="000000" w:themeColor="text1"/>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635AB8A9" w14:textId="77777777" w:rsidR="000665A9" w:rsidRPr="000665A9" w:rsidRDefault="000665A9" w:rsidP="00C429DD">
            <w:pPr>
              <w:spacing w:after="0" w:line="235" w:lineRule="auto"/>
              <w:ind w:firstLine="405"/>
              <w:rPr>
                <w:color w:val="000000" w:themeColor="text1"/>
              </w:rPr>
            </w:pPr>
          </w:p>
        </w:tc>
      </w:tr>
      <w:tr w:rsidR="000665A9" w:rsidRPr="000665A9" w14:paraId="0712579A" w14:textId="77777777" w:rsidTr="00194F01">
        <w:trPr>
          <w:trHeight w:val="20"/>
          <w:jc w:val="center"/>
        </w:trPr>
        <w:tc>
          <w:tcPr>
            <w:tcW w:w="651" w:type="dxa"/>
            <w:vAlign w:val="center"/>
          </w:tcPr>
          <w:p w14:paraId="6C352119"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D43A368" w14:textId="77777777" w:rsidR="000665A9" w:rsidRPr="000665A9" w:rsidRDefault="000665A9" w:rsidP="000665A9">
            <w:pPr>
              <w:spacing w:after="0" w:line="235" w:lineRule="auto"/>
            </w:pPr>
          </w:p>
        </w:tc>
        <w:tc>
          <w:tcPr>
            <w:tcW w:w="4899" w:type="dxa"/>
            <w:tcMar>
              <w:left w:w="57" w:type="dxa"/>
              <w:right w:w="57" w:type="dxa"/>
            </w:tcMar>
          </w:tcPr>
          <w:p w14:paraId="36E0B934" w14:textId="77777777" w:rsidR="000665A9" w:rsidRPr="000665A9" w:rsidRDefault="000665A9" w:rsidP="00C429DD">
            <w:pPr>
              <w:spacing w:after="0" w:line="235" w:lineRule="auto"/>
              <w:ind w:firstLine="343"/>
              <w:rPr>
                <w:color w:val="000000" w:themeColor="text1"/>
              </w:rPr>
            </w:pPr>
            <w:r w:rsidRPr="000665A9">
              <w:rPr>
                <w:color w:val="000000" w:themeColor="text1"/>
              </w:rPr>
              <w:t>Результат мониторинга, дата мониторинга, оценка мониторинга.</w:t>
            </w:r>
          </w:p>
        </w:tc>
        <w:tc>
          <w:tcPr>
            <w:tcW w:w="2939" w:type="dxa"/>
            <w:vMerge/>
            <w:tcMar>
              <w:left w:w="57" w:type="dxa"/>
              <w:right w:w="57" w:type="dxa"/>
            </w:tcMar>
          </w:tcPr>
          <w:p w14:paraId="662DD35C" w14:textId="77777777" w:rsidR="000665A9" w:rsidRPr="000665A9" w:rsidRDefault="000665A9" w:rsidP="00C429DD">
            <w:pPr>
              <w:spacing w:after="0" w:line="235" w:lineRule="auto"/>
              <w:ind w:firstLine="405"/>
              <w:rPr>
                <w:color w:val="000000" w:themeColor="text1"/>
              </w:rPr>
            </w:pPr>
          </w:p>
        </w:tc>
      </w:tr>
    </w:tbl>
    <w:p w14:paraId="67D5CB00" w14:textId="77777777" w:rsidR="003B50C3" w:rsidRDefault="003B50C3" w:rsidP="003B50C3">
      <w:pPr>
        <w:pageBreakBefore/>
        <w:widowControl w:val="0"/>
        <w:spacing w:after="0"/>
        <w:ind w:firstLine="709"/>
        <w:jc w:val="right"/>
        <w:rPr>
          <w:color w:val="000000" w:themeColor="text1"/>
          <w:sz w:val="28"/>
          <w:szCs w:val="28"/>
        </w:rPr>
      </w:pPr>
      <w:r w:rsidRPr="003D4711">
        <w:rPr>
          <w:color w:val="000000" w:themeColor="text1"/>
          <w:sz w:val="28"/>
          <w:szCs w:val="28"/>
        </w:rPr>
        <w:t xml:space="preserve">Приложение </w:t>
      </w:r>
      <w:r>
        <w:rPr>
          <w:color w:val="000000" w:themeColor="text1"/>
          <w:sz w:val="28"/>
          <w:szCs w:val="28"/>
        </w:rPr>
        <w:t xml:space="preserve">№ </w:t>
      </w:r>
      <w:r w:rsidRPr="003D4711">
        <w:rPr>
          <w:color w:val="000000" w:themeColor="text1"/>
          <w:sz w:val="28"/>
          <w:szCs w:val="28"/>
        </w:rPr>
        <w:t>7</w:t>
      </w:r>
      <w:r>
        <w:rPr>
          <w:color w:val="000000" w:themeColor="text1"/>
          <w:sz w:val="28"/>
          <w:szCs w:val="28"/>
        </w:rPr>
        <w:t xml:space="preserve"> к Положению</w:t>
      </w:r>
    </w:p>
    <w:p w14:paraId="0FD9A415" w14:textId="77777777" w:rsidR="003B50C3" w:rsidRDefault="003B50C3" w:rsidP="003B50C3">
      <w:pPr>
        <w:widowControl w:val="0"/>
        <w:spacing w:after="0"/>
        <w:ind w:firstLine="709"/>
        <w:jc w:val="right"/>
        <w:rPr>
          <w:color w:val="000000" w:themeColor="text1"/>
          <w:sz w:val="28"/>
          <w:szCs w:val="28"/>
        </w:rPr>
      </w:pPr>
    </w:p>
    <w:p w14:paraId="2B786E61" w14:textId="77777777" w:rsidR="003B50C3" w:rsidRPr="004C1742" w:rsidRDefault="003B50C3" w:rsidP="00C429DD">
      <w:pPr>
        <w:pStyle w:val="40"/>
        <w:pageBreakBefore w:val="0"/>
        <w:numPr>
          <w:ilvl w:val="0"/>
          <w:numId w:val="0"/>
        </w:numPr>
      </w:pPr>
      <w:bookmarkStart w:id="165" w:name="_Toc68804375"/>
      <w:bookmarkStart w:id="166" w:name="_Toc76999600"/>
      <w:bookmarkStart w:id="167" w:name="_Toc77001727"/>
      <w:bookmarkStart w:id="168" w:name="_Toc77256031"/>
      <w:bookmarkStart w:id="169" w:name="_Toc77762077"/>
      <w:bookmarkStart w:id="170" w:name="_Toc77874120"/>
      <w:bookmarkStart w:id="171" w:name="_Toc77924986"/>
      <w:bookmarkStart w:id="172" w:name="_Toc77925055"/>
      <w:bookmarkStart w:id="173" w:name="_Toc77925354"/>
      <w:r w:rsidRPr="004C1742">
        <w:t>ПРИЛОЖЕНИЕ № 7. ФОРМА ДОГОВОРА</w:t>
      </w:r>
      <w:bookmarkEnd w:id="165"/>
      <w:r w:rsidRPr="004C1742">
        <w:t xml:space="preserve"> О ПРЕДОСТАВЛЕНИИ ГРАНТА</w:t>
      </w:r>
      <w:bookmarkEnd w:id="166"/>
      <w:bookmarkEnd w:id="167"/>
      <w:bookmarkEnd w:id="168"/>
      <w:bookmarkEnd w:id="169"/>
      <w:bookmarkEnd w:id="170"/>
      <w:bookmarkEnd w:id="171"/>
      <w:bookmarkEnd w:id="172"/>
      <w:bookmarkEnd w:id="173"/>
    </w:p>
    <w:p w14:paraId="462F5448" w14:textId="77777777" w:rsidR="003B50C3" w:rsidRDefault="003B50C3" w:rsidP="003B50C3">
      <w:pPr>
        <w:widowControl w:val="0"/>
        <w:jc w:val="center"/>
        <w:rPr>
          <w:i/>
          <w:sz w:val="28"/>
          <w:szCs w:val="28"/>
        </w:rPr>
      </w:pPr>
    </w:p>
    <w:p w14:paraId="20C12E37" w14:textId="77777777" w:rsidR="003B50C3" w:rsidRPr="0099797D" w:rsidRDefault="003B50C3" w:rsidP="003B50C3">
      <w:pPr>
        <w:jc w:val="center"/>
        <w:rPr>
          <w:i/>
          <w:sz w:val="28"/>
          <w:szCs w:val="28"/>
        </w:rPr>
      </w:pPr>
      <w:r w:rsidRPr="0099797D">
        <w:rPr>
          <w:i/>
          <w:sz w:val="28"/>
          <w:szCs w:val="28"/>
        </w:rPr>
        <w:t>Начало формы</w:t>
      </w:r>
    </w:p>
    <w:p w14:paraId="2E16C893" w14:textId="77777777" w:rsidR="003B50C3" w:rsidRPr="003D4711" w:rsidRDefault="003B50C3" w:rsidP="003B50C3">
      <w:pPr>
        <w:spacing w:after="0"/>
        <w:jc w:val="right"/>
        <w:rPr>
          <w:b/>
          <w:noProof/>
          <w:color w:val="000000" w:themeColor="text1"/>
          <w:sz w:val="28"/>
          <w:szCs w:val="28"/>
        </w:rPr>
      </w:pPr>
    </w:p>
    <w:p w14:paraId="3B198C04" w14:textId="77777777" w:rsidR="003B50C3" w:rsidRDefault="003B50C3" w:rsidP="003B50C3">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5E1D3C69" w14:textId="77777777" w:rsidR="003B50C3" w:rsidRDefault="003B50C3" w:rsidP="003B50C3">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22A36283" w14:textId="77777777" w:rsidR="003B50C3" w:rsidRPr="003D4711" w:rsidRDefault="003B50C3" w:rsidP="003B50C3">
      <w:pPr>
        <w:pStyle w:val="ConsPlusNormal"/>
        <w:ind w:firstLine="0"/>
        <w:rPr>
          <w:sz w:val="28"/>
          <w:szCs w:val="28"/>
        </w:rPr>
      </w:pPr>
    </w:p>
    <w:p w14:paraId="7106F150" w14:textId="77777777" w:rsidR="003B50C3" w:rsidRDefault="003B50C3" w:rsidP="003B50C3">
      <w:pPr>
        <w:spacing w:after="0"/>
        <w:jc w:val="center"/>
        <w:rPr>
          <w:color w:val="000000" w:themeColor="text1"/>
          <w:sz w:val="28"/>
          <w:szCs w:val="28"/>
        </w:rPr>
      </w:pPr>
      <w:r w:rsidRPr="003D4711">
        <w:rPr>
          <w:color w:val="000000" w:themeColor="text1"/>
          <w:sz w:val="28"/>
          <w:szCs w:val="28"/>
        </w:rPr>
        <w:t xml:space="preserve">г. Москва </w:t>
      </w:r>
    </w:p>
    <w:p w14:paraId="32646CF8" w14:textId="77777777" w:rsidR="003B50C3" w:rsidRDefault="003B50C3" w:rsidP="003B50C3">
      <w:pPr>
        <w:spacing w:after="0"/>
        <w:jc w:val="center"/>
        <w:rPr>
          <w:color w:val="000000" w:themeColor="text1"/>
          <w:sz w:val="28"/>
          <w:szCs w:val="28"/>
        </w:rPr>
      </w:pPr>
    </w:p>
    <w:p w14:paraId="51B536F1" w14:textId="77777777" w:rsidR="003B50C3" w:rsidRPr="003D4711" w:rsidRDefault="003B50C3" w:rsidP="003B50C3">
      <w:pPr>
        <w:spacing w:after="0"/>
        <w:rPr>
          <w:color w:val="000000" w:themeColor="text1"/>
          <w:sz w:val="28"/>
          <w:szCs w:val="28"/>
        </w:rPr>
      </w:pPr>
      <w:r w:rsidRPr="003D4711">
        <w:rPr>
          <w:color w:val="000000" w:themeColor="text1"/>
          <w:sz w:val="28"/>
          <w:szCs w:val="28"/>
        </w:rPr>
        <w:t>“___”____________ 20___г.</w:t>
      </w:r>
      <w:r>
        <w:rPr>
          <w:color w:val="000000" w:themeColor="text1"/>
          <w:sz w:val="28"/>
          <w:szCs w:val="28"/>
        </w:rPr>
        <w:t xml:space="preserve">                                                    №_________________</w:t>
      </w:r>
    </w:p>
    <w:p w14:paraId="30099504" w14:textId="77777777" w:rsidR="003B50C3" w:rsidRPr="003D4711" w:rsidRDefault="003B50C3" w:rsidP="003B50C3">
      <w:pPr>
        <w:pStyle w:val="ConsPlusNormal"/>
        <w:jc w:val="both"/>
        <w:rPr>
          <w:sz w:val="28"/>
          <w:szCs w:val="28"/>
        </w:rPr>
      </w:pPr>
    </w:p>
    <w:p w14:paraId="7AA68FA5" w14:textId="77777777" w:rsidR="003B50C3"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9C0CCB">
        <w:rPr>
          <w:rFonts w:ascii="Times New Roman" w:hAnsi="Times New Roman" w:cs="Times New Roman"/>
          <w:sz w:val="28"/>
          <w:szCs w:val="28"/>
        </w:rPr>
        <w:t xml:space="preserve">в рамках федерального проекта </w:t>
      </w:r>
      <w:r>
        <w:rPr>
          <w:rFonts w:ascii="Times New Roman" w:hAnsi="Times New Roman" w:cs="Times New Roman"/>
          <w:sz w:val="28"/>
          <w:szCs w:val="28"/>
        </w:rPr>
        <w:t>«</w:t>
      </w:r>
      <w:r w:rsidRPr="009C0CCB">
        <w:rPr>
          <w:rFonts w:ascii="Times New Roman" w:hAnsi="Times New Roman" w:cs="Times New Roman"/>
          <w:sz w:val="28"/>
          <w:szCs w:val="28"/>
        </w:rPr>
        <w:t>Искусственный интеллект</w:t>
      </w:r>
      <w:r>
        <w:rPr>
          <w:rFonts w:ascii="Times New Roman" w:hAnsi="Times New Roman" w:cs="Times New Roman"/>
          <w:sz w:val="28"/>
          <w:szCs w:val="28"/>
        </w:rPr>
        <w:t>»</w:t>
      </w:r>
      <w:r w:rsidRPr="009C0CCB">
        <w:rPr>
          <w:rFonts w:ascii="Times New Roman" w:hAnsi="Times New Roman" w:cs="Times New Roman"/>
          <w:sz w:val="28"/>
          <w:szCs w:val="28"/>
        </w:rPr>
        <w:t xml:space="preserve"> национальной программы </w:t>
      </w:r>
      <w:r>
        <w:rPr>
          <w:rFonts w:ascii="Times New Roman" w:hAnsi="Times New Roman" w:cs="Times New Roman"/>
          <w:sz w:val="28"/>
          <w:szCs w:val="28"/>
        </w:rPr>
        <w:t>«</w:t>
      </w:r>
      <w:r w:rsidRPr="009C0CCB">
        <w:rPr>
          <w:rFonts w:ascii="Times New Roman" w:hAnsi="Times New Roman" w:cs="Times New Roman"/>
          <w:sz w:val="28"/>
          <w:szCs w:val="28"/>
        </w:rPr>
        <w:t>Цифровая экономика Российской Федерации</w:t>
      </w:r>
      <w:r>
        <w:rPr>
          <w:rFonts w:ascii="Times New Roman" w:hAnsi="Times New Roman" w:cs="Times New Roman"/>
          <w:sz w:val="28"/>
          <w:szCs w:val="28"/>
        </w:rPr>
        <w:t>»</w:t>
      </w:r>
      <w:r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искусственного интеллекта, утвержденными постановлением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Pr="00A437C0">
        <w:rPr>
          <w:rFonts w:ascii="Times New Roman" w:hAnsi="Times New Roman"/>
          <w:sz w:val="28"/>
          <w:szCs w:val="28"/>
        </w:rPr>
        <w:t>именуемое</w:t>
      </w:r>
      <w:r w:rsidRPr="00A437C0">
        <w:rPr>
          <w:rFonts w:ascii="Times New Roman" w:hAnsi="Times New Roman" w:cs="Times New Roman"/>
          <w:sz w:val="28"/>
          <w:szCs w:val="28"/>
        </w:rPr>
        <w:t xml:space="preserve"> в дальнейшем «Грантодатель»,</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Pr>
          <w:rFonts w:ascii="Times New Roman" w:hAnsi="Times New Roman" w:cs="Times New Roman"/>
          <w:sz w:val="28"/>
          <w:szCs w:val="28"/>
        </w:rPr>
        <w:t>__ (_______________________), именуемое</w:t>
      </w:r>
    </w:p>
    <w:p w14:paraId="62E19AEF" w14:textId="77777777" w:rsidR="003B50C3" w:rsidRPr="00795ABD" w:rsidRDefault="003B50C3" w:rsidP="003B50C3">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(п</w:t>
      </w:r>
      <w:r w:rsidRPr="00795ABD">
        <w:rPr>
          <w:rFonts w:ascii="Times New Roman" w:hAnsi="Times New Roman" w:cs="Times New Roman"/>
          <w:i/>
        </w:rPr>
        <w:t>олное наименование</w:t>
      </w:r>
      <w:r>
        <w:rPr>
          <w:rFonts w:ascii="Times New Roman" w:hAnsi="Times New Roman" w:cs="Times New Roman"/>
          <w:i/>
        </w:rPr>
        <w:t>)                (сокращенное наименование)</w:t>
      </w:r>
    </w:p>
    <w:p w14:paraId="0401B58B" w14:textId="77777777" w:rsidR="003B50C3" w:rsidRDefault="003B50C3" w:rsidP="003B50C3">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Pr>
          <w:rFonts w:ascii="Times New Roman" w:hAnsi="Times New Roman"/>
          <w:sz w:val="28"/>
          <w:szCs w:val="28"/>
        </w:rPr>
        <w:t>«</w:t>
      </w:r>
      <w:r w:rsidRPr="003D4711">
        <w:rPr>
          <w:rFonts w:ascii="Times New Roman" w:hAnsi="Times New Roman" w:cs="Times New Roman"/>
          <w:sz w:val="28"/>
          <w:szCs w:val="28"/>
        </w:rPr>
        <w:t>Получатель гранта</w:t>
      </w:r>
      <w:r>
        <w:rPr>
          <w:rFonts w:ascii="Times New Roman" w:hAnsi="Times New Roman"/>
          <w:sz w:val="28"/>
          <w:szCs w:val="28"/>
        </w:rPr>
        <w:t>»</w:t>
      </w:r>
      <w:r w:rsidRPr="003D4711">
        <w:rPr>
          <w:rFonts w:ascii="Times New Roman" w:hAnsi="Times New Roman"/>
          <w:sz w:val="28"/>
          <w:szCs w:val="28"/>
        </w:rPr>
        <w:t xml:space="preserve">, в лице </w:t>
      </w:r>
      <w:r>
        <w:rPr>
          <w:rFonts w:ascii="Times New Roman" w:hAnsi="Times New Roman"/>
          <w:sz w:val="28"/>
          <w:szCs w:val="28"/>
        </w:rPr>
        <w:t>_______________________________,</w:t>
      </w:r>
    </w:p>
    <w:p w14:paraId="509E4C7E" w14:textId="77777777" w:rsidR="003B50C3" w:rsidRPr="00A31127" w:rsidRDefault="003B50C3" w:rsidP="003B50C3">
      <w:pPr>
        <w:pStyle w:val="ConsPlusNonformat"/>
        <w:spacing w:after="120"/>
        <w:jc w:val="both"/>
        <w:rPr>
          <w:rFonts w:ascii="Times New Roman" w:hAnsi="Times New Roman" w:cs="Times New Roman"/>
          <w:i/>
          <w:iCs/>
        </w:rPr>
      </w:pPr>
      <w:r>
        <w:rPr>
          <w:rFonts w:ascii="Times New Roman" w:hAnsi="Times New Roman"/>
          <w:i/>
        </w:rPr>
        <w:t xml:space="preserve">                                                                                                        (</w:t>
      </w:r>
      <w:r w:rsidRPr="005F6929">
        <w:rPr>
          <w:rFonts w:ascii="Times New Roman" w:hAnsi="Times New Roman"/>
          <w:i/>
        </w:rPr>
        <w:t>наименование должности, а также фамилия, имя, отчество (при наличии)</w:t>
      </w:r>
      <w:r>
        <w:rPr>
          <w:rFonts w:ascii="Times New Roman" w:hAnsi="Times New Roman"/>
          <w:i/>
        </w:rPr>
        <w:t xml:space="preserve"> </w:t>
      </w:r>
      <w:r w:rsidRPr="005F6929">
        <w:rPr>
          <w:rFonts w:ascii="Times New Roman" w:hAnsi="Times New Roman"/>
          <w:i/>
        </w:rPr>
        <w:t>руководителя Получателя гранта, или уполномоченного им лица, фамилия, имя, отчество (при наличии)</w:t>
      </w:r>
      <w:r>
        <w:rPr>
          <w:rFonts w:ascii="Times New Roman" w:hAnsi="Times New Roman" w:cs="Times New Roman"/>
          <w:i/>
          <w:iCs/>
        </w:rPr>
        <w:t>)</w:t>
      </w:r>
    </w:p>
    <w:p w14:paraId="63E9640C" w14:textId="77777777" w:rsidR="003B50C3" w:rsidRDefault="003B50C3" w:rsidP="003B50C3">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0BB01E3E" w14:textId="77777777" w:rsidR="003B50C3" w:rsidRPr="00B5644E" w:rsidRDefault="003B50C3" w:rsidP="003B50C3">
      <w:pPr>
        <w:pStyle w:val="ConsPlusNonformat"/>
        <w:spacing w:after="120"/>
        <w:jc w:val="both"/>
        <w:rPr>
          <w:rFonts w:ascii="Times New Roman" w:hAnsi="Times New Roman"/>
          <w:i/>
        </w:rPr>
      </w:pPr>
      <w:r w:rsidRPr="00B5644E">
        <w:rPr>
          <w:rFonts w:ascii="Times New Roman" w:hAnsi="Times New Roman"/>
          <w:i/>
        </w:rPr>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E84E9FD" w14:textId="77777777" w:rsidR="003B50C3" w:rsidRPr="003D4711" w:rsidRDefault="003B50C3" w:rsidP="003B50C3">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Pr="00847462">
        <w:rPr>
          <w:rFonts w:ascii="Times New Roman" w:hAnsi="Times New Roman" w:cs="Times New Roman"/>
          <w:sz w:val="28"/>
          <w:szCs w:val="28"/>
        </w:rPr>
        <w:t>«</w:t>
      </w:r>
      <w:r w:rsidRPr="00847462">
        <w:rPr>
          <w:rFonts w:ascii="Times New Roman" w:hAnsi="Times New Roman"/>
          <w:sz w:val="28"/>
          <w:szCs w:val="28"/>
        </w:rPr>
        <w:t>Стороны</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4C119B53" w14:textId="77777777" w:rsidR="003B50C3" w:rsidRPr="003D4711" w:rsidRDefault="003B50C3" w:rsidP="003B50C3">
      <w:pPr>
        <w:pStyle w:val="ConsPlusNormal"/>
        <w:ind w:firstLine="567"/>
        <w:rPr>
          <w:sz w:val="28"/>
          <w:szCs w:val="28"/>
        </w:rPr>
      </w:pPr>
    </w:p>
    <w:p w14:paraId="5A80A847" w14:textId="77777777" w:rsidR="003B50C3" w:rsidRPr="003D4711" w:rsidRDefault="003B50C3" w:rsidP="003B50C3">
      <w:pPr>
        <w:pStyle w:val="ConsPlusNormal"/>
        <w:ind w:firstLine="0"/>
        <w:jc w:val="center"/>
        <w:outlineLvl w:val="1"/>
        <w:rPr>
          <w:sz w:val="28"/>
          <w:szCs w:val="28"/>
        </w:rPr>
      </w:pPr>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p>
    <w:p w14:paraId="14C47F91"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515E9400"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20__ году/20__ - 20__ годах Получателю гранта </w:t>
      </w:r>
      <w:r w:rsidRPr="00A37F3B">
        <w:rPr>
          <w:rFonts w:ascii="Times New Roman" w:hAnsi="Times New Roman" w:cs="Times New Roman"/>
          <w:sz w:val="28"/>
          <w:szCs w:val="28"/>
        </w:rPr>
        <w:t>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разработке и применению решений в области искусственного интеллекта (далее – технологические проекты);</w:t>
      </w:r>
    </w:p>
    <w:p w14:paraId="346091ED"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7CB0756" w14:textId="77777777" w:rsidR="003B50C3" w:rsidRPr="003D4711" w:rsidRDefault="003B50C3" w:rsidP="003B50C3">
      <w:pPr>
        <w:pStyle w:val="ConsPlusNonformat"/>
        <w:ind w:firstLine="567"/>
        <w:jc w:val="both"/>
        <w:rPr>
          <w:sz w:val="28"/>
          <w:szCs w:val="28"/>
        </w:rPr>
      </w:pPr>
    </w:p>
    <w:p w14:paraId="42E57111" w14:textId="77777777" w:rsidR="003B50C3" w:rsidRPr="003D4711" w:rsidRDefault="003B50C3" w:rsidP="003B50C3">
      <w:pPr>
        <w:pStyle w:val="ConsPlusNormal"/>
        <w:ind w:firstLine="0"/>
        <w:jc w:val="center"/>
        <w:outlineLvl w:val="1"/>
        <w:rPr>
          <w:rFonts w:ascii="Times New Roman" w:hAnsi="Times New Roman" w:cs="Times New Roman"/>
          <w:sz w:val="28"/>
          <w:szCs w:val="28"/>
        </w:rPr>
      </w:pPr>
      <w:r w:rsidRPr="003D4711">
        <w:rPr>
          <w:rFonts w:ascii="Times New Roman" w:hAnsi="Times New Roman" w:cs="Times New Roman"/>
          <w:sz w:val="28"/>
          <w:szCs w:val="28"/>
        </w:rPr>
        <w:t>II. Финансовое обеспечение предоставления Гранта</w:t>
      </w:r>
    </w:p>
    <w:p w14:paraId="772F78B5" w14:textId="77777777" w:rsidR="003B50C3" w:rsidRPr="003D4711" w:rsidRDefault="003B50C3" w:rsidP="003B50C3">
      <w:pPr>
        <w:pStyle w:val="ConsPlusNormal"/>
        <w:ind w:firstLine="709"/>
        <w:jc w:val="center"/>
        <w:outlineLvl w:val="1"/>
        <w:rPr>
          <w:rFonts w:ascii="Times New Roman" w:hAnsi="Times New Roman" w:cs="Times New Roman"/>
          <w:sz w:val="28"/>
          <w:szCs w:val="28"/>
        </w:rPr>
      </w:pPr>
    </w:p>
    <w:p w14:paraId="7336A84B" w14:textId="77777777" w:rsidR="003B50C3" w:rsidRPr="00026E55" w:rsidRDefault="003B50C3" w:rsidP="003B50C3">
      <w:pPr>
        <w:spacing w:after="0"/>
        <w:ind w:firstLine="709"/>
        <w:rPr>
          <w:sz w:val="28"/>
          <w:szCs w:val="28"/>
        </w:rPr>
      </w:pPr>
      <w:r>
        <w:rPr>
          <w:sz w:val="28"/>
          <w:szCs w:val="28"/>
        </w:rPr>
        <w:t xml:space="preserve">2.1. </w:t>
      </w:r>
      <w:r w:rsidRPr="00026E55">
        <w:rPr>
          <w:sz w:val="28"/>
          <w:szCs w:val="28"/>
        </w:rPr>
        <w:t>Грант предоставляется Получателю гранта в общем размере ___________________ (______________________) рублей __ копеек, в том числе:</w:t>
      </w:r>
    </w:p>
    <w:p w14:paraId="12E33EDC" w14:textId="77777777" w:rsidR="003B50C3" w:rsidRPr="001E0575" w:rsidRDefault="003B50C3" w:rsidP="003B50C3">
      <w:pPr>
        <w:pStyle w:val="af1"/>
        <w:spacing w:after="120"/>
        <w:ind w:left="709"/>
        <w:rPr>
          <w:sz w:val="20"/>
          <w:szCs w:val="20"/>
        </w:rPr>
      </w:pPr>
      <w:r w:rsidRPr="001E0575">
        <w:rPr>
          <w:i/>
          <w:sz w:val="20"/>
          <w:szCs w:val="20"/>
        </w:rPr>
        <w:t xml:space="preserve">(сумма цифрами)      </w:t>
      </w:r>
      <w:r>
        <w:rPr>
          <w:i/>
          <w:sz w:val="20"/>
          <w:szCs w:val="20"/>
        </w:rPr>
        <w:t xml:space="preserve">     </w:t>
      </w:r>
      <w:r w:rsidRPr="001E0575">
        <w:rPr>
          <w:i/>
          <w:sz w:val="20"/>
          <w:szCs w:val="20"/>
        </w:rPr>
        <w:t xml:space="preserve">              (сумма прописью)</w:t>
      </w:r>
    </w:p>
    <w:p w14:paraId="32EF29E8"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1C2774A9"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30B346E5"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68B38E50"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4B678C12"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5E7575CA"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5B34ABC2" w14:textId="77777777" w:rsidR="003B50C3" w:rsidRPr="003D4711" w:rsidRDefault="003B50C3" w:rsidP="003B50C3">
      <w:pPr>
        <w:pStyle w:val="ConsPlusNormal"/>
        <w:ind w:firstLine="567"/>
        <w:rPr>
          <w:rFonts w:ascii="Times New Roman" w:hAnsi="Times New Roman" w:cs="Times New Roman"/>
          <w:sz w:val="28"/>
          <w:szCs w:val="28"/>
        </w:rPr>
      </w:pPr>
    </w:p>
    <w:p w14:paraId="0EAE2877" w14:textId="77777777" w:rsidR="003B50C3" w:rsidRPr="003D4711" w:rsidRDefault="003B50C3" w:rsidP="003B50C3">
      <w:pPr>
        <w:pStyle w:val="ConsPlusNormal"/>
        <w:ind w:hanging="142"/>
        <w:jc w:val="center"/>
        <w:outlineLvl w:val="1"/>
        <w:rPr>
          <w:rFonts w:ascii="Times New Roman" w:hAnsi="Times New Roman" w:cs="Times New Roman"/>
          <w:sz w:val="28"/>
          <w:szCs w:val="28"/>
        </w:rPr>
      </w:pPr>
      <w:r w:rsidRPr="003D4711">
        <w:rPr>
          <w:rFonts w:ascii="Times New Roman" w:hAnsi="Times New Roman" w:cs="Times New Roman"/>
          <w:sz w:val="28"/>
          <w:szCs w:val="28"/>
        </w:rPr>
        <w:t>III. Условия предоставления Гранта</w:t>
      </w:r>
    </w:p>
    <w:p w14:paraId="4A5321CA"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724423F0"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3B239B0F" w14:textId="77777777" w:rsidR="003B50C3" w:rsidRPr="00194F01" w:rsidRDefault="003B50C3" w:rsidP="003B50C3">
      <w:pPr>
        <w:pStyle w:val="ConsPlusNormal"/>
        <w:ind w:firstLine="709"/>
        <w:jc w:val="both"/>
        <w:rPr>
          <w:rFonts w:ascii="Times New Roman" w:hAnsi="Times New Roman"/>
          <w:sz w:val="28"/>
        </w:rPr>
      </w:pPr>
      <w:r w:rsidRPr="00A37F3B">
        <w:rPr>
          <w:rFonts w:ascii="Times New Roman" w:hAnsi="Times New Roman" w:cs="Times New Roman"/>
          <w:sz w:val="28"/>
          <w:szCs w:val="28"/>
        </w:rPr>
        <w:t xml:space="preserve">3.1.1. </w:t>
      </w:r>
      <w:r w:rsidRPr="00194F01">
        <w:rPr>
          <w:rFonts w:ascii="Times New Roman" w:hAnsi="Times New Roman"/>
          <w:sz w:val="28"/>
        </w:rPr>
        <w:t>Получатель гранта является малым предприятием, имеющим расчетный счет в кредитных организациях Российской Федерации;</w:t>
      </w:r>
    </w:p>
    <w:p w14:paraId="60006570"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3.1.2. Получатель гранта не находится в процессе ликвидации, реорганизации;</w:t>
      </w:r>
    </w:p>
    <w:p w14:paraId="0A40757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3.1.3 Получатель гранта обладает статусом налогового резидента Российской Федерации;</w:t>
      </w:r>
    </w:p>
    <w:p w14:paraId="65E75921"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194F01">
        <w:rPr>
          <w:rFonts w:ascii="Times New Roman" w:hAnsi="Times New Roman"/>
          <w:sz w:val="28"/>
        </w:rPr>
        <w:br/>
        <w:t>№ 129-ФЗ «О государственной регистрации юридических лиц и индивидуальных предпринимателей;</w:t>
      </w:r>
    </w:p>
    <w:p w14:paraId="77532D56"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4CFF4117"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7770EB24"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F9B17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231A504A"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386FED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2CEBAE1D"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3.1.11 Получатель гранта не имеет неисполненных договоров (соглашений) на получение грантов с Грантодателем;</w:t>
      </w:r>
    </w:p>
    <w:p w14:paraId="68835BDC"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3.1.12. Получатель гранта обладает кадровыми ресурсами, достаточными для реализации проектов в сфере искусственного интеллекта;</w:t>
      </w:r>
    </w:p>
    <w:p w14:paraId="1267F226" w14:textId="77777777" w:rsidR="00E309FD" w:rsidRDefault="003B50C3" w:rsidP="00E309FD">
      <w:pPr>
        <w:pStyle w:val="ConsPlusNormal"/>
        <w:ind w:firstLine="709"/>
        <w:jc w:val="both"/>
        <w:rPr>
          <w:rFonts w:ascii="Times New Roman" w:hAnsi="Times New Roman"/>
          <w:sz w:val="28"/>
        </w:rPr>
      </w:pPr>
      <w:r w:rsidRPr="00194F01">
        <w:rPr>
          <w:rFonts w:ascii="Times New Roman" w:hAnsi="Times New Roman"/>
          <w:sz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38C14C82" w14:textId="77777777" w:rsidR="00E309FD" w:rsidRPr="00194F01" w:rsidRDefault="00E309FD" w:rsidP="00E309FD">
      <w:pPr>
        <w:pStyle w:val="ConsPlusNormal"/>
        <w:ind w:firstLine="709"/>
        <w:jc w:val="both"/>
        <w:rPr>
          <w:rFonts w:ascii="Times New Roman" w:hAnsi="Times New Roman"/>
          <w:sz w:val="28"/>
        </w:rPr>
      </w:pPr>
      <w:r>
        <w:rPr>
          <w:rFonts w:ascii="Times New Roman" w:hAnsi="Times New Roman"/>
          <w:sz w:val="28"/>
        </w:rPr>
        <w:t xml:space="preserve">3.1.14. </w:t>
      </w:r>
      <w:r w:rsidRPr="00E309FD">
        <w:rPr>
          <w:rFonts w:ascii="Times New Roman" w:hAnsi="Times New Roman"/>
          <w:sz w:val="28"/>
        </w:rPr>
        <w:t xml:space="preserve">в числе видов экономической деятельности </w:t>
      </w:r>
      <w:r>
        <w:rPr>
          <w:rFonts w:ascii="Times New Roman" w:hAnsi="Times New Roman"/>
          <w:sz w:val="28"/>
        </w:rPr>
        <w:t>Получателя гранта</w:t>
      </w:r>
      <w:r w:rsidRPr="00E309FD">
        <w:rPr>
          <w:rFonts w:ascii="Times New Roman" w:hAnsi="Times New Roman"/>
          <w:sz w:val="28"/>
        </w:rPr>
        <w:t xml:space="preserve"> есть вид деятельности, соответствующий ОКВЭД 72.1 (ОК 029-2014 от 01.02.2014 г.)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Pr>
          <w:rFonts w:ascii="Times New Roman" w:hAnsi="Times New Roman"/>
          <w:sz w:val="28"/>
        </w:rPr>
        <w:t>;</w:t>
      </w:r>
    </w:p>
    <w:p w14:paraId="6AA0F39C" w14:textId="47BBA173"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5</w:t>
      </w:r>
      <w:r w:rsidRPr="00194F01">
        <w:rPr>
          <w:rFonts w:ascii="Times New Roman" w:hAnsi="Times New Roman"/>
          <w:sz w:val="28"/>
        </w:rPr>
        <w:t>.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14:paraId="3BAEA673" w14:textId="042D8595"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6</w:t>
      </w:r>
      <w:r w:rsidRPr="00194F01">
        <w:rPr>
          <w:rFonts w:ascii="Times New Roman" w:hAnsi="Times New Roman"/>
          <w:sz w:val="28"/>
        </w:rPr>
        <w:t>. сведения, представленные Получателем гранта, содержащиеся в документах, предоставленных в составе заявки, должны быть достоверными;</w:t>
      </w:r>
    </w:p>
    <w:p w14:paraId="36347081" w14:textId="616A5F92"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7</w:t>
      </w:r>
      <w:r w:rsidRPr="00194F01">
        <w:rPr>
          <w:rFonts w:ascii="Times New Roman" w:hAnsi="Times New Roman"/>
          <w:sz w:val="28"/>
        </w:rPr>
        <w:t>. работы, на выполнение которых предоставляются средства Грантодателя, не должны финансироваться (ранее или в момент заключения настоящего Договора) из других бюджетных источников;</w:t>
      </w:r>
    </w:p>
    <w:p w14:paraId="14CCDFD4" w14:textId="48E157F4"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8</w:t>
      </w:r>
      <w:r w:rsidRPr="00194F01">
        <w:rPr>
          <w:rFonts w:ascii="Times New Roman" w:hAnsi="Times New Roman"/>
          <w:sz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12B38F20" w14:textId="50F4317C"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9</w:t>
      </w:r>
      <w:r w:rsidRPr="00194F01">
        <w:rPr>
          <w:rFonts w:ascii="Times New Roman" w:hAnsi="Times New Roman"/>
          <w:sz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0D868091" w14:textId="431B3F8F"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Pr>
          <w:rFonts w:ascii="Times New Roman" w:hAnsi="Times New Roman"/>
          <w:sz w:val="28"/>
        </w:rPr>
        <w:t>20</w:t>
      </w:r>
      <w:r w:rsidRPr="00194F01">
        <w:rPr>
          <w:rFonts w:ascii="Times New Roman" w:hAnsi="Times New Roman"/>
          <w:sz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p>
    <w:p w14:paraId="7BFEE827" w14:textId="07621ECE"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1</w:t>
      </w:r>
      <w:r w:rsidRPr="00194F01">
        <w:rPr>
          <w:rFonts w:ascii="Times New Roman" w:hAnsi="Times New Roman"/>
          <w:sz w:val="28"/>
        </w:rPr>
        <w:t>. софинансирования технологического проекта из внебюджетных средств в размере не менее 30% от суммы Гранта</w:t>
      </w:r>
      <w:r w:rsidRPr="00194F01">
        <w:rPr>
          <w:rStyle w:val="a7"/>
          <w:sz w:val="28"/>
        </w:rPr>
        <w:footnoteReference w:id="101"/>
      </w:r>
      <w:r w:rsidRPr="00194F01">
        <w:rPr>
          <w:rFonts w:ascii="Times New Roman" w:hAnsi="Times New Roman"/>
          <w:sz w:val="28"/>
        </w:rPr>
        <w:t>;</w:t>
      </w:r>
    </w:p>
    <w:p w14:paraId="7D1D2A2F" w14:textId="5A446DBF"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2</w:t>
      </w:r>
      <w:r w:rsidRPr="00194F01">
        <w:rPr>
          <w:rFonts w:ascii="Times New Roman" w:hAnsi="Times New Roman"/>
          <w:sz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62E83D64" w14:textId="0E3318F9" w:rsidR="003B50C3" w:rsidRPr="003D4711" w:rsidRDefault="003B50C3" w:rsidP="003B50C3">
      <w:pPr>
        <w:pStyle w:val="ConsPlusNormal"/>
        <w:ind w:firstLine="709"/>
        <w:jc w:val="both"/>
        <w:rPr>
          <w:rFonts w:ascii="Times New Roman" w:hAnsi="Times New Roman" w:cs="Times New Roman"/>
          <w:sz w:val="28"/>
          <w:szCs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2</w:t>
      </w:r>
      <w:r w:rsidRPr="00194F01">
        <w:rPr>
          <w:rFonts w:ascii="Times New Roman" w:hAnsi="Times New Roman"/>
          <w:sz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028809F6"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37F2D3AC"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79AF34E4" w14:textId="77777777" w:rsidR="003B50C3" w:rsidRPr="00D92EA7" w:rsidRDefault="003B50C3" w:rsidP="003B50C3">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учреждения Банка России или кредитной организации)</w:t>
      </w:r>
    </w:p>
    <w:p w14:paraId="518D03A4"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Pr>
          <w:rFonts w:ascii="Times New Roman" w:hAnsi="Times New Roman" w:cs="Times New Roman"/>
          <w:sz w:val="28"/>
          <w:szCs w:val="28"/>
        </w:rPr>
        <w:t>________________________________________________;</w:t>
      </w:r>
    </w:p>
    <w:p w14:paraId="29D18B50" w14:textId="77777777" w:rsidR="003B50C3" w:rsidRPr="00593BFB" w:rsidRDefault="003B50C3" w:rsidP="003B50C3">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Pr="00593BFB">
        <w:rPr>
          <w:rFonts w:ascii="Times New Roman" w:hAnsi="Times New Roman" w:cs="Times New Roman"/>
          <w:i/>
        </w:rPr>
        <w:t>(дд.мм.гг.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66DA42A5" w14:textId="77777777" w:rsidR="003B50C3" w:rsidRPr="00D96C83" w:rsidRDefault="003B50C3" w:rsidP="003B50C3">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Pr>
          <w:rFonts w:ascii="Times New Roman" w:hAnsi="Times New Roman" w:cs="Times New Roman"/>
          <w:sz w:val="28"/>
          <w:szCs w:val="28"/>
        </w:rPr>
        <w:t>3</w:t>
      </w:r>
      <w:r w:rsidRPr="00A37F3B">
        <w:rPr>
          <w:rFonts w:ascii="Times New Roman" w:hAnsi="Times New Roman" w:cs="Times New Roman"/>
          <w:sz w:val="28"/>
          <w:szCs w:val="28"/>
        </w:rPr>
        <w:t>. в соответствии с календарным планом выполнения НИОКР, установленным в приложении № 7 к настоящему Договору, являющемся неотъемл</w:t>
      </w:r>
      <w:r>
        <w:rPr>
          <w:rFonts w:ascii="Times New Roman" w:hAnsi="Times New Roman" w:cs="Times New Roman"/>
          <w:sz w:val="28"/>
          <w:szCs w:val="28"/>
        </w:rPr>
        <w:t>е</w:t>
      </w:r>
      <w:r w:rsidRPr="00A37F3B">
        <w:rPr>
          <w:rFonts w:ascii="Times New Roman" w:hAnsi="Times New Roman" w:cs="Times New Roman"/>
          <w:sz w:val="28"/>
          <w:szCs w:val="28"/>
        </w:rPr>
        <w:t>мой частью настоящего Договора;</w:t>
      </w:r>
    </w:p>
    <w:p w14:paraId="5E3B91D3"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Pr>
          <w:rFonts w:ascii="Times New Roman" w:hAnsi="Times New Roman" w:cs="Times New Roman"/>
          <w:sz w:val="28"/>
          <w:szCs w:val="28"/>
        </w:rPr>
        <w:t>3</w:t>
      </w:r>
      <w:r w:rsidRPr="003B09F8">
        <w:rPr>
          <w:rFonts w:ascii="Times New Roman" w:hAnsi="Times New Roman" w:cs="Times New Roman"/>
          <w:sz w:val="28"/>
          <w:szCs w:val="28"/>
        </w:rPr>
        <w:t>. 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2E563C5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 Иные условия предоставления гранта:</w:t>
      </w:r>
    </w:p>
    <w:p w14:paraId="3D55DD00" w14:textId="77777777" w:rsidR="003B50C3" w:rsidRPr="00D043A9" w:rsidRDefault="003B50C3" w:rsidP="003B50C3">
      <w:pPr>
        <w:pStyle w:val="ConsPlusNonformat"/>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.1. грант предоставляется в целях</w:t>
      </w:r>
      <w:r w:rsidRPr="00D043A9">
        <w:rPr>
          <w:rFonts w:ascii="Times New Roman" w:hAnsi="Times New Roman"/>
          <w:sz w:val="28"/>
          <w:szCs w:val="28"/>
        </w:rPr>
        <w:t xml:space="preserve"> выполнения НИОКР по теме: </w:t>
      </w:r>
      <w:r w:rsidRPr="00D043A9">
        <w:rPr>
          <w:rFonts w:ascii="Times New Roman" w:hAnsi="Times New Roman" w:cs="Times New Roman"/>
          <w:sz w:val="28"/>
          <w:szCs w:val="28"/>
        </w:rPr>
        <w:t>“____________________</w:t>
      </w:r>
      <w:r w:rsidRPr="00D043A9">
        <w:rPr>
          <w:rFonts w:ascii="Times New Roman" w:hAnsi="Times New Roman"/>
          <w:i/>
          <w:sz w:val="28"/>
          <w:szCs w:val="28"/>
        </w:rPr>
        <w:t>Наименование НИОКР</w:t>
      </w:r>
      <w:r w:rsidRPr="00D043A9">
        <w:rPr>
          <w:rFonts w:ascii="Times New Roman" w:hAnsi="Times New Roman"/>
          <w:sz w:val="28"/>
          <w:szCs w:val="28"/>
        </w:rPr>
        <w:t xml:space="preserve">” (Проект № ___, заявка в рамках реализации технологического проекта </w:t>
      </w:r>
      <w:r w:rsidRPr="00D043A9">
        <w:rPr>
          <w:rFonts w:ascii="Times New Roman" w:hAnsi="Times New Roman" w:cs="Times New Roman"/>
          <w:sz w:val="28"/>
          <w:szCs w:val="28"/>
        </w:rPr>
        <w:t>“_______”);</w:t>
      </w:r>
    </w:p>
    <w:p w14:paraId="220C2B75" w14:textId="77777777" w:rsidR="003B50C3" w:rsidRPr="00935DB0" w:rsidRDefault="003B50C3" w:rsidP="003B50C3">
      <w:pPr>
        <w:spacing w:after="0"/>
        <w:ind w:firstLine="709"/>
        <w:rPr>
          <w:sz w:val="28"/>
          <w:szCs w:val="28"/>
        </w:rPr>
      </w:pPr>
      <w:r w:rsidRPr="00D043A9">
        <w:rPr>
          <w:sz w:val="28"/>
          <w:szCs w:val="28"/>
        </w:rPr>
        <w:t>3.</w:t>
      </w:r>
      <w:r>
        <w:rPr>
          <w:sz w:val="28"/>
          <w:szCs w:val="28"/>
        </w:rPr>
        <w:t>4</w:t>
      </w:r>
      <w:r w:rsidRPr="00935DB0">
        <w:rPr>
          <w:sz w:val="28"/>
          <w:szCs w:val="28"/>
        </w:rPr>
        <w:t xml:space="preserve">.2. грант используется на финансовое обеспечение расходов, связанных с выполнением НИОКР в рамках реализации технологического проекта и предусмотренных допустимыми направлениями расходов средств гранта (сметой) по НИОКР в соответствии с приложением № 9, являющимся неотъемлемой частью настоящего Договора. </w:t>
      </w:r>
    </w:p>
    <w:p w14:paraId="47EBF4E8" w14:textId="77777777" w:rsidR="003B50C3" w:rsidRPr="00D043A9" w:rsidRDefault="003B50C3" w:rsidP="003B50C3">
      <w:pPr>
        <w:spacing w:after="0"/>
        <w:ind w:firstLine="709"/>
        <w:rPr>
          <w:sz w:val="28"/>
          <w:szCs w:val="28"/>
        </w:rPr>
      </w:pPr>
      <w:r w:rsidRPr="00935DB0">
        <w:rPr>
          <w:sz w:val="28"/>
          <w:szCs w:val="28"/>
        </w:rPr>
        <w:t>3.</w:t>
      </w:r>
      <w:r>
        <w:rPr>
          <w:sz w:val="28"/>
          <w:szCs w:val="28"/>
        </w:rPr>
        <w:t>4</w:t>
      </w:r>
      <w:r w:rsidRPr="00D043A9">
        <w:rPr>
          <w:sz w:val="28"/>
          <w:szCs w:val="28"/>
        </w:rPr>
        <w:t>.3. НИОКР выполняется Получателем гранта в соответствии с техническим заданием на выполнение НИОКР согласно приложению № 6, являющемуся неотъемлемой частью настоящего Договора.</w:t>
      </w:r>
    </w:p>
    <w:p w14:paraId="421F341C" w14:textId="77777777" w:rsidR="003B50C3" w:rsidRPr="00D043A9" w:rsidRDefault="003B50C3" w:rsidP="003B50C3">
      <w:pPr>
        <w:spacing w:after="0"/>
        <w:ind w:firstLine="709"/>
        <w:rPr>
          <w:sz w:val="28"/>
          <w:szCs w:val="28"/>
        </w:rPr>
      </w:pPr>
      <w:r w:rsidRPr="00D043A9">
        <w:rPr>
          <w:sz w:val="28"/>
          <w:szCs w:val="28"/>
        </w:rPr>
        <w:t>3.</w:t>
      </w:r>
      <w:r>
        <w:rPr>
          <w:sz w:val="28"/>
          <w:szCs w:val="28"/>
        </w:rPr>
        <w:t>4</w:t>
      </w:r>
      <w:r w:rsidRPr="00D043A9">
        <w:rPr>
          <w:sz w:val="28"/>
          <w:szCs w:val="28"/>
        </w:rPr>
        <w:t>.4.</w:t>
      </w:r>
      <w:r w:rsidRPr="00D043A9">
        <w:rPr>
          <w:sz w:val="28"/>
          <w:szCs w:val="28"/>
        </w:rPr>
        <w:tab/>
        <w:t>Содержание и сроки выполнения основных этапов настоящего Договора определяются календарным планом выполнения НИОКР согласно приложению № 7, являющемуся неотъемлемой частью настоящего Договора.</w:t>
      </w:r>
    </w:p>
    <w:p w14:paraId="421EE91E" w14:textId="77777777" w:rsidR="003B50C3" w:rsidRPr="00D043A9" w:rsidRDefault="003B50C3" w:rsidP="003B50C3">
      <w:pPr>
        <w:spacing w:after="0"/>
        <w:ind w:firstLine="709"/>
        <w:rPr>
          <w:sz w:val="28"/>
          <w:szCs w:val="28"/>
        </w:rPr>
      </w:pPr>
      <w:r w:rsidRPr="00D043A9">
        <w:rPr>
          <w:sz w:val="28"/>
          <w:szCs w:val="28"/>
        </w:rPr>
        <w:t>3.</w:t>
      </w:r>
      <w:r>
        <w:rPr>
          <w:sz w:val="28"/>
          <w:szCs w:val="28"/>
        </w:rPr>
        <w:t>4</w:t>
      </w:r>
      <w:r w:rsidRPr="00D043A9">
        <w:rPr>
          <w:sz w:val="28"/>
          <w:szCs w:val="28"/>
        </w:rPr>
        <w:t xml:space="preserve">.5. Первый платеж по настоящего Договору составляет – __________ (______________) рублей 00 копеек. </w:t>
      </w:r>
    </w:p>
    <w:p w14:paraId="36E200A9" w14:textId="5951C11A"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.6. Для финансового обеспечения последующих этапов НИОКР Грантодатель</w:t>
      </w:r>
      <w:r w:rsidRPr="00D043A9" w:rsidDel="006C49C6">
        <w:rPr>
          <w:rFonts w:ascii="Times New Roman" w:hAnsi="Times New Roman" w:cs="Times New Roman"/>
          <w:sz w:val="28"/>
          <w:szCs w:val="28"/>
        </w:rPr>
        <w:t xml:space="preserve"> </w:t>
      </w:r>
      <w:r w:rsidRPr="00D043A9">
        <w:rPr>
          <w:rFonts w:ascii="Times New Roman" w:hAnsi="Times New Roman" w:cs="Times New Roman"/>
          <w:sz w:val="28"/>
          <w:szCs w:val="28"/>
        </w:rPr>
        <w:t>предоставляет Получателю</w:t>
      </w:r>
      <w:r w:rsidRPr="00D043A9">
        <w:rPr>
          <w:sz w:val="28"/>
          <w:szCs w:val="28"/>
        </w:rPr>
        <w:t xml:space="preserve"> </w:t>
      </w:r>
      <w:r w:rsidRPr="00D043A9">
        <w:rPr>
          <w:rFonts w:ascii="Times New Roman" w:hAnsi="Times New Roman" w:cs="Times New Roman"/>
          <w:sz w:val="28"/>
          <w:szCs w:val="28"/>
        </w:rPr>
        <w:t>гранта денежные средства при условии выполнения соответствующего этапа НИОКР в соответствии с календарным планом выполнения НИОКР согласно приложению № 7, являющемуся неотъемлемой частью Договора, и подписания Сторонами Акта о выполнении этапа НИОКР</w:t>
      </w:r>
      <w:r>
        <w:rPr>
          <w:rFonts w:ascii="Times New Roman" w:hAnsi="Times New Roman" w:cs="Times New Roman"/>
          <w:sz w:val="28"/>
          <w:szCs w:val="28"/>
        </w:rPr>
        <w:t xml:space="preserve"> по форме согласно приложению № 1</w:t>
      </w:r>
      <w:r w:rsidR="00CE3879">
        <w:rPr>
          <w:rFonts w:ascii="Times New Roman" w:hAnsi="Times New Roman" w:cs="Times New Roman"/>
          <w:sz w:val="28"/>
          <w:szCs w:val="28"/>
        </w:rPr>
        <w:t>6</w:t>
      </w:r>
      <w:r>
        <w:rPr>
          <w:rFonts w:ascii="Times New Roman" w:hAnsi="Times New Roman" w:cs="Times New Roman"/>
          <w:sz w:val="28"/>
          <w:szCs w:val="28"/>
        </w:rPr>
        <w:t xml:space="preserve"> к настоящему Договору</w:t>
      </w:r>
      <w:r w:rsidR="002612B8" w:rsidRPr="0033429F">
        <w:rPr>
          <w:rFonts w:ascii="Times New Roman" w:hAnsi="Times New Roman" w:cs="Times New Roman"/>
          <w:sz w:val="28"/>
          <w:szCs w:val="28"/>
        </w:rPr>
        <w:t>,</w:t>
      </w:r>
      <w:r w:rsidR="002612B8" w:rsidRPr="002612B8">
        <w:rPr>
          <w:rFonts w:ascii="Times New Roman" w:hAnsi="Times New Roman" w:cs="Times New Roman"/>
          <w:sz w:val="28"/>
          <w:szCs w:val="28"/>
        </w:rPr>
        <w:t xml:space="preserve"> </w:t>
      </w:r>
      <w:r w:rsidR="002612B8" w:rsidRPr="00D043A9">
        <w:rPr>
          <w:rFonts w:ascii="Times New Roman" w:hAnsi="Times New Roman" w:cs="Times New Roman"/>
          <w:sz w:val="28"/>
          <w:szCs w:val="28"/>
        </w:rPr>
        <w:t>являющ</w:t>
      </w:r>
      <w:r w:rsidR="002612B8">
        <w:rPr>
          <w:rFonts w:ascii="Times New Roman" w:hAnsi="Times New Roman" w:cs="Times New Roman"/>
          <w:sz w:val="28"/>
          <w:szCs w:val="28"/>
        </w:rPr>
        <w:t>емуся</w:t>
      </w:r>
      <w:r w:rsidR="002612B8" w:rsidRPr="00D043A9">
        <w:rPr>
          <w:rFonts w:ascii="Times New Roman" w:hAnsi="Times New Roman" w:cs="Times New Roman"/>
          <w:sz w:val="28"/>
          <w:szCs w:val="28"/>
        </w:rPr>
        <w:t xml:space="preserve"> неотъемлемой частью настоящего Договора</w:t>
      </w:r>
      <w:r w:rsidRPr="00D043A9">
        <w:rPr>
          <w:rFonts w:ascii="Times New Roman" w:hAnsi="Times New Roman" w:cs="Times New Roman"/>
          <w:sz w:val="28"/>
          <w:szCs w:val="28"/>
        </w:rPr>
        <w:t xml:space="preserve">. </w:t>
      </w:r>
    </w:p>
    <w:p w14:paraId="1740284B" w14:textId="77777777" w:rsidR="003B50C3" w:rsidRPr="00D043A9" w:rsidRDefault="003B50C3" w:rsidP="003B50C3">
      <w:pPr>
        <w:pStyle w:val="ConsPlusNormal"/>
        <w:ind w:firstLine="709"/>
        <w:jc w:val="both"/>
        <w:rPr>
          <w:sz w:val="28"/>
          <w:szCs w:val="28"/>
        </w:rPr>
      </w:pPr>
      <w:r w:rsidRPr="00D043A9">
        <w:rPr>
          <w:rFonts w:ascii="Times New Roman" w:hAnsi="Times New Roman"/>
          <w:sz w:val="28"/>
          <w:szCs w:val="28"/>
        </w:rPr>
        <w:t>3.</w:t>
      </w:r>
      <w:r>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13567102" w14:textId="77777777" w:rsidR="003B50C3" w:rsidRPr="00935DB0" w:rsidRDefault="003B50C3" w:rsidP="003B50C3">
      <w:pPr>
        <w:pStyle w:val="ConsPlusNormal"/>
        <w:ind w:firstLine="709"/>
        <w:jc w:val="both"/>
        <w:rPr>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935DB0">
        <w:rPr>
          <w:rFonts w:ascii="Times New Roman" w:hAnsi="Times New Roman" w:cs="Times New Roman"/>
          <w:sz w:val="28"/>
          <w:szCs w:val="28"/>
        </w:rPr>
        <w:t>.8</w:t>
      </w:r>
      <w:r w:rsidRPr="00935DB0">
        <w:rPr>
          <w:rFonts w:ascii="Times New Roman" w:hAnsi="Times New Roman"/>
          <w:sz w:val="28"/>
          <w:szCs w:val="28"/>
        </w:rPr>
        <w:t xml:space="preserve">. Расходы, предусмотренные </w:t>
      </w:r>
      <w:r w:rsidRPr="00935DB0">
        <w:rPr>
          <w:rFonts w:ascii="Times New Roman" w:hAnsi="Times New Roman" w:cs="Times New Roman"/>
          <w:sz w:val="28"/>
          <w:szCs w:val="28"/>
        </w:rPr>
        <w:t>Договором</w:t>
      </w:r>
      <w:r w:rsidRPr="00935DB0">
        <w:rPr>
          <w:rFonts w:ascii="Times New Roman" w:hAnsi="Times New Roman"/>
          <w:sz w:val="28"/>
          <w:szCs w:val="28"/>
        </w:rPr>
        <w:t xml:space="preserve">, оплачиваются из средств </w:t>
      </w:r>
      <w:r w:rsidRPr="00935DB0">
        <w:rPr>
          <w:rFonts w:ascii="Times New Roman" w:hAnsi="Times New Roman" w:cs="Times New Roman"/>
          <w:sz w:val="28"/>
          <w:szCs w:val="28"/>
        </w:rPr>
        <w:t>Грантодателя</w:t>
      </w:r>
      <w:r w:rsidRPr="00935DB0">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63A1032" w14:textId="77777777" w:rsidR="003B50C3" w:rsidRPr="00D043A9" w:rsidRDefault="003B50C3" w:rsidP="003B50C3">
      <w:pPr>
        <w:pStyle w:val="ConsPlusNormal"/>
        <w:ind w:firstLine="709"/>
        <w:jc w:val="both"/>
        <w:rPr>
          <w:sz w:val="28"/>
          <w:szCs w:val="28"/>
        </w:rPr>
      </w:pPr>
      <w:r w:rsidRPr="00935DB0">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.9. Грантодатель</w:t>
      </w:r>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2C8C5064"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Pr>
          <w:rFonts w:ascii="Times New Roman" w:hAnsi="Times New Roman"/>
          <w:sz w:val="28"/>
          <w:szCs w:val="28"/>
        </w:rPr>
        <w:t>4</w:t>
      </w:r>
      <w:r w:rsidRPr="00D043A9">
        <w:rPr>
          <w:rFonts w:ascii="Times New Roman" w:hAnsi="Times New Roman"/>
          <w:sz w:val="28"/>
          <w:szCs w:val="28"/>
        </w:rPr>
        <w:t xml:space="preserve">.10. Стоимость НИОКР может быть снижена по соглашению Сторон без изменения предусмотренного 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настоящего </w:t>
      </w:r>
      <w:r w:rsidRPr="00D043A9">
        <w:rPr>
          <w:rFonts w:ascii="Times New Roman" w:hAnsi="Times New Roman" w:cs="Times New Roman"/>
          <w:sz w:val="28"/>
          <w:szCs w:val="28"/>
        </w:rPr>
        <w:t>Договора.</w:t>
      </w:r>
    </w:p>
    <w:p w14:paraId="1DF4DA7B"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556E6577" w14:textId="77777777" w:rsidR="003B50C3" w:rsidRPr="003D4711" w:rsidRDefault="003B50C3" w:rsidP="003B50C3">
      <w:pPr>
        <w:pStyle w:val="ConsPlusNormal"/>
        <w:ind w:firstLine="0"/>
        <w:jc w:val="center"/>
        <w:outlineLvl w:val="1"/>
        <w:rPr>
          <w:rFonts w:ascii="Times New Roman" w:hAnsi="Times New Roman" w:cs="Times New Roman"/>
          <w:sz w:val="28"/>
          <w:szCs w:val="28"/>
        </w:rPr>
      </w:pPr>
      <w:r w:rsidRPr="003D4711">
        <w:rPr>
          <w:rFonts w:ascii="Times New Roman" w:hAnsi="Times New Roman" w:cs="Times New Roman"/>
          <w:sz w:val="28"/>
          <w:szCs w:val="28"/>
        </w:rPr>
        <w:t>IV. Взаимодействие Сторон</w:t>
      </w:r>
    </w:p>
    <w:p w14:paraId="07377CB2"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76B772CE"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 Грантодатель обязуется:</w:t>
      </w:r>
    </w:p>
    <w:p w14:paraId="76BC473D"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3005D97C"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6B753A4B" w14:textId="77777777" w:rsidR="003B50C3" w:rsidRDefault="003B50C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0B4A3DB2" w14:textId="77777777" w:rsidR="003B50C3" w:rsidRDefault="003B50C3" w:rsidP="003B50C3">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Pr>
          <w:rFonts w:ascii="Times New Roman" w:hAnsi="Times New Roman" w:cs="Times New Roman"/>
          <w:sz w:val="28"/>
          <w:szCs w:val="28"/>
        </w:rPr>
        <w:t>4</w:t>
      </w:r>
      <w:r w:rsidRPr="00A11EC1">
        <w:rPr>
          <w:rFonts w:ascii="Times New Roman" w:hAnsi="Times New Roman" w:cs="Times New Roman"/>
          <w:sz w:val="28"/>
          <w:szCs w:val="28"/>
        </w:rPr>
        <w:t>. осуществлять оценку достижения Получателем гранта значений результатов предоставления Гранта, установленных в соответствии с пунктом 4.1.5 настоящ</w:t>
      </w:r>
      <w:r>
        <w:rPr>
          <w:rFonts w:ascii="Times New Roman" w:hAnsi="Times New Roman" w:cs="Times New Roman"/>
          <w:sz w:val="28"/>
          <w:szCs w:val="28"/>
        </w:rPr>
        <w:t>его Договора, на основании:</w:t>
      </w:r>
    </w:p>
    <w:p w14:paraId="3A2D7F40" w14:textId="77777777" w:rsidR="003B50C3" w:rsidRPr="003D4711" w:rsidRDefault="003B50C3" w:rsidP="003B50C3">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настоящего Договора, представленного в соответствии с пунктом </w:t>
      </w:r>
      <w:r>
        <w:rPr>
          <w:rFonts w:ascii="Times New Roman" w:hAnsi="Times New Roman" w:cs="Times New Roman"/>
          <w:sz w:val="28"/>
          <w:szCs w:val="28"/>
        </w:rPr>
        <w:t>4.3.4.2 настоящего Договора</w:t>
      </w:r>
      <w:r w:rsidRPr="00115DA3">
        <w:rPr>
          <w:rFonts w:ascii="Times New Roman" w:hAnsi="Times New Roman" w:cs="Times New Roman"/>
          <w:sz w:val="28"/>
          <w:szCs w:val="28"/>
        </w:rPr>
        <w:t>;</w:t>
      </w:r>
    </w:p>
    <w:p w14:paraId="7E778CD1"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4B623492"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.1. по месту нахождения Грантодателя на основании:</w:t>
      </w:r>
    </w:p>
    <w:p w14:paraId="1187AE9E" w14:textId="77777777" w:rsidR="003B50C3" w:rsidRPr="003B09F8"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xml:space="preserve">.1.1. </w:t>
      </w:r>
      <w:r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Pr>
          <w:rFonts w:ascii="Times New Roman" w:hAnsi="Times New Roman" w:cs="Times New Roman"/>
          <w:sz w:val="28"/>
          <w:szCs w:val="28"/>
        </w:rPr>
        <w:t>ем № 5 к настоящему Договору</w:t>
      </w:r>
      <w:r w:rsidRPr="007B41F3">
        <w:rPr>
          <w:rFonts w:ascii="Times New Roman" w:hAnsi="Times New Roman" w:cs="Times New Roman"/>
          <w:sz w:val="28"/>
          <w:szCs w:val="28"/>
        </w:rPr>
        <w:t xml:space="preserve">, являющимся неотъемлемой частью </w:t>
      </w:r>
      <w:r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.1 настоящего Договора;</w:t>
      </w:r>
    </w:p>
    <w:p w14:paraId="1D429441"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1E3E4593"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FFE893"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558A36E1" w14:textId="3069E893"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 xml:space="preserve">.1.2.3.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CE3879" w:rsidRPr="00D043A9">
        <w:rPr>
          <w:rFonts w:ascii="Times New Roman" w:hAnsi="Times New Roman" w:cs="Times New Roman"/>
          <w:sz w:val="28"/>
          <w:szCs w:val="28"/>
        </w:rPr>
        <w:t>1</w:t>
      </w:r>
      <w:r w:rsidR="00CE3879">
        <w:rPr>
          <w:rFonts w:ascii="Times New Roman" w:hAnsi="Times New Roman" w:cs="Times New Roman"/>
          <w:sz w:val="28"/>
          <w:szCs w:val="28"/>
        </w:rPr>
        <w:t>4</w:t>
      </w:r>
      <w:r w:rsidR="00CE3879" w:rsidRPr="00D043A9">
        <w:rPr>
          <w:rFonts w:ascii="Times New Roman" w:hAnsi="Times New Roman" w:cs="Times New Roman"/>
          <w:sz w:val="28"/>
          <w:szCs w:val="28"/>
        </w:rPr>
        <w:t xml:space="preserve"> </w:t>
      </w:r>
      <w:r w:rsidRPr="00D043A9">
        <w:rPr>
          <w:rFonts w:ascii="Times New Roman" w:hAnsi="Times New Roman" w:cs="Times New Roman"/>
          <w:sz w:val="28"/>
          <w:szCs w:val="28"/>
        </w:rPr>
        <w:t>к настоящему Договору, являющимся неотъемлемой частью настоящего Договора</w:t>
      </w:r>
      <w:r w:rsidR="00376CA2">
        <w:rPr>
          <w:rStyle w:val="a7"/>
          <w:sz w:val="28"/>
          <w:szCs w:val="28"/>
        </w:rPr>
        <w:footnoteReference w:id="102"/>
      </w:r>
      <w:r w:rsidRPr="00D043A9">
        <w:rPr>
          <w:rFonts w:ascii="Times New Roman" w:hAnsi="Times New Roman" w:cs="Times New Roman"/>
          <w:sz w:val="28"/>
          <w:szCs w:val="28"/>
        </w:rPr>
        <w:t>;</w:t>
      </w:r>
    </w:p>
    <w:p w14:paraId="326829A9"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935DB0">
        <w:rPr>
          <w:rFonts w:ascii="Times New Roman" w:hAnsi="Times New Roman" w:cs="Times New Roman"/>
          <w:sz w:val="28"/>
          <w:szCs w:val="28"/>
        </w:rPr>
        <w:t>.1.2.4. научно-технического отчета</w:t>
      </w:r>
      <w:r>
        <w:rPr>
          <w:rFonts w:ascii="Times New Roman" w:hAnsi="Times New Roman" w:cs="Times New Roman"/>
          <w:sz w:val="28"/>
          <w:szCs w:val="28"/>
        </w:rPr>
        <w:t>, составленн</w:t>
      </w:r>
      <w:r w:rsidR="002612B8">
        <w:rPr>
          <w:rFonts w:ascii="Times New Roman" w:hAnsi="Times New Roman" w:cs="Times New Roman"/>
          <w:sz w:val="28"/>
          <w:szCs w:val="28"/>
        </w:rPr>
        <w:t>ого</w:t>
      </w:r>
      <w:r>
        <w:rPr>
          <w:rFonts w:ascii="Times New Roman" w:hAnsi="Times New Roman" w:cs="Times New Roman"/>
          <w:sz w:val="28"/>
          <w:szCs w:val="28"/>
        </w:rPr>
        <w:t xml:space="preserve">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D043A9">
        <w:rPr>
          <w:rFonts w:ascii="Times New Roman" w:hAnsi="Times New Roman" w:cs="Times New Roman"/>
          <w:sz w:val="28"/>
          <w:szCs w:val="28"/>
        </w:rPr>
        <w:t>;</w:t>
      </w:r>
    </w:p>
    <w:p w14:paraId="6112FCA7" w14:textId="6A0C18FB"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.1.2.5. отчета о целевом использовании средства Гранта</w:t>
      </w:r>
      <w:r>
        <w:rPr>
          <w:rFonts w:ascii="Times New Roman" w:hAnsi="Times New Roman" w:cs="Times New Roman"/>
          <w:sz w:val="28"/>
          <w:szCs w:val="28"/>
        </w:rPr>
        <w:t xml:space="preserve"> </w:t>
      </w:r>
      <w:r w:rsidRPr="00D043A9">
        <w:rPr>
          <w:rFonts w:ascii="Times New Roman" w:hAnsi="Times New Roman" w:cs="Times New Roman"/>
          <w:sz w:val="28"/>
          <w:szCs w:val="28"/>
        </w:rPr>
        <w:t xml:space="preserve">по форме в соответствии с приложением № </w:t>
      </w:r>
      <w:r w:rsidR="00CE3879" w:rsidRPr="00D043A9">
        <w:rPr>
          <w:rFonts w:ascii="Times New Roman" w:hAnsi="Times New Roman" w:cs="Times New Roman"/>
          <w:sz w:val="28"/>
          <w:szCs w:val="28"/>
        </w:rPr>
        <w:t>1</w:t>
      </w:r>
      <w:r w:rsidR="00CE3879">
        <w:rPr>
          <w:rFonts w:ascii="Times New Roman" w:hAnsi="Times New Roman" w:cs="Times New Roman"/>
          <w:sz w:val="28"/>
          <w:szCs w:val="28"/>
        </w:rPr>
        <w:t>8</w:t>
      </w:r>
      <w:r w:rsidR="00CE3879" w:rsidRPr="00D043A9">
        <w:rPr>
          <w:rFonts w:ascii="Times New Roman" w:hAnsi="Times New Roman" w:cs="Times New Roman"/>
          <w:sz w:val="28"/>
          <w:szCs w:val="28"/>
        </w:rPr>
        <w:t xml:space="preserve"> </w:t>
      </w:r>
      <w:r w:rsidRPr="00D043A9">
        <w:rPr>
          <w:rFonts w:ascii="Times New Roman" w:hAnsi="Times New Roman" w:cs="Times New Roman"/>
          <w:sz w:val="28"/>
          <w:szCs w:val="28"/>
        </w:rPr>
        <w:t>к настоящему Договору, являющимся неотъемлемой частью настоящего Договора;</w:t>
      </w:r>
    </w:p>
    <w:p w14:paraId="30737EB7" w14:textId="77777777" w:rsidR="003B50C3" w:rsidRPr="003B09F8"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Pr>
          <w:rFonts w:ascii="Times New Roman" w:hAnsi="Times New Roman" w:cs="Times New Roman"/>
          <w:sz w:val="28"/>
          <w:szCs w:val="28"/>
        </w:rPr>
        <w:t>5</w:t>
      </w:r>
      <w:r w:rsidRPr="00D96C83">
        <w:rPr>
          <w:rFonts w:ascii="Times New Roman" w:hAnsi="Times New Roman" w:cs="Times New Roman"/>
          <w:sz w:val="28"/>
          <w:szCs w:val="28"/>
        </w:rPr>
        <w:t>.1.3. иных документов, представленных Получателем гранта по запросу Грантодателя в соответствии с пунктом 4.3.</w:t>
      </w:r>
      <w:r>
        <w:rPr>
          <w:rFonts w:ascii="Times New Roman" w:hAnsi="Times New Roman" w:cs="Times New Roman"/>
          <w:sz w:val="28"/>
          <w:szCs w:val="28"/>
        </w:rPr>
        <w:t>5</w:t>
      </w:r>
      <w:r w:rsidRPr="00D96C83">
        <w:rPr>
          <w:rFonts w:ascii="Times New Roman" w:hAnsi="Times New Roman" w:cs="Times New Roman"/>
          <w:sz w:val="28"/>
          <w:szCs w:val="28"/>
        </w:rPr>
        <w:t xml:space="preserve"> настоящего Договора;</w:t>
      </w:r>
    </w:p>
    <w:p w14:paraId="59D1097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43653C60" w14:textId="77777777" w:rsidR="003B50C3" w:rsidRPr="003D4711"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6</w:t>
      </w:r>
      <w:r w:rsidRPr="003B09F8">
        <w:rPr>
          <w:rFonts w:ascii="Times New Roman" w:hAnsi="Times New Roman" w:cs="Times New Roman"/>
          <w:sz w:val="28"/>
          <w:szCs w:val="28"/>
        </w:rPr>
        <w:t>. в случае установления Грантодателем информации о факте нарушения Получателем гранта порядка</w:t>
      </w:r>
      <w:r w:rsidRPr="003D4711">
        <w:rPr>
          <w:rFonts w:ascii="Times New Roman" w:hAnsi="Times New Roman" w:cs="Times New Roman"/>
          <w:sz w:val="28"/>
          <w:szCs w:val="28"/>
        </w:rPr>
        <w:t>,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1DCA0B6A"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4.1.</w:t>
      </w:r>
      <w:r>
        <w:rPr>
          <w:rFonts w:ascii="Times New Roman" w:hAnsi="Times New Roman" w:cs="Times New Roman"/>
          <w:sz w:val="28"/>
          <w:szCs w:val="28"/>
        </w:rPr>
        <w:t>3</w:t>
      </w:r>
      <w:r w:rsidRPr="003D4711">
        <w:rPr>
          <w:rFonts w:ascii="Times New Roman" w:hAnsi="Times New Roman" w:cs="Times New Roman"/>
          <w:sz w:val="28"/>
          <w:szCs w:val="28"/>
        </w:rPr>
        <w:t xml:space="preserve"> настоящего Договора, </w:t>
      </w:r>
      <w:r>
        <w:rPr>
          <w:rFonts w:ascii="Times New Roman" w:hAnsi="Times New Roman" w:cs="Times New Roman"/>
          <w:sz w:val="28"/>
          <w:szCs w:val="28"/>
        </w:rPr>
        <w:t>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6B24A17F"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Pr>
          <w:rFonts w:ascii="Times New Roman" w:hAnsi="Times New Roman" w:cs="Times New Roman"/>
          <w:sz w:val="28"/>
          <w:szCs w:val="28"/>
        </w:rPr>
        <w:t xml:space="preserve"> 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7754639E" w14:textId="77777777" w:rsidR="003B50C3" w:rsidRPr="003B09F8"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Pr>
          <w:rFonts w:ascii="Times New Roman" w:hAnsi="Times New Roman" w:cs="Times New Roman"/>
          <w:sz w:val="28"/>
          <w:szCs w:val="28"/>
        </w:rPr>
        <w:t>10</w:t>
      </w:r>
      <w:r w:rsidRPr="003D4711">
        <w:rPr>
          <w:rFonts w:ascii="Times New Roman" w:hAnsi="Times New Roman" w:cs="Times New Roman"/>
          <w:sz w:val="28"/>
          <w:szCs w:val="28"/>
        </w:rPr>
        <w:t xml:space="preserve"> 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7B7EA68C"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4.1.1</w:t>
      </w:r>
      <w:r>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44C8365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4FD91CE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573631A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.3. осуществлять оценку достижения Получателем гранта значений показателей, необходимых для достижения результата предоставления Гранта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1B401C"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 Грантодатель вправе:</w:t>
      </w:r>
    </w:p>
    <w:p w14:paraId="117762B8"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2C12D994"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Pr>
          <w:rFonts w:ascii="Times New Roman" w:hAnsi="Times New Roman" w:cs="Times New Roman"/>
          <w:sz w:val="28"/>
          <w:szCs w:val="28"/>
        </w:rPr>
        <w:t>5</w:t>
      </w:r>
      <w:r w:rsidRPr="003B09F8">
        <w:rPr>
          <w:rFonts w:ascii="Times New Roman" w:hAnsi="Times New Roman" w:cs="Times New Roman"/>
          <w:sz w:val="28"/>
          <w:szCs w:val="28"/>
        </w:rPr>
        <w:t xml:space="preserve"> настоящего Договора;</w:t>
      </w:r>
    </w:p>
    <w:p w14:paraId="6A31C71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12AFFD1A" w14:textId="77777777" w:rsidR="003B50C3" w:rsidRPr="00935DB0" w:rsidRDefault="003B50C3" w:rsidP="003B50C3">
      <w:pPr>
        <w:pStyle w:val="ConsPlusNormal"/>
        <w:ind w:firstLine="709"/>
        <w:jc w:val="both"/>
        <w:rPr>
          <w:rFonts w:ascii="Times New Roman" w:hAnsi="Times New Roman"/>
          <w:sz w:val="28"/>
          <w:szCs w:val="28"/>
        </w:rPr>
      </w:pPr>
      <w:r w:rsidRPr="00935DB0">
        <w:rPr>
          <w:rFonts w:ascii="Times New Roman" w:hAnsi="Times New Roman" w:cs="Times New Roman"/>
          <w:sz w:val="28"/>
          <w:szCs w:val="28"/>
        </w:rPr>
        <w:t>4.2.</w:t>
      </w:r>
      <w:r>
        <w:rPr>
          <w:rFonts w:ascii="Times New Roman" w:hAnsi="Times New Roman" w:cs="Times New Roman"/>
          <w:sz w:val="28"/>
          <w:szCs w:val="28"/>
        </w:rPr>
        <w:t>3</w:t>
      </w:r>
      <w:r w:rsidRPr="00935DB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048D7AF5" w14:textId="77777777" w:rsidR="003B50C3" w:rsidRPr="00935DB0" w:rsidRDefault="003B50C3" w:rsidP="003B50C3">
      <w:pPr>
        <w:pStyle w:val="ConsPlusNormal"/>
        <w:ind w:firstLine="709"/>
        <w:jc w:val="both"/>
        <w:rPr>
          <w:rFonts w:ascii="Times New Roman" w:hAnsi="Times New Roman"/>
          <w:b/>
          <w:sz w:val="28"/>
          <w:szCs w:val="28"/>
        </w:rPr>
      </w:pPr>
      <w:r w:rsidRPr="00935DB0">
        <w:rPr>
          <w:rFonts w:ascii="Times New Roman" w:hAnsi="Times New Roman" w:cs="Times New Roman"/>
          <w:sz w:val="28"/>
          <w:szCs w:val="28"/>
        </w:rPr>
        <w:t>4.2.</w:t>
      </w:r>
      <w:r>
        <w:rPr>
          <w:rFonts w:ascii="Times New Roman" w:hAnsi="Times New Roman" w:cs="Times New Roman"/>
          <w:sz w:val="28"/>
          <w:szCs w:val="28"/>
        </w:rPr>
        <w:t>3</w:t>
      </w:r>
      <w:r w:rsidRPr="00935DB0">
        <w:rPr>
          <w:rFonts w:ascii="Times New Roman" w:hAnsi="Times New Roman" w:cs="Times New Roman"/>
          <w:sz w:val="28"/>
          <w:szCs w:val="28"/>
        </w:rPr>
        <w:t>.2. не перечислять денежные средства в случае невыполнения Получателем гранта условий, установленных пунктом 3.</w:t>
      </w:r>
      <w:r>
        <w:rPr>
          <w:rFonts w:ascii="Times New Roman" w:hAnsi="Times New Roman" w:cs="Times New Roman"/>
          <w:sz w:val="28"/>
          <w:szCs w:val="28"/>
        </w:rPr>
        <w:t>1</w:t>
      </w:r>
      <w:r w:rsidRPr="00935DB0">
        <w:rPr>
          <w:rFonts w:ascii="Times New Roman" w:hAnsi="Times New Roman" w:cs="Times New Roman"/>
          <w:sz w:val="28"/>
          <w:szCs w:val="28"/>
        </w:rPr>
        <w:t xml:space="preserve"> настоящего Договора:</w:t>
      </w:r>
    </w:p>
    <w:p w14:paraId="42B2B86F" w14:textId="77777777" w:rsidR="003B50C3" w:rsidRPr="00935DB0" w:rsidRDefault="003B50C3" w:rsidP="003B50C3">
      <w:pPr>
        <w:pStyle w:val="ConsPlusNormal"/>
        <w:ind w:firstLine="709"/>
        <w:jc w:val="both"/>
        <w:rPr>
          <w:sz w:val="28"/>
          <w:szCs w:val="28"/>
        </w:rPr>
      </w:pPr>
      <w:r w:rsidRPr="00935DB0">
        <w:rPr>
          <w:rFonts w:ascii="Times New Roman" w:hAnsi="Times New Roman" w:cs="Times New Roman"/>
          <w:sz w:val="28"/>
          <w:szCs w:val="28"/>
        </w:rPr>
        <w:t>4</w:t>
      </w:r>
      <w:r w:rsidRPr="00935DB0">
        <w:rPr>
          <w:rFonts w:ascii="Times New Roman" w:hAnsi="Times New Roman"/>
          <w:sz w:val="28"/>
          <w:szCs w:val="28"/>
        </w:rPr>
        <w:t>.2.</w:t>
      </w:r>
      <w:r>
        <w:rPr>
          <w:rFonts w:ascii="Times New Roman" w:hAnsi="Times New Roman"/>
          <w:sz w:val="28"/>
          <w:szCs w:val="28"/>
        </w:rPr>
        <w:t>3</w:t>
      </w:r>
      <w:r w:rsidRPr="00935DB0">
        <w:rPr>
          <w:rFonts w:ascii="Times New Roman" w:hAnsi="Times New Roman" w:cs="Times New Roman"/>
          <w:sz w:val="28"/>
          <w:szCs w:val="28"/>
        </w:rPr>
        <w:t xml:space="preserve">.3. </w:t>
      </w:r>
      <w:r w:rsidRPr="00935DB0" w:rsidDel="00C502E3">
        <w:rPr>
          <w:rFonts w:ascii="Times New Roman" w:hAnsi="Times New Roman"/>
          <w:sz w:val="28"/>
          <w:szCs w:val="28"/>
        </w:rPr>
        <w:t xml:space="preserve">потребовать от </w:t>
      </w:r>
      <w:r w:rsidRPr="00935DB0" w:rsidDel="00C502E3">
        <w:rPr>
          <w:rFonts w:ascii="Times New Roman" w:hAnsi="Times New Roman" w:cs="Times New Roman"/>
          <w:sz w:val="28"/>
          <w:szCs w:val="28"/>
        </w:rPr>
        <w:t xml:space="preserve">Получателя гранта </w:t>
      </w:r>
      <w:r w:rsidRPr="00935DB0" w:rsidDel="00C502E3">
        <w:rPr>
          <w:rFonts w:ascii="Times New Roman" w:hAnsi="Times New Roman"/>
          <w:sz w:val="28"/>
          <w:szCs w:val="28"/>
        </w:rPr>
        <w:t xml:space="preserve">возврата </w:t>
      </w:r>
      <w:r w:rsidRPr="00935DB0">
        <w:rPr>
          <w:rFonts w:ascii="Times New Roman" w:hAnsi="Times New Roman"/>
          <w:sz w:val="28"/>
          <w:szCs w:val="28"/>
        </w:rPr>
        <w:t>Г</w:t>
      </w:r>
      <w:r w:rsidRPr="00935DB0" w:rsidDel="00C502E3">
        <w:rPr>
          <w:rFonts w:ascii="Times New Roman" w:hAnsi="Times New Roman"/>
          <w:sz w:val="28"/>
          <w:szCs w:val="28"/>
        </w:rPr>
        <w:t xml:space="preserve">ранта в объеме фактически перечисленных средств по </w:t>
      </w:r>
      <w:r w:rsidRPr="00935DB0">
        <w:rPr>
          <w:rFonts w:ascii="Times New Roman" w:hAnsi="Times New Roman" w:cs="Times New Roman"/>
          <w:sz w:val="28"/>
          <w:szCs w:val="28"/>
        </w:rPr>
        <w:t>настоящему Д</w:t>
      </w:r>
      <w:r w:rsidRPr="00935DB0" w:rsidDel="00C502E3">
        <w:rPr>
          <w:rFonts w:ascii="Times New Roman" w:hAnsi="Times New Roman" w:cs="Times New Roman"/>
          <w:sz w:val="28"/>
          <w:szCs w:val="28"/>
        </w:rPr>
        <w:t>оговору</w:t>
      </w:r>
      <w:r w:rsidRPr="00935DB0">
        <w:rPr>
          <w:rFonts w:ascii="Times New Roman" w:hAnsi="Times New Roman" w:cs="Times New Roman"/>
          <w:sz w:val="28"/>
          <w:szCs w:val="28"/>
        </w:rPr>
        <w:t xml:space="preserve"> в</w:t>
      </w:r>
      <w:r w:rsidRPr="00935DB0">
        <w:rPr>
          <w:rFonts w:ascii="Times New Roman" w:hAnsi="Times New Roman"/>
          <w:sz w:val="28"/>
          <w:szCs w:val="28"/>
        </w:rPr>
        <w:t xml:space="preserve"> </w:t>
      </w:r>
      <w:r w:rsidRPr="00935DB0" w:rsidDel="00C502E3">
        <w:rPr>
          <w:rFonts w:ascii="Times New Roman" w:hAnsi="Times New Roman"/>
          <w:sz w:val="28"/>
          <w:szCs w:val="28"/>
        </w:rPr>
        <w:t xml:space="preserve">случае невыполнения </w:t>
      </w:r>
      <w:r w:rsidRPr="00935DB0" w:rsidDel="00C502E3">
        <w:rPr>
          <w:rFonts w:ascii="Times New Roman" w:hAnsi="Times New Roman" w:cs="Times New Roman"/>
          <w:sz w:val="28"/>
          <w:szCs w:val="28"/>
        </w:rPr>
        <w:t>Получателем гранта</w:t>
      </w:r>
      <w:r w:rsidRPr="00935DB0" w:rsidDel="00C502E3">
        <w:rPr>
          <w:rFonts w:ascii="Times New Roman" w:hAnsi="Times New Roman"/>
          <w:sz w:val="28"/>
          <w:szCs w:val="28"/>
        </w:rPr>
        <w:t xml:space="preserve"> очередного этапа </w:t>
      </w:r>
      <w:r w:rsidRPr="00935DB0">
        <w:rPr>
          <w:rFonts w:ascii="Times New Roman" w:hAnsi="Times New Roman"/>
          <w:sz w:val="28"/>
          <w:szCs w:val="28"/>
        </w:rPr>
        <w:t>НИОКР</w:t>
      </w:r>
      <w:r w:rsidRPr="00935DB0"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935DB0" w:rsidDel="00C502E3">
        <w:rPr>
          <w:rFonts w:ascii="Times New Roman" w:hAnsi="Times New Roman" w:cs="Times New Roman"/>
          <w:sz w:val="28"/>
          <w:szCs w:val="28"/>
        </w:rPr>
        <w:t xml:space="preserve">настоящего </w:t>
      </w:r>
      <w:r w:rsidRPr="00935DB0">
        <w:rPr>
          <w:rFonts w:ascii="Times New Roman" w:hAnsi="Times New Roman" w:cs="Times New Roman"/>
          <w:sz w:val="28"/>
          <w:szCs w:val="28"/>
        </w:rPr>
        <w:t>Д</w:t>
      </w:r>
      <w:r w:rsidRPr="00935DB0" w:rsidDel="00C502E3">
        <w:rPr>
          <w:rFonts w:ascii="Times New Roman" w:hAnsi="Times New Roman" w:cs="Times New Roman"/>
          <w:sz w:val="28"/>
          <w:szCs w:val="28"/>
        </w:rPr>
        <w:t>оговора</w:t>
      </w:r>
      <w:r w:rsidRPr="00935DB0" w:rsidDel="00C502E3">
        <w:rPr>
          <w:rFonts w:ascii="Times New Roman" w:hAnsi="Times New Roman"/>
          <w:sz w:val="28"/>
          <w:szCs w:val="28"/>
        </w:rPr>
        <w:t xml:space="preserve"> работы</w:t>
      </w:r>
      <w:r w:rsidRPr="00935DB0">
        <w:rPr>
          <w:sz w:val="28"/>
          <w:szCs w:val="28"/>
        </w:rPr>
        <w:t>;</w:t>
      </w:r>
    </w:p>
    <w:p w14:paraId="5D5A5356" w14:textId="77777777" w:rsidR="003B50C3" w:rsidRPr="0083799D" w:rsidDel="00BF704A" w:rsidRDefault="003B50C3" w:rsidP="003B50C3">
      <w:pPr>
        <w:pStyle w:val="ConsPlusNormal"/>
        <w:ind w:firstLine="709"/>
        <w:jc w:val="both"/>
        <w:rPr>
          <w:sz w:val="28"/>
          <w:szCs w:val="28"/>
        </w:rPr>
      </w:pPr>
      <w:r w:rsidRPr="00935DB0">
        <w:rPr>
          <w:rFonts w:ascii="Times New Roman" w:hAnsi="Times New Roman"/>
          <w:sz w:val="28"/>
          <w:szCs w:val="28"/>
        </w:rPr>
        <w:t>4.2.</w:t>
      </w:r>
      <w:r>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6D3C025A" w14:textId="1565F248" w:rsidR="003B50C3" w:rsidRPr="00D043A9" w:rsidDel="00BF704A" w:rsidRDefault="003B50C3" w:rsidP="003B50C3">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НИОКР</w:t>
      </w:r>
      <w:r w:rsidRPr="0083799D" w:rsidDel="00BF704A">
        <w:rPr>
          <w:rFonts w:ascii="Times New Roman" w:hAnsi="Times New Roman"/>
          <w:sz w:val="28"/>
          <w:szCs w:val="28"/>
        </w:rPr>
        <w:t xml:space="preserve"> </w:t>
      </w:r>
      <w:r w:rsidRPr="0083799D">
        <w:rPr>
          <w:rFonts w:ascii="Times New Roman" w:hAnsi="Times New Roman"/>
          <w:sz w:val="28"/>
          <w:szCs w:val="28"/>
        </w:rPr>
        <w:t>научно-технического отчета</w:t>
      </w:r>
      <w:r>
        <w:rPr>
          <w:rFonts w:ascii="Times New Roman" w:hAnsi="Times New Roman"/>
          <w:sz w:val="28"/>
          <w:szCs w:val="28"/>
        </w:rPr>
        <w:t xml:space="preserve">, составленного </w:t>
      </w:r>
      <w:r>
        <w:rPr>
          <w:rFonts w:ascii="Times New Roman" w:hAnsi="Times New Roman" w:cs="Times New Roman"/>
          <w:sz w:val="28"/>
          <w:szCs w:val="28"/>
        </w:rPr>
        <w:t xml:space="preserve">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83799D">
        <w:rPr>
          <w:rFonts w:ascii="Times New Roman" w:hAnsi="Times New Roman"/>
          <w:sz w:val="28"/>
          <w:szCs w:val="28"/>
        </w:rPr>
        <w:t>,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CE3879">
        <w:rPr>
          <w:rFonts w:ascii="Times New Roman" w:hAnsi="Times New Roman"/>
          <w:sz w:val="28"/>
          <w:szCs w:val="28"/>
        </w:rPr>
        <w:t>4</w:t>
      </w:r>
      <w:r w:rsidRPr="00D043A9">
        <w:rPr>
          <w:rFonts w:ascii="Times New Roman" w:hAnsi="Times New Roman"/>
          <w:sz w:val="28"/>
          <w:szCs w:val="28"/>
        </w:rPr>
        <w:t xml:space="preserve"> к настоящему Договору, являющемуся неотъемлемой частью настоящего Договора</w:t>
      </w:r>
      <w:r w:rsidR="00376CA2">
        <w:rPr>
          <w:rStyle w:val="a7"/>
          <w:sz w:val="28"/>
          <w:szCs w:val="28"/>
        </w:rPr>
        <w:footnoteReference w:id="103"/>
      </w:r>
      <w:r w:rsidRPr="00D043A9" w:rsidDel="00BF704A">
        <w:rPr>
          <w:rFonts w:ascii="Times New Roman" w:hAnsi="Times New Roman"/>
          <w:sz w:val="28"/>
          <w:szCs w:val="28"/>
        </w:rPr>
        <w:t xml:space="preserve">; </w:t>
      </w:r>
    </w:p>
    <w:p w14:paraId="3233170E" w14:textId="77777777" w:rsidR="003B50C3" w:rsidRPr="00D043A9" w:rsidRDefault="003B50C3" w:rsidP="003B50C3">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при выявлении невозможности достижения </w:t>
      </w:r>
      <w:r w:rsidRPr="00D043A9" w:rsidDel="00BF704A">
        <w:rPr>
          <w:rFonts w:ascii="Times New Roman" w:hAnsi="Times New Roman" w:cs="Times New Roman"/>
          <w:sz w:val="28"/>
          <w:szCs w:val="28"/>
        </w:rPr>
        <w:t>Получателем гранта</w:t>
      </w:r>
      <w:r w:rsidRPr="00D043A9" w:rsidDel="00BF704A">
        <w:rPr>
          <w:rFonts w:ascii="Times New Roman" w:hAnsi="Times New Roman"/>
          <w:sz w:val="28"/>
          <w:szCs w:val="28"/>
        </w:rPr>
        <w:t xml:space="preserve"> </w:t>
      </w:r>
      <w:r w:rsidRPr="00D043A9">
        <w:rPr>
          <w:rFonts w:ascii="Times New Roman" w:hAnsi="Times New Roman"/>
          <w:sz w:val="28"/>
          <w:szCs w:val="28"/>
        </w:rPr>
        <w:t>заявленных характеристик</w:t>
      </w:r>
      <w:r w:rsidRPr="00D043A9" w:rsidDel="00BF704A">
        <w:rPr>
          <w:rFonts w:ascii="Times New Roman" w:hAnsi="Times New Roman"/>
          <w:sz w:val="28"/>
          <w:szCs w:val="28"/>
        </w:rPr>
        <w:t xml:space="preserve">, </w:t>
      </w:r>
      <w:r w:rsidRPr="00D043A9">
        <w:rPr>
          <w:rFonts w:ascii="Times New Roman" w:hAnsi="Times New Roman"/>
          <w:sz w:val="28"/>
          <w:szCs w:val="28"/>
        </w:rPr>
        <w:t>закрепленных в техническом задании на выполнение НИОКР, установленном в приложении № 6 к настоящему Договору</w:t>
      </w:r>
      <w:r w:rsidRPr="00D96C83">
        <w:rPr>
          <w:rFonts w:ascii="Times New Roman" w:hAnsi="Times New Roman"/>
          <w:sz w:val="28"/>
          <w:szCs w:val="28"/>
        </w:rPr>
        <w:t xml:space="preserve">, </w:t>
      </w:r>
      <w:r w:rsidRPr="00D043A9">
        <w:rPr>
          <w:rFonts w:ascii="Times New Roman" w:hAnsi="Times New Roman"/>
          <w:sz w:val="28"/>
          <w:szCs w:val="28"/>
        </w:rPr>
        <w:t>являющимся неотъемлемой частью настоящего Договора;</w:t>
      </w:r>
    </w:p>
    <w:p w14:paraId="6D083E56" w14:textId="77777777" w:rsidR="003B50C3" w:rsidRPr="00D043A9" w:rsidRDefault="003B50C3" w:rsidP="003B50C3">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704C69AB" w14:textId="77777777" w:rsidR="003B50C3" w:rsidRPr="00D043A9" w:rsidRDefault="003B50C3" w:rsidP="003B50C3">
      <w:pPr>
        <w:pStyle w:val="ConsPlusNormal"/>
        <w:ind w:firstLine="709"/>
        <w:jc w:val="both"/>
        <w:rPr>
          <w:sz w:val="28"/>
          <w:szCs w:val="28"/>
        </w:rPr>
      </w:pPr>
      <w:r w:rsidRPr="00D043A9">
        <w:rPr>
          <w:rFonts w:ascii="Times New Roman" w:hAnsi="Times New Roman"/>
          <w:sz w:val="28"/>
          <w:szCs w:val="28"/>
        </w:rPr>
        <w:t xml:space="preserve">и (или) по причине </w:t>
      </w:r>
      <w:r w:rsidRPr="00D043A9" w:rsidDel="00BF704A">
        <w:rPr>
          <w:rFonts w:ascii="Times New Roman" w:hAnsi="Times New Roman"/>
          <w:sz w:val="28"/>
          <w:szCs w:val="28"/>
        </w:rPr>
        <w:t xml:space="preserve">нецелевого использования средств </w:t>
      </w:r>
      <w:r w:rsidRPr="00D043A9">
        <w:rPr>
          <w:rFonts w:ascii="Times New Roman" w:hAnsi="Times New Roman"/>
          <w:sz w:val="28"/>
          <w:szCs w:val="28"/>
        </w:rPr>
        <w:t>Г</w:t>
      </w:r>
      <w:r w:rsidRPr="00D043A9" w:rsidDel="00BF704A">
        <w:rPr>
          <w:rFonts w:ascii="Times New Roman" w:hAnsi="Times New Roman"/>
          <w:sz w:val="28"/>
          <w:szCs w:val="28"/>
        </w:rPr>
        <w:t>ранта</w:t>
      </w:r>
      <w:r>
        <w:rPr>
          <w:rFonts w:ascii="Times New Roman" w:hAnsi="Times New Roman"/>
          <w:sz w:val="28"/>
          <w:szCs w:val="28"/>
        </w:rPr>
        <w:t>.</w:t>
      </w:r>
    </w:p>
    <w:p w14:paraId="3E7EABD9" w14:textId="77777777" w:rsidR="003B50C3" w:rsidRPr="00D96C83"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4.3. Получатель гранта обязуется:</w:t>
      </w:r>
    </w:p>
    <w:p w14:paraId="1C937EDF"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6176FF16" w14:textId="77777777" w:rsidR="003B50C3" w:rsidRPr="003D4711"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2D24D32C" w14:textId="77777777" w:rsidR="003B50C3" w:rsidRPr="003D4711" w:rsidRDefault="003B50C3" w:rsidP="003B50C3">
      <w:pPr>
        <w:pStyle w:val="ConsPlusNormal"/>
        <w:ind w:firstLine="709"/>
        <w:jc w:val="both"/>
        <w:rPr>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3</w:t>
      </w:r>
      <w:r w:rsidRPr="003D4711">
        <w:rPr>
          <w:rFonts w:ascii="Times New Roman" w:hAnsi="Times New Roman" w:cs="Times New Roman"/>
          <w:sz w:val="28"/>
          <w:szCs w:val="28"/>
        </w:rPr>
        <w:t>. обеспечить достижение значений результатов предоставления Гранта и соблюдение сроков их достижения, устанавливаемых в соответствии с пу</w:t>
      </w:r>
      <w:r>
        <w:rPr>
          <w:rFonts w:ascii="Times New Roman" w:hAnsi="Times New Roman" w:cs="Times New Roman"/>
          <w:sz w:val="28"/>
          <w:szCs w:val="28"/>
        </w:rPr>
        <w:t>нктом 4.1.3 настоящего Договора;</w:t>
      </w:r>
    </w:p>
    <w:p w14:paraId="78C61333"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представлять Грантодателю:</w:t>
      </w:r>
    </w:p>
    <w:p w14:paraId="61DB9206" w14:textId="77777777" w:rsidR="003B50C3"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Pr>
          <w:rFonts w:ascii="Times New Roman" w:hAnsi="Times New Roman" w:cs="Times New Roman"/>
          <w:sz w:val="28"/>
          <w:szCs w:val="28"/>
        </w:rPr>
        <w:t>после окончания выполнения календарного плана выполнения НИОКР в соответствии с приложением № 5 к настоящему Договору, являющимся неотъемлемой частью настоящего Договора, этапа НИОКР, указанного в данном календарном плане выполнения НИОКР</w:t>
      </w:r>
      <w:r w:rsidRPr="003D4711">
        <w:rPr>
          <w:rFonts w:ascii="Times New Roman" w:hAnsi="Times New Roman" w:cs="Times New Roman"/>
          <w:sz w:val="28"/>
          <w:szCs w:val="28"/>
        </w:rPr>
        <w:t>;</w:t>
      </w:r>
    </w:p>
    <w:p w14:paraId="3F7DCBD1" w14:textId="77777777" w:rsidR="003B50C3" w:rsidRPr="003D4711" w:rsidRDefault="003B50C3" w:rsidP="003B50C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4.3.4.2. </w:t>
      </w:r>
      <w:r w:rsidRPr="00047481">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Pr>
          <w:rFonts w:ascii="Times New Roman" w:hAnsi="Times New Roman" w:cs="Times New Roman"/>
          <w:sz w:val="28"/>
          <w:szCs w:val="28"/>
        </w:rPr>
        <w:t>после окончания выполнения календарного плана выполнения НИОКР в соответствии с приложением № 3 к настоящему Договору, являющимся неотъемлемой частью настоящего Договора</w:t>
      </w:r>
      <w:r w:rsidRPr="003D4711">
        <w:rPr>
          <w:rFonts w:ascii="Times New Roman" w:hAnsi="Times New Roman" w:cs="Times New Roman"/>
          <w:sz w:val="28"/>
          <w:szCs w:val="28"/>
        </w:rPr>
        <w:t>;</w:t>
      </w:r>
    </w:p>
    <w:p w14:paraId="5800F062"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3712C92D" w14:textId="77777777" w:rsidR="003B50C3" w:rsidRPr="00D96C83"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 xml:space="preserve">.3.1.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НИОКР в соответствии с приложением № </w:t>
      </w:r>
      <w:r>
        <w:rPr>
          <w:rFonts w:ascii="Times New Roman" w:hAnsi="Times New Roman" w:cs="Times New Roman"/>
          <w:sz w:val="28"/>
          <w:szCs w:val="28"/>
        </w:rPr>
        <w:t>4</w:t>
      </w:r>
      <w:r w:rsidRPr="00935DB0">
        <w:rPr>
          <w:rFonts w:ascii="Times New Roman" w:hAnsi="Times New Roman" w:cs="Times New Roman"/>
          <w:sz w:val="28"/>
          <w:szCs w:val="28"/>
        </w:rPr>
        <w:t xml:space="preserve"> к настоящему Договор;</w:t>
      </w:r>
    </w:p>
    <w:p w14:paraId="66BC9A90" w14:textId="030C7DD1"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2</w:t>
      </w:r>
      <w:r w:rsidRPr="00935DB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CE3879">
        <w:rPr>
          <w:rFonts w:ascii="Times New Roman" w:hAnsi="Times New Roman" w:cs="Times New Roman"/>
          <w:sz w:val="28"/>
          <w:szCs w:val="28"/>
        </w:rPr>
        <w:t>14</w:t>
      </w:r>
      <w:r w:rsidR="00CE3879" w:rsidRPr="00935DB0">
        <w:rPr>
          <w:rFonts w:ascii="Times New Roman" w:hAnsi="Times New Roman" w:cs="Times New Roman"/>
          <w:sz w:val="28"/>
          <w:szCs w:val="28"/>
        </w:rPr>
        <w:t xml:space="preserve"> </w:t>
      </w:r>
      <w:r w:rsidRPr="00935DB0">
        <w:rPr>
          <w:rFonts w:ascii="Times New Roman" w:hAnsi="Times New Roman" w:cs="Times New Roman"/>
          <w:sz w:val="28"/>
          <w:szCs w:val="28"/>
        </w:rPr>
        <w:t>к настоящему Договору, являющимся неотъемлемой частью настоящего Договора</w:t>
      </w:r>
      <w:r w:rsidR="00376CA2">
        <w:rPr>
          <w:rStyle w:val="a7"/>
          <w:sz w:val="28"/>
          <w:szCs w:val="28"/>
        </w:rPr>
        <w:footnoteReference w:id="104"/>
      </w:r>
      <w:r w:rsidRPr="00935DB0">
        <w:rPr>
          <w:rFonts w:ascii="Times New Roman" w:hAnsi="Times New Roman" w:cs="Times New Roman"/>
          <w:sz w:val="28"/>
          <w:szCs w:val="28"/>
        </w:rPr>
        <w:t>;</w:t>
      </w:r>
    </w:p>
    <w:p w14:paraId="6C8270A2"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3</w:t>
      </w:r>
      <w:r w:rsidRPr="00935DB0">
        <w:rPr>
          <w:rFonts w:ascii="Times New Roman" w:hAnsi="Times New Roman" w:cs="Times New Roman"/>
          <w:sz w:val="28"/>
          <w:szCs w:val="28"/>
        </w:rPr>
        <w:t>. научно-технический отчет</w:t>
      </w:r>
      <w:r>
        <w:rPr>
          <w:rFonts w:ascii="Times New Roman" w:hAnsi="Times New Roman" w:cs="Times New Roman"/>
          <w:sz w:val="28"/>
          <w:szCs w:val="28"/>
        </w:rPr>
        <w:t xml:space="preserve">, составленный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rFonts w:ascii="Times New Roman" w:hAnsi="Times New Roman" w:cs="Times New Roman"/>
          <w:sz w:val="28"/>
          <w:szCs w:val="28"/>
        </w:rPr>
        <w:t>;</w:t>
      </w:r>
    </w:p>
    <w:p w14:paraId="6327ED63" w14:textId="605CF4B5"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4</w:t>
      </w:r>
      <w:r w:rsidRPr="00935DB0">
        <w:rPr>
          <w:rFonts w:ascii="Times New Roman" w:hAnsi="Times New Roman" w:cs="Times New Roman"/>
          <w:sz w:val="28"/>
          <w:szCs w:val="28"/>
        </w:rPr>
        <w:t>. отчет о целевом использовании средства Гранта</w:t>
      </w:r>
      <w:r>
        <w:rPr>
          <w:rFonts w:ascii="Times New Roman" w:hAnsi="Times New Roman" w:cs="Times New Roman"/>
          <w:sz w:val="28"/>
          <w:szCs w:val="28"/>
        </w:rPr>
        <w:t xml:space="preserve"> </w:t>
      </w:r>
      <w:r w:rsidRPr="00363939">
        <w:rPr>
          <w:rFonts w:ascii="Times New Roman" w:hAnsi="Times New Roman" w:cs="Times New Roman"/>
          <w:sz w:val="28"/>
          <w:szCs w:val="28"/>
        </w:rPr>
        <w:t>по форме в соответствии с приложением № 1</w:t>
      </w:r>
      <w:r w:rsidR="00CE3879">
        <w:rPr>
          <w:rFonts w:ascii="Times New Roman" w:hAnsi="Times New Roman" w:cs="Times New Roman"/>
          <w:sz w:val="28"/>
          <w:szCs w:val="28"/>
        </w:rPr>
        <w:t>8</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935DB0">
        <w:rPr>
          <w:rFonts w:ascii="Times New Roman" w:hAnsi="Times New Roman" w:cs="Times New Roman"/>
          <w:sz w:val="28"/>
          <w:szCs w:val="28"/>
        </w:rPr>
        <w:t>;</w:t>
      </w:r>
    </w:p>
    <w:p w14:paraId="0DCAD698" w14:textId="77777777" w:rsidR="003B50C3" w:rsidRPr="003B09F8" w:rsidRDefault="003B50C3" w:rsidP="003B50C3">
      <w:pPr>
        <w:pStyle w:val="ConsPlusNormal"/>
        <w:ind w:firstLine="709"/>
        <w:jc w:val="both"/>
        <w:rPr>
          <w:sz w:val="28"/>
          <w:szCs w:val="28"/>
        </w:rPr>
      </w:pPr>
      <w:r w:rsidRPr="00D96C83">
        <w:rPr>
          <w:rFonts w:ascii="Times New Roman" w:hAnsi="Times New Roman" w:cs="Times New Roman"/>
          <w:sz w:val="28"/>
          <w:szCs w:val="28"/>
        </w:rPr>
        <w:t>4.3.</w:t>
      </w:r>
      <w:r>
        <w:rPr>
          <w:rFonts w:ascii="Times New Roman" w:hAnsi="Times New Roman" w:cs="Times New Roman"/>
          <w:sz w:val="28"/>
          <w:szCs w:val="28"/>
        </w:rPr>
        <w:t>5</w:t>
      </w:r>
      <w:r w:rsidRPr="00D96C83">
        <w:rPr>
          <w:rFonts w:ascii="Times New Roman" w:hAnsi="Times New Roman" w:cs="Times New Roman"/>
          <w:sz w:val="28"/>
          <w:szCs w:val="28"/>
        </w:rPr>
        <w:t>.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Pr>
          <w:rFonts w:ascii="Times New Roman" w:hAnsi="Times New Roman" w:cs="Times New Roman"/>
          <w:sz w:val="28"/>
          <w:szCs w:val="28"/>
        </w:rPr>
        <w:t>2</w:t>
      </w:r>
      <w:r w:rsidRPr="00D96C83">
        <w:rPr>
          <w:rFonts w:ascii="Times New Roman" w:hAnsi="Times New Roman" w:cs="Times New Roman"/>
          <w:sz w:val="28"/>
          <w:szCs w:val="28"/>
        </w:rPr>
        <w:t xml:space="preserve"> 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399740B6"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 в случае получения от Грантодателя требования в соответствии с пунктом 4.1.</w:t>
      </w:r>
      <w:r>
        <w:rPr>
          <w:rFonts w:ascii="Times New Roman" w:hAnsi="Times New Roman" w:cs="Times New Roman"/>
          <w:sz w:val="28"/>
          <w:szCs w:val="28"/>
        </w:rPr>
        <w:t>6</w:t>
      </w:r>
      <w:r w:rsidRPr="003B09F8">
        <w:rPr>
          <w:rFonts w:ascii="Times New Roman" w:hAnsi="Times New Roman" w:cs="Times New Roman"/>
          <w:sz w:val="28"/>
          <w:szCs w:val="28"/>
        </w:rPr>
        <w:t xml:space="preserve"> настоящего Договора:</w:t>
      </w:r>
    </w:p>
    <w:p w14:paraId="7A9A687F"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10A7BCF0"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.2. возвращать Грантодателю Грант в размере и в сроки, определенные в указанном требовании;</w:t>
      </w:r>
    </w:p>
    <w:p w14:paraId="0E07ECC7"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7</w:t>
      </w:r>
      <w:r w:rsidRPr="003B09F8">
        <w:rPr>
          <w:rFonts w:ascii="Times New Roman" w:hAnsi="Times New Roman" w:cs="Times New Roman"/>
          <w:sz w:val="28"/>
          <w:szCs w:val="28"/>
        </w:rPr>
        <w:t>. обеспечивать полноту и достоверность сведений, представляемых Грантодателю в соответствии с настоящим Договором;</w:t>
      </w:r>
    </w:p>
    <w:p w14:paraId="61133A80"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39B820C9"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.1. вести раздельный учет доходов (расходов), полученных (произведенных) в рамках настоящего Договора;</w:t>
      </w:r>
    </w:p>
    <w:p w14:paraId="67CE8227"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86408C7"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.3. вносить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0B1A8BD"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2AA32A9C"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.5. выполнить НИОКР в соответствии и в срок, установленный техническим заданием на выполнение НИОКР, установленным приложением № 6 к настоящему Договору, являющимся неотъемлемой частью настоящего Договора, и календарным планом выполнения НИОКР, утвержденным приложением № 7 к настоящему Договору,</w:t>
      </w:r>
      <w:r w:rsidRPr="00935DB0">
        <w:t xml:space="preserve"> </w:t>
      </w:r>
      <w:r w:rsidRPr="00935DB0">
        <w:rPr>
          <w:rFonts w:ascii="Times New Roman" w:hAnsi="Times New Roman" w:cs="Times New Roman"/>
          <w:sz w:val="28"/>
          <w:szCs w:val="28"/>
        </w:rPr>
        <w:t>являющимся неотъемлемой частью настоящего Договора;</w:t>
      </w:r>
    </w:p>
    <w:p w14:paraId="50A6753E" w14:textId="77777777" w:rsidR="003B50C3" w:rsidRPr="00935DB0" w:rsidRDefault="003B50C3" w:rsidP="003B50C3">
      <w:pPr>
        <w:pStyle w:val="ConsPlusNormal"/>
        <w:ind w:firstLine="709"/>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.6. своевременно представлять Грантодателю:</w:t>
      </w:r>
    </w:p>
    <w:p w14:paraId="1CECABCF" w14:textId="77777777" w:rsidR="003B50C3" w:rsidRPr="00EA7AB3"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а) научно-технические отчеты</w:t>
      </w:r>
      <w:r>
        <w:rPr>
          <w:rFonts w:ascii="Times New Roman" w:hAnsi="Times New Roman" w:cs="Times New Roman"/>
          <w:sz w:val="28"/>
          <w:szCs w:val="28"/>
        </w:rPr>
        <w:t xml:space="preserve">, составленные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rFonts w:ascii="Times New Roman" w:hAnsi="Times New Roman" w:cs="Times New Roman"/>
          <w:sz w:val="28"/>
          <w:szCs w:val="28"/>
        </w:rPr>
        <w:t>,</w:t>
      </w:r>
      <w:r w:rsidRPr="00EA7AB3">
        <w:rPr>
          <w:rFonts w:ascii="Times New Roman" w:hAnsi="Times New Roman" w:cs="Times New Roman"/>
          <w:sz w:val="28"/>
          <w:szCs w:val="28"/>
        </w:rPr>
        <w:t xml:space="preserve"> в соответствии со сроками выполнения работ, указанными в календарном плане выполнения НИОК</w:t>
      </w:r>
      <w:r>
        <w:rPr>
          <w:rFonts w:ascii="Times New Roman" w:hAnsi="Times New Roman" w:cs="Times New Roman"/>
          <w:sz w:val="28"/>
          <w:szCs w:val="28"/>
        </w:rPr>
        <w:t>Р</w:t>
      </w:r>
      <w:r w:rsidRPr="00EA7AB3">
        <w:rPr>
          <w:rFonts w:ascii="Times New Roman" w:hAnsi="Times New Roman" w:cs="Times New Roman"/>
          <w:sz w:val="28"/>
          <w:szCs w:val="28"/>
        </w:rPr>
        <w:t xml:space="preserve">; </w:t>
      </w:r>
    </w:p>
    <w:p w14:paraId="3E87E756" w14:textId="6924A4C9"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CE3879">
        <w:rPr>
          <w:rFonts w:ascii="Times New Roman" w:hAnsi="Times New Roman" w:cs="Times New Roman"/>
          <w:sz w:val="28"/>
          <w:szCs w:val="28"/>
        </w:rPr>
        <w:t>4</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w:t>
      </w:r>
      <w:r w:rsidR="00376CA2">
        <w:rPr>
          <w:rStyle w:val="a7"/>
          <w:sz w:val="28"/>
          <w:szCs w:val="28"/>
        </w:rPr>
        <w:footnoteReference w:id="105"/>
      </w:r>
      <w:r w:rsidRPr="00EA7AB3">
        <w:rPr>
          <w:rFonts w:ascii="Times New Roman" w:hAnsi="Times New Roman" w:cs="Times New Roman"/>
          <w:sz w:val="28"/>
          <w:szCs w:val="28"/>
        </w:rPr>
        <w:t xml:space="preserve">; </w:t>
      </w:r>
    </w:p>
    <w:p w14:paraId="7EC29E7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документы, подтверждающие совершение им всех действий, необходимых для признания за Получателем гранта и получения им прав на РИД;</w:t>
      </w:r>
    </w:p>
    <w:p w14:paraId="0B470FD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.7. обеспечить целевое использование полученных средств на финансовое обеспечение НИОКР за счет субсидии, предоставляемой Грантодателю из средств федерального бюджета;</w:t>
      </w:r>
    </w:p>
    <w:p w14:paraId="40381482"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427791C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.9. предоставлять необходимую документацию, относящуюся к НИОКР и затратам по настоящему Договору, и создать необходимые условия для беспрепятственного осуществления Грантодателем проверок;</w:t>
      </w:r>
    </w:p>
    <w:p w14:paraId="00211F65"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.10. в случае невозможности достижения Получателем гранта заявленных характеристик, предусмотренных техническим заданием на выполнение НИОКР, установленным приложением № 6 к настоящему Договору, являющимся неотъемлемой частью настоящего Договора, и/или выявления нецелесообразности дальнейшего продолжения выполнения НИОКР – незамедлительно проинформировать об этом Грантодателя и представить:</w:t>
      </w:r>
    </w:p>
    <w:p w14:paraId="11BE28D5"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заключительный научно-технический отчет</w:t>
      </w:r>
      <w:r>
        <w:rPr>
          <w:rFonts w:ascii="Times New Roman" w:hAnsi="Times New Roman" w:cs="Times New Roman"/>
          <w:sz w:val="28"/>
          <w:szCs w:val="28"/>
        </w:rPr>
        <w:t xml:space="preserve">, составленный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p w14:paraId="47311D44"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423C9027" w14:textId="3DD2957A"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CE3879">
        <w:rPr>
          <w:rFonts w:ascii="Times New Roman" w:hAnsi="Times New Roman" w:cs="Times New Roman"/>
          <w:sz w:val="28"/>
          <w:szCs w:val="28"/>
        </w:rPr>
        <w:t>4</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r w:rsidR="00376CA2" w:rsidRPr="00376CA2">
        <w:rPr>
          <w:rStyle w:val="a7"/>
          <w:sz w:val="28"/>
          <w:szCs w:val="28"/>
        </w:rPr>
        <w:t xml:space="preserve"> </w:t>
      </w:r>
      <w:r w:rsidR="00376CA2">
        <w:rPr>
          <w:rStyle w:val="a7"/>
          <w:sz w:val="28"/>
          <w:szCs w:val="28"/>
        </w:rPr>
        <w:footnoteReference w:id="106"/>
      </w:r>
      <w:r w:rsidRPr="00EA7AB3">
        <w:rPr>
          <w:rFonts w:ascii="Times New Roman" w:hAnsi="Times New Roman" w:cs="Times New Roman"/>
          <w:sz w:val="28"/>
          <w:szCs w:val="28"/>
        </w:rPr>
        <w:t>.</w:t>
      </w:r>
    </w:p>
    <w:p w14:paraId="2872FB0A"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.11.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приказом Минобрнауки России от 25 сентября 2020 г. № 1234 (далее – Приказ)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14:paraId="5E15846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Указанные сведения подаются через сайт www.rosrid.ru;</w:t>
      </w:r>
    </w:p>
    <w:p w14:paraId="7A86229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.12. в установленные приказом генерального директора Грантодателя </w:t>
      </w:r>
      <w:r>
        <w:rPr>
          <w:rFonts w:ascii="Times New Roman" w:hAnsi="Times New Roman" w:cs="Times New Roman"/>
          <w:sz w:val="28"/>
          <w:szCs w:val="28"/>
        </w:rPr>
        <w:t>от 31 мая 2021 г. №22-105</w:t>
      </w:r>
      <w:r w:rsidRPr="00EA7AB3">
        <w:rPr>
          <w:rFonts w:ascii="Times New Roman" w:hAnsi="Times New Roman" w:cs="Times New Roman"/>
          <w:sz w:val="28"/>
          <w:szCs w:val="28"/>
        </w:rPr>
        <w:t xml:space="preserve">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сроки представлять Грантодателю электронные копии форм направления сведений, зарегистрированные в ФГАНУ «ЦИТиС»:</w:t>
      </w:r>
    </w:p>
    <w:p w14:paraId="06EAB2C9"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форму направления сведений о начинаемой НИОКТР гражданского назначения, утвержденную Приказом (оформляется в течение 30 рабочих дней с даты начала НИОКТР);</w:t>
      </w:r>
    </w:p>
    <w:p w14:paraId="74D98316"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форму направления реферативно-библиографических сведений о результатах НИОКТР гражданского назначения, утвержденную Приказом (оформляется в течение 30 рабочих дней с даты согласования Грантодателем в АС Фонд-М промежуточного научно-технического отчета (перевод статуса ожидание ЭП Исп.) и с даты согласования Грантодателем в АС Фонд-М заключительного научно-технического отчёта (перевод статуса ожидание ЭП Исп.));</w:t>
      </w:r>
    </w:p>
    <w:p w14:paraId="5786DA6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форму направления сведений о созданном РИД, утвержденную Приказом (оформляется в течение 30 рабочих дней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6B76761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г) форму направления сведений о состоянии правовой охраны РИД при ее наличии на дату окончания настоящего Договора, утвержденную Приказом (оформляется в течение 30 рабочих дней с даты совершения юридически значимого действия, влияющего на состояние правовой охраны РИД);</w:t>
      </w:r>
    </w:p>
    <w:p w14:paraId="3A9E33AB"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д) форму направления сведений об использовании РИД при ее наличии на дату окончания настоящего Договора, утвержденную Приказом (оформляется в течение 30 рабочих дней с даты совершения юридически значимых действий по использованию грантополучателем зарегистрированного РИД в производстве).</w:t>
      </w:r>
    </w:p>
    <w:p w14:paraId="6230E7C8" w14:textId="3FE92309"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Порядок и обязательные требования по оформлению указанных форм представлены на сайте Грантодателя: </w:t>
      </w:r>
      <w:r w:rsidR="00630B01" w:rsidRPr="00630B01">
        <w:rPr>
          <w:rFonts w:ascii="Times New Roman" w:hAnsi="Times New Roman" w:cs="Times New Roman"/>
          <w:sz w:val="28"/>
          <w:szCs w:val="28"/>
        </w:rPr>
        <w:t>https://fasie.ru/programs/programma-start/#documentu</w:t>
      </w:r>
      <w:r w:rsidRPr="00EA7AB3">
        <w:rPr>
          <w:rFonts w:ascii="Times New Roman" w:hAnsi="Times New Roman" w:cs="Times New Roman"/>
          <w:sz w:val="28"/>
          <w:szCs w:val="28"/>
        </w:rPr>
        <w:t>.</w:t>
      </w:r>
    </w:p>
    <w:p w14:paraId="0938DA7F"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.13. в течение всего срока действия настоящего Договора, а также в течение не менее 5 лет после его завершения </w:t>
      </w:r>
      <w:r w:rsidR="002612B8">
        <w:rPr>
          <w:rFonts w:ascii="Times New Roman" w:hAnsi="Times New Roman" w:cs="Times New Roman"/>
          <w:sz w:val="28"/>
          <w:szCs w:val="28"/>
        </w:rPr>
        <w:t>до 2030 года включительно</w:t>
      </w:r>
      <w:r w:rsidR="002612B8" w:rsidRPr="00EA7AB3">
        <w:rPr>
          <w:rFonts w:ascii="Times New Roman" w:hAnsi="Times New Roman" w:cs="Times New Roman"/>
          <w:sz w:val="28"/>
          <w:szCs w:val="28"/>
        </w:rPr>
        <w:t xml:space="preserve"> </w:t>
      </w:r>
      <w:r w:rsidRPr="00EA7AB3">
        <w:rPr>
          <w:rFonts w:ascii="Times New Roman" w:hAnsi="Times New Roman" w:cs="Times New Roman"/>
          <w:sz w:val="28"/>
          <w:szCs w:val="28"/>
        </w:rPr>
        <w:t>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6522F0C2" w14:textId="6DF1E336"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.14. 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CE3879" w:rsidRPr="00EA7AB3">
        <w:rPr>
          <w:rFonts w:ascii="Times New Roman" w:hAnsi="Times New Roman" w:cs="Times New Roman"/>
          <w:sz w:val="28"/>
          <w:szCs w:val="28"/>
        </w:rPr>
        <w:t>1</w:t>
      </w:r>
      <w:r w:rsidR="00CE3879">
        <w:rPr>
          <w:rFonts w:ascii="Times New Roman" w:hAnsi="Times New Roman" w:cs="Times New Roman"/>
          <w:sz w:val="28"/>
          <w:szCs w:val="28"/>
        </w:rPr>
        <w:t>1</w:t>
      </w:r>
      <w:r w:rsidR="00CE3879" w:rsidRPr="00EA7AB3">
        <w:rPr>
          <w:rFonts w:ascii="Times New Roman" w:hAnsi="Times New Roman" w:cs="Times New Roman"/>
          <w:sz w:val="28"/>
          <w:szCs w:val="28"/>
        </w:rPr>
        <w:t xml:space="preserve"> </w:t>
      </w:r>
      <w:r w:rsidRPr="00EA7AB3">
        <w:rPr>
          <w:rFonts w:ascii="Times New Roman" w:hAnsi="Times New Roman" w:cs="Times New Roman"/>
          <w:sz w:val="28"/>
          <w:szCs w:val="28"/>
        </w:rPr>
        <w:t>к настоящему Договору, являющегося неотъемлемой частью настоящего Договора;</w:t>
      </w:r>
    </w:p>
    <w:p w14:paraId="087B2C47"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.15. в процессе выполнения настоящего Договора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785E658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.16. вести раздельный учет затрат на создание интеллектуальной собственности за счет всех источников финансирования и отражать права на результаты, полученные при выполнении работ по технологическому проекту за счет всех источников финансирования, в составе нематериальных активов Получателя гранта в соответствии с законодательством Российской Федерации о бухгалтерском учете;</w:t>
      </w:r>
    </w:p>
    <w:p w14:paraId="586AB02E"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.17. давать ссылку о поддержке Грантодателем и поддержке в рамках реализации Федерального проекта:</w:t>
      </w:r>
    </w:p>
    <w:p w14:paraId="0FF5CC86"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настоящего Договора</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63B3F52A"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09D126DA" w14:textId="77777777" w:rsidR="003B50C3" w:rsidRPr="00D96C8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.18. в случае получения от Грантодателя уведомления в соответствии с пунктом 4.1.</w:t>
      </w:r>
      <w:r>
        <w:rPr>
          <w:rFonts w:ascii="Times New Roman" w:hAnsi="Times New Roman" w:cs="Times New Roman"/>
          <w:sz w:val="28"/>
          <w:szCs w:val="28"/>
        </w:rPr>
        <w:t>7</w:t>
      </w:r>
      <w:r w:rsidRPr="00EA7AB3">
        <w:rPr>
          <w:rFonts w:ascii="Times New Roman" w:hAnsi="Times New Roman" w:cs="Times New Roman"/>
          <w:sz w:val="28"/>
          <w:szCs w:val="28"/>
        </w:rPr>
        <w:t xml:space="preserve"> настоящего Договора возвращать Грантодателю Грант в </w:t>
      </w:r>
      <w:r>
        <w:rPr>
          <w:rFonts w:ascii="Times New Roman" w:hAnsi="Times New Roman" w:cs="Times New Roman"/>
          <w:sz w:val="28"/>
          <w:szCs w:val="28"/>
        </w:rPr>
        <w:t>соответствии с условиями</w:t>
      </w:r>
      <w:r w:rsidRPr="00EA7AB3">
        <w:rPr>
          <w:rFonts w:ascii="Times New Roman" w:hAnsi="Times New Roman" w:cs="Times New Roman"/>
          <w:sz w:val="28"/>
          <w:szCs w:val="28"/>
        </w:rPr>
        <w:t xml:space="preserve"> указанного уведомления</w:t>
      </w:r>
      <w:r w:rsidR="002612B8">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37CC1D76" w14:textId="77777777" w:rsidR="003B50C3" w:rsidRPr="00D96C8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.19.</w:t>
      </w:r>
      <w:r w:rsidRPr="00EA7AB3">
        <w:rPr>
          <w:sz w:val="28"/>
          <w:szCs w:val="28"/>
        </w:rPr>
        <w:t xml:space="preserve"> </w:t>
      </w:r>
      <w:r w:rsidRPr="00EA7AB3">
        <w:rPr>
          <w:rFonts w:ascii="Times New Roman" w:hAnsi="Times New Roman" w:cs="Times New Roman"/>
          <w:sz w:val="28"/>
          <w:szCs w:val="28"/>
        </w:rPr>
        <w:t>качественно и в срок выполнить НИОКР;</w:t>
      </w:r>
    </w:p>
    <w:p w14:paraId="2C930E69" w14:textId="73A691BD"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.20. направлять Грант на финансовое обеспечение затрат, определенных в п.1.1. настоящего Договора, в соответствии с допустимыми направлениями расходов средств Гранта (сметой) по НИОКР, утвержденными в приложении № 9 к настоящему Договору, являющимся неотъемлемой частью настоящего Договора, и допустимыми направлениями расходов внебюджетных средств (сметой), утвержденными в приложени</w:t>
      </w:r>
      <w:r>
        <w:rPr>
          <w:rFonts w:ascii="Times New Roman" w:hAnsi="Times New Roman" w:cs="Times New Roman"/>
          <w:sz w:val="28"/>
          <w:szCs w:val="28"/>
        </w:rPr>
        <w:t>ях</w:t>
      </w:r>
      <w:r w:rsidRPr="00EA7AB3">
        <w:rPr>
          <w:rFonts w:ascii="Times New Roman" w:hAnsi="Times New Roman" w:cs="Times New Roman"/>
          <w:sz w:val="28"/>
          <w:szCs w:val="28"/>
        </w:rPr>
        <w:t xml:space="preserve"> № </w:t>
      </w:r>
      <w:r>
        <w:rPr>
          <w:rFonts w:ascii="Times New Roman" w:hAnsi="Times New Roman" w:cs="Times New Roman"/>
          <w:sz w:val="28"/>
          <w:szCs w:val="28"/>
        </w:rPr>
        <w:t>9 и №1</w:t>
      </w:r>
      <w:r w:rsidR="00CE3879">
        <w:rPr>
          <w:rFonts w:ascii="Times New Roman" w:hAnsi="Times New Roman" w:cs="Times New Roman"/>
          <w:sz w:val="28"/>
          <w:szCs w:val="28"/>
        </w:rPr>
        <w:t>5</w:t>
      </w:r>
      <w:r w:rsidRPr="00EA7AB3">
        <w:rPr>
          <w:rFonts w:ascii="Times New Roman" w:hAnsi="Times New Roman" w:cs="Times New Roman"/>
          <w:sz w:val="28"/>
          <w:szCs w:val="28"/>
        </w:rPr>
        <w:t xml:space="preserve"> к настоящему Договор, являющимся неотъемлемой частью настоящего Договора</w:t>
      </w:r>
      <w:r w:rsidR="00376CA2">
        <w:rPr>
          <w:rStyle w:val="a7"/>
          <w:sz w:val="28"/>
          <w:szCs w:val="28"/>
        </w:rPr>
        <w:footnoteReference w:id="107"/>
      </w:r>
      <w:r w:rsidR="00EB3B73">
        <w:rPr>
          <w:rFonts w:ascii="Times New Roman" w:hAnsi="Times New Roman" w:cs="Times New Roman"/>
          <w:sz w:val="28"/>
          <w:szCs w:val="28"/>
        </w:rPr>
        <w:t>;</w:t>
      </w:r>
    </w:p>
    <w:p w14:paraId="209CA41E"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.21. предоставлять Грантодателю документы, подтверждающие совершение Получателем гранта всех действий, необходимых для признания за ним и получения прав на РИД;</w:t>
      </w:r>
    </w:p>
    <w:p w14:paraId="3450E1C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.22. предоставлять Грантодателю иные документы, запрошенные Грантодателем согласно настоящему Договору;</w:t>
      </w:r>
    </w:p>
    <w:p w14:paraId="1DF33337"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.23. незамедлительно проинформировать Грантодателя в случае наличия рисков нарушения сроков завершения очередного этапа НИОКР;</w:t>
      </w:r>
    </w:p>
    <w:p w14:paraId="1600923C" w14:textId="77777777" w:rsidR="003B50C3" w:rsidRPr="00EA7AB3" w:rsidRDefault="003B50C3" w:rsidP="003B50C3">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Pr>
          <w:rFonts w:ascii="Times New Roman" w:hAnsi="Times New Roman"/>
          <w:sz w:val="28"/>
          <w:szCs w:val="28"/>
        </w:rPr>
        <w:t>8</w:t>
      </w:r>
      <w:r w:rsidRPr="00EA7AB3">
        <w:rPr>
          <w:rFonts w:ascii="Times New Roman" w:hAnsi="Times New Roman"/>
          <w:sz w:val="28"/>
          <w:szCs w:val="28"/>
        </w:rPr>
        <w:t>.24.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rsidR="00EB3B73" w:rsidRPr="00EB3B73">
        <w:rPr>
          <w:rStyle w:val="a7"/>
          <w:sz w:val="28"/>
          <w:szCs w:val="28"/>
        </w:rPr>
        <w:t xml:space="preserve"> </w:t>
      </w:r>
      <w:r w:rsidR="00EB3B73">
        <w:rPr>
          <w:rStyle w:val="a7"/>
          <w:sz w:val="28"/>
          <w:szCs w:val="28"/>
        </w:rPr>
        <w:footnoteReference w:id="108"/>
      </w:r>
    </w:p>
    <w:p w14:paraId="2EF6C5B0" w14:textId="77777777" w:rsidR="003B50C3" w:rsidRPr="00D96C83" w:rsidRDefault="003B50C3" w:rsidP="003B50C3">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.25. обеспечить предоставление софинансирования технологического проекта из внебюджетных средств в размере не менее 30 % от суммы Гранта.</w:t>
      </w:r>
      <w:r w:rsidR="00EB3B73" w:rsidRPr="00EB3B73">
        <w:rPr>
          <w:rStyle w:val="a7"/>
          <w:sz w:val="28"/>
          <w:szCs w:val="28"/>
        </w:rPr>
        <w:t xml:space="preserve"> </w:t>
      </w:r>
      <w:r w:rsidR="00EB3B73">
        <w:rPr>
          <w:rStyle w:val="a7"/>
          <w:sz w:val="28"/>
          <w:szCs w:val="28"/>
        </w:rPr>
        <w:footnoteReference w:id="109"/>
      </w:r>
    </w:p>
    <w:p w14:paraId="4C0ACC20"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5545C3A3"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706F2026"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14:paraId="72314D22"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686910F4" w14:textId="77777777" w:rsidR="003B50C3" w:rsidRPr="003D4711" w:rsidRDefault="003B50C3" w:rsidP="003B50C3">
      <w:pPr>
        <w:pStyle w:val="ConsPlusNormal"/>
        <w:ind w:firstLine="0"/>
        <w:jc w:val="center"/>
        <w:outlineLvl w:val="1"/>
        <w:rPr>
          <w:sz w:val="28"/>
          <w:szCs w:val="28"/>
        </w:rPr>
      </w:pPr>
      <w:r w:rsidRPr="003B09F8">
        <w:rPr>
          <w:rFonts w:ascii="Times New Roman" w:hAnsi="Times New Roman" w:cs="Times New Roman"/>
          <w:sz w:val="28"/>
          <w:szCs w:val="28"/>
        </w:rPr>
        <w:t>V</w:t>
      </w:r>
      <w:r w:rsidRPr="003B09F8">
        <w:rPr>
          <w:rFonts w:ascii="Times New Roman" w:hAnsi="Times New Roman"/>
          <w:sz w:val="28"/>
          <w:szCs w:val="28"/>
        </w:rPr>
        <w:t>. Ответственность Сторон</w:t>
      </w:r>
    </w:p>
    <w:p w14:paraId="21BC475F"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4F0ABC1C" w14:textId="77777777" w:rsidR="003B50C3" w:rsidRPr="003D4711" w:rsidRDefault="003B50C3" w:rsidP="003B50C3">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9DF6BA4" w14:textId="77777777" w:rsidR="003B50C3" w:rsidRPr="003B09F8" w:rsidRDefault="003B50C3" w:rsidP="003B50C3">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3B315AE1" w14:textId="77777777" w:rsidR="003B50C3" w:rsidRPr="00935DB0" w:rsidRDefault="003B50C3" w:rsidP="003B50C3">
      <w:pPr>
        <w:pStyle w:val="ConsPlusNormal"/>
        <w:ind w:firstLine="709"/>
        <w:jc w:val="both"/>
        <w:rPr>
          <w:rFonts w:ascii="Times New Roman" w:hAnsi="Times New Roman"/>
          <w:sz w:val="28"/>
          <w:szCs w:val="28"/>
        </w:rPr>
      </w:pPr>
      <w:r w:rsidRPr="00935DB0">
        <w:rPr>
          <w:rFonts w:ascii="Times New Roman" w:hAnsi="Times New Roman"/>
          <w:sz w:val="28"/>
          <w:szCs w:val="28"/>
        </w:rPr>
        <w:t>5.2.1. В случае недостижения значений показателей</w:t>
      </w:r>
      <w:r>
        <w:rPr>
          <w:rFonts w:ascii="Times New Roman" w:hAnsi="Times New Roman"/>
          <w:sz w:val="28"/>
          <w:szCs w:val="28"/>
        </w:rPr>
        <w:t>,</w:t>
      </w:r>
      <w:r w:rsidRPr="00935DB0">
        <w:rPr>
          <w:rFonts w:ascii="Times New Roman" w:hAnsi="Times New Roman"/>
          <w:sz w:val="28"/>
          <w:szCs w:val="28"/>
        </w:rPr>
        <w:t xml:space="preserve"> </w:t>
      </w:r>
      <w:r>
        <w:rPr>
          <w:rFonts w:ascii="Times New Roman" w:hAnsi="Times New Roman"/>
          <w:sz w:val="28"/>
          <w:szCs w:val="28"/>
        </w:rPr>
        <w:t>необходимых для достижения результата предоставления гранта</w:t>
      </w:r>
      <w:r w:rsidRPr="00935DB0">
        <w:rPr>
          <w:rFonts w:ascii="Times New Roman" w:hAnsi="Times New Roman"/>
          <w:sz w:val="28"/>
          <w:szCs w:val="28"/>
        </w:rPr>
        <w:t>,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p>
    <w:p w14:paraId="6F783D95" w14:textId="77777777" w:rsidR="003B50C3" w:rsidRPr="00E538D5" w:rsidRDefault="003B50C3" w:rsidP="003B50C3">
      <w:pPr>
        <w:pStyle w:val="ConsPlusNormal"/>
        <w:ind w:firstLine="709"/>
        <w:jc w:val="both"/>
        <w:rPr>
          <w:rFonts w:ascii="Times New Roman" w:hAnsi="Times New Roman"/>
          <w:sz w:val="28"/>
          <w:szCs w:val="28"/>
        </w:rPr>
      </w:pPr>
      <w:r w:rsidRPr="00935DB0">
        <w:rPr>
          <w:rFonts w:ascii="Times New Roman" w:hAnsi="Times New Roman"/>
          <w:sz w:val="28"/>
          <w:szCs w:val="28"/>
        </w:rPr>
        <w:t>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денежных средств</w:t>
      </w:r>
      <w:r>
        <w:rPr>
          <w:rFonts w:ascii="Times New Roman" w:hAnsi="Times New Roman"/>
          <w:sz w:val="28"/>
          <w:szCs w:val="28"/>
        </w:rPr>
        <w:t xml:space="preserve">, </w:t>
      </w:r>
      <w:r w:rsidRPr="00EA7AB3">
        <w:rPr>
          <w:rFonts w:ascii="Times New Roman" w:hAnsi="Times New Roman"/>
          <w:sz w:val="28"/>
          <w:szCs w:val="28"/>
        </w:rPr>
        <w:t>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с требованием о взыскании всех выплаченных Получателю Гранта средств</w:t>
      </w:r>
      <w:r w:rsidRPr="00E538D5">
        <w:rPr>
          <w:rFonts w:ascii="Times New Roman" w:hAnsi="Times New Roman"/>
          <w:sz w:val="28"/>
          <w:szCs w:val="28"/>
        </w:rPr>
        <w:t>.</w:t>
      </w:r>
    </w:p>
    <w:p w14:paraId="72DF60C8"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7E90C8F8"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002612B8" w:rsidRPr="00C70678">
        <w:rPr>
          <w:rFonts w:ascii="Times New Roman" w:hAnsi="Times New Roman"/>
          <w:sz w:val="28"/>
          <w:szCs w:val="28"/>
        </w:rPr>
        <w:t>положением (конкурсной документацией) о конкурсе «</w:t>
      </w:r>
      <w:r w:rsidR="002612B8">
        <w:rPr>
          <w:rFonts w:ascii="Times New Roman" w:hAnsi="Times New Roman"/>
          <w:sz w:val="28"/>
          <w:szCs w:val="28"/>
        </w:rPr>
        <w:t>Старт</w:t>
      </w:r>
      <w:r w:rsidR="002612B8" w:rsidRPr="00C70678">
        <w:rPr>
          <w:rFonts w:ascii="Times New Roman" w:hAnsi="Times New Roman"/>
          <w:sz w:val="28"/>
          <w:szCs w:val="28"/>
        </w:rPr>
        <w:t>-Искусственный интеллект» (очередь I) в рамках программы «</w:t>
      </w:r>
      <w:r w:rsidR="002612B8">
        <w:rPr>
          <w:rFonts w:ascii="Times New Roman" w:hAnsi="Times New Roman"/>
          <w:sz w:val="28"/>
          <w:szCs w:val="28"/>
        </w:rPr>
        <w:t>Старт</w:t>
      </w:r>
      <w:r w:rsidR="002612B8" w:rsidRPr="00C70678">
        <w:rPr>
          <w:rFonts w:ascii="Times New Roman" w:hAnsi="Times New Roman"/>
          <w:sz w:val="28"/>
          <w:szCs w:val="28"/>
        </w:rPr>
        <w:t>» (</w:t>
      </w:r>
      <w:r w:rsidR="002612B8">
        <w:rPr>
          <w:rFonts w:ascii="Times New Roman" w:hAnsi="Times New Roman"/>
          <w:sz w:val="28"/>
          <w:szCs w:val="28"/>
        </w:rPr>
        <w:t>Старт</w:t>
      </w:r>
      <w:r w:rsidR="002612B8" w:rsidRPr="00C70678">
        <w:rPr>
          <w:rFonts w:ascii="Times New Roman" w:hAnsi="Times New Roman"/>
          <w:sz w:val="28"/>
          <w:szCs w:val="28"/>
        </w:rPr>
        <w:t>-ИИ 2021.1) (далее – Положение)</w:t>
      </w:r>
      <w:r w:rsidRPr="00E538D5">
        <w:rPr>
          <w:rFonts w:ascii="Times New Roman" w:hAnsi="Times New Roman"/>
          <w:sz w:val="28"/>
          <w:szCs w:val="28"/>
        </w:rPr>
        <w:t xml:space="preserve"> и настоящим Договором сроков выполнения этапов НИОКР 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137ADD17"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Уплата неустойки не освобождает Получателя гранта от обязательств по настоящему Договору.</w:t>
      </w:r>
    </w:p>
    <w:p w14:paraId="6B806CBB"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5.2.5. В случае отсутствия подтверждения целевого использования средств Гранта Грантодатель вправе потребовать от Получателя гранта возврата средств Гранта в объеме расходов, не имеющих подтверждения целевого назначения.</w:t>
      </w:r>
    </w:p>
    <w:p w14:paraId="38D836AC"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5.2.6. В случае отказа Получателем гранта от исполнения принятых на себя по настоящему Договору обязательств по выполнению НИОКР перечисленные денежные средства должны быть возвращены Грантодателю в месячный срок с момента сообщения об отказе от исполнения НИОКР на основании дополнительного соглашения о расторжении настоящего Договора.</w:t>
      </w:r>
    </w:p>
    <w:p w14:paraId="59B63E52" w14:textId="77777777" w:rsidR="003B50C3" w:rsidRPr="00E538D5" w:rsidRDefault="003B50C3" w:rsidP="003B50C3">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3F81C7D3" w14:textId="77777777" w:rsidR="003B50C3" w:rsidRPr="003B09F8" w:rsidRDefault="003B50C3" w:rsidP="003B50C3">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0DBC30A" w14:textId="77777777" w:rsidR="003B50C3" w:rsidRPr="003B09F8" w:rsidRDefault="003B50C3" w:rsidP="003B50C3">
      <w:pPr>
        <w:pStyle w:val="ConsPlusNormal"/>
        <w:ind w:firstLine="567"/>
        <w:rPr>
          <w:sz w:val="28"/>
          <w:szCs w:val="28"/>
        </w:rPr>
      </w:pPr>
    </w:p>
    <w:p w14:paraId="39D64B39" w14:textId="77777777" w:rsidR="003B50C3" w:rsidRPr="003B09F8" w:rsidRDefault="003B50C3" w:rsidP="003B50C3">
      <w:pPr>
        <w:pStyle w:val="ConsPlusNormal"/>
        <w:ind w:firstLine="0"/>
        <w:jc w:val="center"/>
        <w:outlineLvl w:val="1"/>
        <w:rPr>
          <w:rFonts w:ascii="Times New Roman" w:hAnsi="Times New Roman" w:cs="Times New Roman"/>
          <w:sz w:val="28"/>
          <w:szCs w:val="28"/>
        </w:rPr>
      </w:pPr>
      <w:r w:rsidRPr="003B09F8">
        <w:rPr>
          <w:rFonts w:ascii="Times New Roman" w:hAnsi="Times New Roman" w:cs="Times New Roman"/>
          <w:sz w:val="28"/>
          <w:szCs w:val="28"/>
        </w:rPr>
        <w:t>VI. Иные условия</w:t>
      </w:r>
    </w:p>
    <w:p w14:paraId="6D109575"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30429BD9" w14:textId="77777777" w:rsidR="003B50C3" w:rsidRPr="003B09F8" w:rsidRDefault="003B50C3" w:rsidP="003B50C3">
      <w:pPr>
        <w:spacing w:after="0"/>
        <w:ind w:firstLine="709"/>
        <w:rPr>
          <w:sz w:val="28"/>
          <w:szCs w:val="28"/>
        </w:rPr>
      </w:pPr>
      <w:r w:rsidRPr="003B09F8">
        <w:rPr>
          <w:sz w:val="28"/>
          <w:szCs w:val="28"/>
        </w:rPr>
        <w:t>6.1. Иные условия по настоящему Договору:</w:t>
      </w:r>
    </w:p>
    <w:p w14:paraId="06618E81" w14:textId="77777777" w:rsidR="003B50C3" w:rsidRPr="00D96C83" w:rsidRDefault="003B50C3" w:rsidP="003B50C3">
      <w:pPr>
        <w:spacing w:after="0"/>
        <w:ind w:firstLine="709"/>
        <w:rPr>
          <w:sz w:val="28"/>
          <w:szCs w:val="28"/>
        </w:rPr>
      </w:pPr>
      <w:r w:rsidRPr="00E538D5">
        <w:rPr>
          <w:sz w:val="28"/>
          <w:szCs w:val="28"/>
        </w:rPr>
        <w:t xml:space="preserve">6.1.1. Для целей настоящего Договора терминология используется в значении, установленном </w:t>
      </w:r>
      <w:r w:rsidR="002612B8">
        <w:rPr>
          <w:sz w:val="28"/>
          <w:szCs w:val="28"/>
        </w:rPr>
        <w:t>П</w:t>
      </w:r>
      <w:r w:rsidRPr="00E538D5">
        <w:rPr>
          <w:sz w:val="28"/>
          <w:szCs w:val="28"/>
        </w:rPr>
        <w:t>оложением.</w:t>
      </w:r>
    </w:p>
    <w:p w14:paraId="67A4A6F4" w14:textId="77777777" w:rsidR="003B50C3" w:rsidRPr="00D96C83" w:rsidRDefault="003B50C3" w:rsidP="003B50C3">
      <w:pPr>
        <w:spacing w:after="0"/>
        <w:ind w:firstLine="709"/>
        <w:rPr>
          <w:sz w:val="28"/>
          <w:szCs w:val="28"/>
        </w:rPr>
      </w:pPr>
      <w:r w:rsidRPr="00935DB0">
        <w:rPr>
          <w:sz w:val="28"/>
          <w:szCs w:val="28"/>
        </w:rPr>
        <w:t>6.1.</w:t>
      </w:r>
      <w:r>
        <w:rPr>
          <w:sz w:val="28"/>
          <w:szCs w:val="28"/>
        </w:rPr>
        <w:t>2</w:t>
      </w:r>
      <w:r w:rsidRPr="00935DB0">
        <w:rPr>
          <w:sz w:val="28"/>
          <w:szCs w:val="28"/>
        </w:rPr>
        <w:t>.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достижения заявленных характеристик, установленных техническим заданием на выполнение НИОКР, утвержденным приложением № 6 к настоящему Договору, являющимся неотъемлемой частью настоящего Договора, и соблюдения требований Конкурса, установленных Положением.</w:t>
      </w:r>
    </w:p>
    <w:p w14:paraId="32A5D268" w14:textId="77777777" w:rsidR="003B50C3" w:rsidRPr="00935DB0" w:rsidRDefault="003B50C3" w:rsidP="003B50C3">
      <w:pPr>
        <w:spacing w:after="0"/>
        <w:ind w:firstLine="709"/>
        <w:rPr>
          <w:sz w:val="28"/>
          <w:szCs w:val="28"/>
        </w:rPr>
      </w:pPr>
      <w:r w:rsidRPr="00935DB0">
        <w:rPr>
          <w:sz w:val="28"/>
          <w:szCs w:val="28"/>
        </w:rPr>
        <w:t>6.1.</w:t>
      </w:r>
      <w:r>
        <w:rPr>
          <w:sz w:val="28"/>
          <w:szCs w:val="28"/>
        </w:rPr>
        <w:t>3</w:t>
      </w:r>
      <w:r w:rsidRPr="00935DB0">
        <w:rPr>
          <w:sz w:val="28"/>
          <w:szCs w:val="28"/>
        </w:rPr>
        <w:t>. Гранты предоставляются в соответствии с календарным планом выполнения НИОКР, предусмотренным приложением № 7 к настоящему Договору, являющимся неотъемлемой частью настоящего Договора.</w:t>
      </w:r>
    </w:p>
    <w:p w14:paraId="1E85AB9C" w14:textId="77777777" w:rsidR="003B50C3" w:rsidRPr="00935DB0" w:rsidRDefault="003B50C3" w:rsidP="003B50C3">
      <w:pPr>
        <w:spacing w:after="0"/>
        <w:ind w:firstLine="709"/>
        <w:rPr>
          <w:sz w:val="28"/>
          <w:szCs w:val="28"/>
        </w:rPr>
      </w:pPr>
      <w:r w:rsidRPr="00935DB0">
        <w:rPr>
          <w:sz w:val="28"/>
          <w:szCs w:val="28"/>
        </w:rPr>
        <w:t>6.1.</w:t>
      </w:r>
      <w:r>
        <w:rPr>
          <w:sz w:val="28"/>
          <w:szCs w:val="28"/>
        </w:rPr>
        <w:t>4</w:t>
      </w:r>
      <w:r w:rsidRPr="00935DB0">
        <w:rPr>
          <w:sz w:val="28"/>
          <w:szCs w:val="28"/>
        </w:rPr>
        <w:t xml:space="preserve">. 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0915529F" w14:textId="77777777" w:rsidR="003B50C3" w:rsidRPr="00935DB0" w:rsidRDefault="003B50C3" w:rsidP="003B50C3">
      <w:pPr>
        <w:spacing w:after="0"/>
        <w:ind w:firstLine="709"/>
        <w:rPr>
          <w:sz w:val="28"/>
          <w:szCs w:val="28"/>
        </w:rPr>
      </w:pPr>
      <w:r w:rsidRPr="00935DB0">
        <w:rPr>
          <w:sz w:val="28"/>
          <w:szCs w:val="28"/>
        </w:rPr>
        <w:t>6.1.</w:t>
      </w:r>
      <w:r>
        <w:rPr>
          <w:sz w:val="28"/>
          <w:szCs w:val="28"/>
        </w:rPr>
        <w:t>5</w:t>
      </w:r>
      <w:r w:rsidRPr="00935DB0">
        <w:rPr>
          <w:sz w:val="28"/>
          <w:szCs w:val="28"/>
        </w:rPr>
        <w:t>. 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120F542A" w14:textId="77777777" w:rsidR="003B50C3" w:rsidRPr="00935DB0" w:rsidRDefault="003B50C3" w:rsidP="003B50C3">
      <w:pPr>
        <w:spacing w:after="0"/>
        <w:ind w:firstLine="709"/>
        <w:rPr>
          <w:sz w:val="28"/>
          <w:szCs w:val="28"/>
        </w:rPr>
      </w:pPr>
      <w:r w:rsidRPr="00935DB0">
        <w:rPr>
          <w:sz w:val="28"/>
          <w:szCs w:val="28"/>
        </w:rPr>
        <w:t>6.1.</w:t>
      </w:r>
      <w:r>
        <w:rPr>
          <w:sz w:val="28"/>
          <w:szCs w:val="28"/>
        </w:rPr>
        <w:t>6</w:t>
      </w:r>
      <w:r w:rsidRPr="00935DB0">
        <w:rPr>
          <w:sz w:val="28"/>
          <w:szCs w:val="28"/>
        </w:rPr>
        <w:t>. Средства Гранта могут быть использованы для финансового обеспечения расходов на выполнение НИОКР в рамках реализации технологического проекта в соответствии с допустимыми направлениями расходов средств Гранта (сметой) по НИОКР, утвержденными приложением № 9 к настоящему Договору, являющимся неотъемлемой частью настоящего Договора.</w:t>
      </w:r>
    </w:p>
    <w:p w14:paraId="711C7DC9" w14:textId="5831FB11" w:rsidR="003B50C3" w:rsidRPr="00935DB0" w:rsidRDefault="003B50C3" w:rsidP="003B50C3">
      <w:pPr>
        <w:spacing w:after="0"/>
        <w:ind w:firstLine="709"/>
        <w:rPr>
          <w:sz w:val="28"/>
          <w:szCs w:val="28"/>
        </w:rPr>
      </w:pPr>
      <w:r w:rsidRPr="00935DB0">
        <w:rPr>
          <w:sz w:val="28"/>
          <w:szCs w:val="28"/>
        </w:rPr>
        <w:t>6.1.</w:t>
      </w:r>
      <w:r>
        <w:rPr>
          <w:sz w:val="28"/>
          <w:szCs w:val="28"/>
        </w:rPr>
        <w:t>7</w:t>
      </w:r>
      <w:r w:rsidRPr="00935DB0">
        <w:rPr>
          <w:sz w:val="28"/>
          <w:szCs w:val="28"/>
        </w:rPr>
        <w:t xml:space="preserve">. 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w:t>
      </w:r>
      <w:r w:rsidR="00CE3879" w:rsidRPr="00935DB0">
        <w:rPr>
          <w:sz w:val="28"/>
          <w:szCs w:val="28"/>
        </w:rPr>
        <w:t>1</w:t>
      </w:r>
      <w:r w:rsidR="00CE3879">
        <w:rPr>
          <w:sz w:val="28"/>
          <w:szCs w:val="28"/>
        </w:rPr>
        <w:t>5</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w:t>
      </w:r>
      <w:r w:rsidR="00240B8A">
        <w:rPr>
          <w:rStyle w:val="a7"/>
          <w:sz w:val="28"/>
          <w:szCs w:val="28"/>
        </w:rPr>
        <w:footnoteReference w:id="110"/>
      </w:r>
      <w:r w:rsidRPr="00935DB0">
        <w:rPr>
          <w:sz w:val="28"/>
          <w:szCs w:val="28"/>
        </w:rPr>
        <w:t>.</w:t>
      </w:r>
    </w:p>
    <w:p w14:paraId="6D128080" w14:textId="77777777" w:rsidR="003B50C3" w:rsidRPr="00935DB0" w:rsidRDefault="003B50C3" w:rsidP="003B50C3">
      <w:pPr>
        <w:spacing w:after="0"/>
        <w:ind w:firstLine="709"/>
        <w:rPr>
          <w:sz w:val="28"/>
          <w:szCs w:val="28"/>
        </w:rPr>
      </w:pPr>
      <w:r w:rsidRPr="00935DB0">
        <w:rPr>
          <w:sz w:val="28"/>
          <w:szCs w:val="28"/>
        </w:rPr>
        <w:t>6.1.</w:t>
      </w:r>
      <w:r>
        <w:rPr>
          <w:sz w:val="28"/>
          <w:szCs w:val="28"/>
        </w:rPr>
        <w:t>8</w:t>
      </w:r>
      <w:r w:rsidRPr="00935DB0">
        <w:rPr>
          <w:sz w:val="28"/>
          <w:szCs w:val="28"/>
        </w:rPr>
        <w:t xml:space="preserve">. По итогам выполнения настоящего Договора Получателем гранта должны быть достигнуты: </w:t>
      </w:r>
    </w:p>
    <w:p w14:paraId="79D8B1B2" w14:textId="77777777" w:rsidR="003B50C3" w:rsidRPr="00935DB0" w:rsidRDefault="003B50C3" w:rsidP="003B50C3">
      <w:pPr>
        <w:spacing w:after="0"/>
        <w:ind w:firstLine="709"/>
        <w:rPr>
          <w:sz w:val="28"/>
          <w:szCs w:val="28"/>
        </w:rPr>
      </w:pPr>
      <w:r w:rsidRPr="00935DB0">
        <w:rPr>
          <w:sz w:val="28"/>
          <w:szCs w:val="28"/>
        </w:rPr>
        <w:t>а) результат предоставления Гранта – завершенный технологический проект;</w:t>
      </w:r>
    </w:p>
    <w:p w14:paraId="0925FBF8" w14:textId="77777777" w:rsidR="003B50C3" w:rsidRPr="00935DB0" w:rsidRDefault="003B50C3" w:rsidP="003B50C3">
      <w:pPr>
        <w:spacing w:after="0"/>
        <w:ind w:firstLine="709"/>
        <w:rPr>
          <w:sz w:val="28"/>
          <w:szCs w:val="28"/>
        </w:rPr>
      </w:pPr>
      <w:r w:rsidRPr="00935DB0">
        <w:rPr>
          <w:sz w:val="28"/>
          <w:szCs w:val="28"/>
        </w:rPr>
        <w:t>б) 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114007C7" w14:textId="77777777" w:rsidR="003B50C3" w:rsidRPr="00935DB0" w:rsidRDefault="003B50C3" w:rsidP="003B50C3">
      <w:pPr>
        <w:spacing w:after="0"/>
        <w:ind w:firstLine="709"/>
        <w:rPr>
          <w:sz w:val="28"/>
          <w:szCs w:val="28"/>
        </w:rPr>
      </w:pPr>
      <w:r w:rsidRPr="00935DB0">
        <w:rPr>
          <w:sz w:val="28"/>
          <w:szCs w:val="28"/>
        </w:rPr>
        <w:t>6.1.</w:t>
      </w:r>
      <w:r>
        <w:rPr>
          <w:sz w:val="28"/>
          <w:szCs w:val="28"/>
        </w:rPr>
        <w:t>9</w:t>
      </w:r>
      <w:r w:rsidRPr="00935DB0">
        <w:rPr>
          <w:sz w:val="28"/>
          <w:szCs w:val="28"/>
        </w:rPr>
        <w:t>.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607716FC" w14:textId="77777777" w:rsidR="003B50C3" w:rsidRPr="00935DB0" w:rsidRDefault="003B50C3" w:rsidP="003B50C3">
      <w:pPr>
        <w:spacing w:after="0"/>
        <w:ind w:firstLine="709"/>
        <w:rPr>
          <w:sz w:val="28"/>
          <w:szCs w:val="28"/>
        </w:rPr>
      </w:pPr>
      <w:r w:rsidRPr="00935DB0">
        <w:rPr>
          <w:sz w:val="28"/>
          <w:szCs w:val="28"/>
        </w:rPr>
        <w:t>6.1.1</w:t>
      </w:r>
      <w:r>
        <w:rPr>
          <w:sz w:val="28"/>
          <w:szCs w:val="28"/>
        </w:rPr>
        <w:t>0</w:t>
      </w:r>
      <w:r w:rsidRPr="00935DB0">
        <w:rPr>
          <w:sz w:val="28"/>
          <w:szCs w:val="28"/>
        </w:rPr>
        <w:t>. Технологический проект считается завершенным, если соблюдены следующие условия:</w:t>
      </w:r>
    </w:p>
    <w:p w14:paraId="53B9BC81" w14:textId="77777777" w:rsidR="003B50C3" w:rsidRPr="005D5106" w:rsidRDefault="003B50C3" w:rsidP="003B50C3">
      <w:pPr>
        <w:spacing w:after="0"/>
        <w:ind w:firstLine="709"/>
        <w:rPr>
          <w:sz w:val="28"/>
          <w:szCs w:val="28"/>
        </w:rPr>
      </w:pPr>
      <w:r w:rsidRPr="00935DB0">
        <w:rPr>
          <w:sz w:val="28"/>
          <w:szCs w:val="28"/>
        </w:rPr>
        <w:t>а</w:t>
      </w:r>
      <w:r w:rsidRPr="005D5106">
        <w:rPr>
          <w:sz w:val="28"/>
          <w:szCs w:val="28"/>
        </w:rPr>
        <w:t>) НИОКР завершен;</w:t>
      </w:r>
    </w:p>
    <w:p w14:paraId="17817D7A" w14:textId="77777777" w:rsidR="003B50C3" w:rsidRPr="005D5106" w:rsidRDefault="003B50C3" w:rsidP="003B50C3">
      <w:pPr>
        <w:spacing w:after="0"/>
        <w:ind w:firstLine="709"/>
        <w:rPr>
          <w:sz w:val="28"/>
          <w:szCs w:val="28"/>
        </w:rPr>
      </w:pPr>
      <w:r w:rsidRPr="005D5106">
        <w:rPr>
          <w:sz w:val="28"/>
          <w:szCs w:val="28"/>
        </w:rPr>
        <w:t>б) создана научная и(или) научно-техническая продукция;</w:t>
      </w:r>
    </w:p>
    <w:p w14:paraId="5DB77847" w14:textId="77777777" w:rsidR="00240674" w:rsidRPr="005D5106" w:rsidRDefault="00240674" w:rsidP="004155C5">
      <w:pPr>
        <w:spacing w:after="0"/>
        <w:ind w:firstLine="709"/>
        <w:rPr>
          <w:sz w:val="28"/>
          <w:szCs w:val="28"/>
        </w:rPr>
      </w:pPr>
      <w:r w:rsidRPr="00C429DD">
        <w:rPr>
          <w:sz w:val="28"/>
          <w:szCs w:val="28"/>
        </w:rPr>
        <w:t>в</w:t>
      </w:r>
      <w:r w:rsidRPr="005D5106">
        <w:rPr>
          <w:sz w:val="28"/>
          <w:szCs w:val="28"/>
        </w:rPr>
        <w:t>) подана заявка на регистрацию РИД в Российской Федерации и/или за рубежом;</w:t>
      </w:r>
    </w:p>
    <w:p w14:paraId="628E1628" w14:textId="77777777" w:rsidR="00240674" w:rsidRPr="005D5106" w:rsidRDefault="00240674" w:rsidP="00D867E9">
      <w:pPr>
        <w:spacing w:after="0"/>
        <w:ind w:firstLine="709"/>
        <w:rPr>
          <w:sz w:val="28"/>
          <w:szCs w:val="28"/>
        </w:rPr>
      </w:pPr>
      <w:r w:rsidRPr="00630B01">
        <w:rPr>
          <w:sz w:val="28"/>
          <w:szCs w:val="28"/>
        </w:rPr>
        <w:t>г</w:t>
      </w:r>
      <w:r w:rsidRPr="005D5106">
        <w:rPr>
          <w:sz w:val="28"/>
          <w:szCs w:val="28"/>
        </w:rPr>
        <w:t>) внесены данные о руководителе Получателя гранта и научном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7FF4D89D" w14:textId="77777777" w:rsidR="003B50C3" w:rsidRPr="00630B01" w:rsidRDefault="00240674" w:rsidP="003B50C3">
      <w:pPr>
        <w:spacing w:after="0"/>
        <w:ind w:firstLine="709"/>
        <w:rPr>
          <w:sz w:val="28"/>
          <w:szCs w:val="28"/>
        </w:rPr>
      </w:pPr>
      <w:r w:rsidRPr="00630B01">
        <w:rPr>
          <w:sz w:val="28"/>
          <w:szCs w:val="28"/>
        </w:rPr>
        <w:t>д</w:t>
      </w:r>
      <w:r w:rsidR="003B50C3" w:rsidRPr="005D5106">
        <w:rPr>
          <w:sz w:val="28"/>
          <w:szCs w:val="28"/>
        </w:rPr>
        <w:t>) подано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FD403F" w:rsidRPr="005D5106">
        <w:rPr>
          <w:rStyle w:val="a7"/>
          <w:sz w:val="28"/>
          <w:szCs w:val="28"/>
        </w:rPr>
        <w:footnoteReference w:id="111"/>
      </w:r>
    </w:p>
    <w:p w14:paraId="6F27084D" w14:textId="77777777" w:rsidR="00A81A2F" w:rsidRPr="005D5106" w:rsidRDefault="00A81A2F" w:rsidP="00A81A2F">
      <w:pPr>
        <w:spacing w:after="0"/>
        <w:ind w:firstLine="709"/>
        <w:rPr>
          <w:sz w:val="28"/>
          <w:szCs w:val="28"/>
        </w:rPr>
      </w:pPr>
      <w:r w:rsidRPr="005D5106">
        <w:rPr>
          <w:sz w:val="28"/>
          <w:szCs w:val="28"/>
        </w:rPr>
        <w:t>е) создан сайт Получателя гранта, на котором в том числе должна быть размещена информация о разработанной в рамках НИОКР продукции и дана ссылка о поддержке технологического проекта Фондом и в рамках федерального проект «Искусственный интеллект» национальной программы «Цифровая экономика Российской Федерации»;</w:t>
      </w:r>
      <w:r w:rsidR="00E6603C" w:rsidRPr="005D5106">
        <w:rPr>
          <w:rStyle w:val="a7"/>
          <w:sz w:val="28"/>
          <w:szCs w:val="28"/>
        </w:rPr>
        <w:footnoteReference w:id="112"/>
      </w:r>
    </w:p>
    <w:p w14:paraId="4776692F" w14:textId="77777777" w:rsidR="00A81A2F" w:rsidRPr="005D5106" w:rsidRDefault="00A81A2F" w:rsidP="00A81A2F">
      <w:pPr>
        <w:spacing w:after="0"/>
        <w:ind w:firstLine="709"/>
        <w:rPr>
          <w:sz w:val="28"/>
          <w:szCs w:val="28"/>
        </w:rPr>
      </w:pPr>
      <w:r w:rsidRPr="005D5106">
        <w:rPr>
          <w:sz w:val="28"/>
          <w:szCs w:val="28"/>
        </w:rPr>
        <w:t xml:space="preserve">ж) начата реализация продукции, созданной за счёт средств гранта – выручка Получателя гранта в год завершения </w:t>
      </w:r>
      <w:r w:rsidR="00E6603C" w:rsidRPr="005D5106">
        <w:rPr>
          <w:sz w:val="28"/>
          <w:szCs w:val="28"/>
        </w:rPr>
        <w:t>настоящего Договор</w:t>
      </w:r>
      <w:r w:rsidRPr="005D5106">
        <w:rPr>
          <w:sz w:val="28"/>
          <w:szCs w:val="28"/>
        </w:rPr>
        <w:t>а от реализации инновационной продукции (услуг), созданной за</w:t>
      </w:r>
      <w:r w:rsidRPr="00671FF8">
        <w:rPr>
          <w:sz w:val="28"/>
          <w:szCs w:val="28"/>
        </w:rPr>
        <w:t xml:space="preserve"> счет полученного гранта, должна составить не менее 50% от суммы полученных </w:t>
      </w:r>
      <w:r w:rsidR="00E6603C" w:rsidRPr="00671FF8">
        <w:rPr>
          <w:sz w:val="28"/>
          <w:szCs w:val="28"/>
        </w:rPr>
        <w:t>Получателем гранта</w:t>
      </w:r>
      <w:r w:rsidRPr="005D5106">
        <w:rPr>
          <w:sz w:val="28"/>
          <w:szCs w:val="28"/>
        </w:rPr>
        <w:t xml:space="preserve"> средств </w:t>
      </w:r>
      <w:r w:rsidR="00E6603C" w:rsidRPr="005D5106">
        <w:rPr>
          <w:sz w:val="28"/>
          <w:szCs w:val="28"/>
        </w:rPr>
        <w:t>Грантодателя</w:t>
      </w:r>
      <w:r w:rsidRPr="005D5106">
        <w:rPr>
          <w:sz w:val="28"/>
          <w:szCs w:val="28"/>
        </w:rPr>
        <w:t xml:space="preserve"> за все этапы НИОКР Конкурса «Старт-ИИ-2».</w:t>
      </w:r>
      <w:r w:rsidR="00E6603C" w:rsidRPr="005D5106">
        <w:rPr>
          <w:rStyle w:val="a7"/>
          <w:sz w:val="28"/>
          <w:szCs w:val="28"/>
        </w:rPr>
        <w:footnoteReference w:id="113"/>
      </w:r>
    </w:p>
    <w:p w14:paraId="24AE099E" w14:textId="77777777" w:rsidR="003B50C3" w:rsidRPr="00D96C83" w:rsidRDefault="003B50C3" w:rsidP="003B50C3">
      <w:pPr>
        <w:spacing w:after="0"/>
        <w:ind w:firstLine="709"/>
        <w:rPr>
          <w:sz w:val="28"/>
          <w:szCs w:val="28"/>
        </w:rPr>
      </w:pPr>
      <w:r w:rsidRPr="00935DB0">
        <w:rPr>
          <w:sz w:val="28"/>
          <w:szCs w:val="28"/>
        </w:rPr>
        <w:t>6.1.1</w:t>
      </w:r>
      <w:r>
        <w:rPr>
          <w:sz w:val="28"/>
          <w:szCs w:val="28"/>
        </w:rPr>
        <w:t>1</w:t>
      </w:r>
      <w:r w:rsidRPr="00935DB0">
        <w:rPr>
          <w:sz w:val="28"/>
          <w:szCs w:val="28"/>
        </w:rPr>
        <w:t>. Настоящий Договор может быть размещен в ГИИС «Электронный бюджет».</w:t>
      </w:r>
    </w:p>
    <w:p w14:paraId="43B3A832"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 Предусмотренные настоящим Договором НИОКР выполняются грантополучателем в соответствии с являющимися неотъемлемой частью настоящего Договора:</w:t>
      </w:r>
    </w:p>
    <w:p w14:paraId="5E487009"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.1. техническим заданием на выполнение НИОКР, утвержденным приложением № 6 к настоящему Договору;</w:t>
      </w:r>
    </w:p>
    <w:p w14:paraId="1BFEFC5D"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.2. календарным планом выполнения НИОКР, утвержденным приложением № 7 к настоящему Договору;</w:t>
      </w:r>
    </w:p>
    <w:p w14:paraId="20242F43"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.3. составом работ, выполняемых соисполнителями и сторонними организациями, по НИОКР, утвержденному приложением № 8 к настоящему Договору;</w:t>
      </w:r>
    </w:p>
    <w:p w14:paraId="2735EF03"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.4. допустимыми направлениями расходов средств Гранта (сметой) по НИОКР, утвержденными приложением № 9 к настоящему Договору;</w:t>
      </w:r>
    </w:p>
    <w:p w14:paraId="5B1F1F7A" w14:textId="10799B50"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5</w:t>
      </w:r>
      <w:r w:rsidRPr="00935DB0">
        <w:rPr>
          <w:sz w:val="28"/>
          <w:szCs w:val="28"/>
        </w:rPr>
        <w:t>. перечнем прочих общехозяйственных расходов по НИОКР, утвержденным приложением № 1</w:t>
      </w:r>
      <w:r w:rsidR="00CE3879">
        <w:rPr>
          <w:sz w:val="28"/>
          <w:szCs w:val="28"/>
        </w:rPr>
        <w:t>0</w:t>
      </w:r>
      <w:r w:rsidRPr="00935DB0">
        <w:rPr>
          <w:sz w:val="28"/>
          <w:szCs w:val="28"/>
        </w:rPr>
        <w:t xml:space="preserve"> к настоящему Договору;</w:t>
      </w:r>
    </w:p>
    <w:p w14:paraId="3EC2D966" w14:textId="000A605B"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6</w:t>
      </w:r>
      <w:r w:rsidRPr="00935DB0">
        <w:rPr>
          <w:sz w:val="28"/>
          <w:szCs w:val="28"/>
        </w:rPr>
        <w:t xml:space="preserve">. показателями реализации технологического проекта, утвержденными по форме, установленной приложением № </w:t>
      </w:r>
      <w:r w:rsidR="00CE3879" w:rsidRPr="00935DB0">
        <w:rPr>
          <w:sz w:val="28"/>
          <w:szCs w:val="28"/>
        </w:rPr>
        <w:t>1</w:t>
      </w:r>
      <w:r w:rsidR="00CE3879">
        <w:rPr>
          <w:sz w:val="28"/>
          <w:szCs w:val="28"/>
        </w:rPr>
        <w:t>1</w:t>
      </w:r>
      <w:r w:rsidR="00CE3879" w:rsidRPr="00935DB0">
        <w:rPr>
          <w:sz w:val="28"/>
          <w:szCs w:val="28"/>
        </w:rPr>
        <w:t xml:space="preserve"> </w:t>
      </w:r>
      <w:r w:rsidRPr="00935DB0">
        <w:rPr>
          <w:sz w:val="28"/>
          <w:szCs w:val="28"/>
        </w:rPr>
        <w:t>к настоящему Договору;</w:t>
      </w:r>
    </w:p>
    <w:p w14:paraId="541AEA08" w14:textId="2A87F975"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7</w:t>
      </w:r>
      <w:r w:rsidRPr="00935DB0">
        <w:rPr>
          <w:sz w:val="28"/>
          <w:szCs w:val="28"/>
        </w:rPr>
        <w:t xml:space="preserve">. допустимыми направлениями расходов внебюджетных средств (сметой), утвержденными приложением № </w:t>
      </w:r>
      <w:r w:rsidR="00CE3879" w:rsidRPr="00935DB0">
        <w:rPr>
          <w:sz w:val="28"/>
          <w:szCs w:val="28"/>
        </w:rPr>
        <w:t>1</w:t>
      </w:r>
      <w:r w:rsidR="00CE3879">
        <w:rPr>
          <w:sz w:val="28"/>
          <w:szCs w:val="28"/>
        </w:rPr>
        <w:t>5</w:t>
      </w:r>
      <w:r w:rsidR="00CE3879" w:rsidRPr="00935DB0">
        <w:rPr>
          <w:sz w:val="28"/>
          <w:szCs w:val="28"/>
        </w:rPr>
        <w:t xml:space="preserve"> </w:t>
      </w:r>
      <w:r w:rsidRPr="00935DB0">
        <w:rPr>
          <w:sz w:val="28"/>
          <w:szCs w:val="28"/>
        </w:rPr>
        <w:t>к настоящему Договору</w:t>
      </w:r>
      <w:r w:rsidR="00240B8A">
        <w:rPr>
          <w:rStyle w:val="a7"/>
          <w:sz w:val="28"/>
          <w:szCs w:val="28"/>
        </w:rPr>
        <w:footnoteReference w:id="114"/>
      </w:r>
      <w:r w:rsidRPr="00935DB0">
        <w:rPr>
          <w:sz w:val="28"/>
          <w:szCs w:val="28"/>
        </w:rPr>
        <w:t>.</w:t>
      </w:r>
    </w:p>
    <w:p w14:paraId="279115CA"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 Средства Гранта перечисляются авансовым платежом следующим способом:</w:t>
      </w:r>
    </w:p>
    <w:p w14:paraId="03FDBAE8"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.1. после заключения настоящего Договора Фонд предоставляет Получателю гранта средства в размере, определяемом Таблицей № 1 к Положению;</w:t>
      </w:r>
    </w:p>
    <w:p w14:paraId="37F80590" w14:textId="03F4176A"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.2. после утверждения Акта о выполнении этапа НИОКР</w:t>
      </w:r>
      <w:r>
        <w:rPr>
          <w:sz w:val="28"/>
          <w:szCs w:val="28"/>
        </w:rPr>
        <w:t xml:space="preserve">, </w:t>
      </w:r>
      <w:r w:rsidRPr="00363939">
        <w:rPr>
          <w:sz w:val="28"/>
          <w:szCs w:val="28"/>
        </w:rPr>
        <w:t>установленно</w:t>
      </w:r>
      <w:r>
        <w:rPr>
          <w:sz w:val="28"/>
          <w:szCs w:val="28"/>
        </w:rPr>
        <w:t>го</w:t>
      </w:r>
      <w:r w:rsidRPr="00363939">
        <w:rPr>
          <w:sz w:val="28"/>
          <w:szCs w:val="28"/>
        </w:rPr>
        <w:t xml:space="preserve"> приложением № </w:t>
      </w:r>
      <w:r w:rsidR="00CE3879" w:rsidRPr="00363939">
        <w:rPr>
          <w:sz w:val="28"/>
          <w:szCs w:val="28"/>
        </w:rPr>
        <w:t>1</w:t>
      </w:r>
      <w:r w:rsidR="00CE3879">
        <w:rPr>
          <w:sz w:val="28"/>
          <w:szCs w:val="28"/>
        </w:rPr>
        <w:t>6</w:t>
      </w:r>
      <w:r w:rsidR="00CE3879" w:rsidRPr="00363939">
        <w:rPr>
          <w:sz w:val="28"/>
          <w:szCs w:val="28"/>
        </w:rPr>
        <w:t xml:space="preserve"> </w:t>
      </w:r>
      <w:r w:rsidRPr="00363939">
        <w:rPr>
          <w:sz w:val="28"/>
          <w:szCs w:val="28"/>
        </w:rPr>
        <w:t>к настоящему Договору</w:t>
      </w:r>
      <w:r>
        <w:rPr>
          <w:sz w:val="28"/>
          <w:szCs w:val="28"/>
        </w:rPr>
        <w:t>,</w:t>
      </w:r>
      <w:r w:rsidRPr="00935DB0">
        <w:rPr>
          <w:sz w:val="28"/>
          <w:szCs w:val="28"/>
        </w:rPr>
        <w:t xml:space="preserve"> Получателю гранта перечисляются средства согласно Таблице № 1 к Положению;</w:t>
      </w:r>
    </w:p>
    <w:p w14:paraId="40FA3064"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 xml:space="preserve">.3. по результатам выполнения первого промежуточного этапа НИОКР Получатель гранта представляет Грантодателю в АС Фонд-М </w:t>
      </w:r>
      <w:r w:rsidR="002612B8" w:rsidRPr="00EC63AB">
        <w:rPr>
          <w:sz w:val="28"/>
          <w:szCs w:val="28"/>
        </w:rPr>
        <w:t xml:space="preserve">в сроки не позднее окончания указанного этапа </w:t>
      </w:r>
      <w:r w:rsidRPr="00935DB0">
        <w:rPr>
          <w:sz w:val="28"/>
          <w:szCs w:val="28"/>
        </w:rPr>
        <w:t>оформленные в соответствии с требованиями Грантодателя:</w:t>
      </w:r>
    </w:p>
    <w:p w14:paraId="591F4651" w14:textId="77777777" w:rsidR="003B50C3" w:rsidRPr="00935DB0" w:rsidRDefault="003B50C3" w:rsidP="003B50C3">
      <w:pPr>
        <w:spacing w:after="0"/>
        <w:ind w:firstLine="709"/>
        <w:rPr>
          <w:sz w:val="28"/>
          <w:szCs w:val="28"/>
        </w:rPr>
      </w:pPr>
      <w:r w:rsidRPr="00935DB0">
        <w:rPr>
          <w:sz w:val="28"/>
          <w:szCs w:val="28"/>
        </w:rPr>
        <w:t>а) промежуточный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1FD97109" w14:textId="77777777" w:rsidR="003B50C3" w:rsidRPr="00935DB0" w:rsidRDefault="003B50C3" w:rsidP="003B50C3">
      <w:pPr>
        <w:spacing w:after="0"/>
        <w:ind w:firstLine="709"/>
        <w:rPr>
          <w:sz w:val="28"/>
          <w:szCs w:val="28"/>
        </w:rPr>
      </w:pPr>
      <w:r w:rsidRPr="00935DB0">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73D2376A" w14:textId="2C9E5659" w:rsidR="003B50C3" w:rsidRPr="00935DB0" w:rsidRDefault="003B50C3" w:rsidP="003B50C3">
      <w:pPr>
        <w:spacing w:after="0"/>
        <w:ind w:firstLine="709"/>
        <w:rPr>
          <w:sz w:val="28"/>
          <w:szCs w:val="28"/>
        </w:rPr>
      </w:pPr>
      <w:r w:rsidRPr="00935DB0">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935DB0">
        <w:rPr>
          <w:sz w:val="28"/>
          <w:szCs w:val="28"/>
        </w:rPr>
        <w:t>1</w:t>
      </w:r>
      <w:r w:rsidR="00CE3879">
        <w:rPr>
          <w:sz w:val="28"/>
          <w:szCs w:val="28"/>
        </w:rPr>
        <w:t>4</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 (не менее суммы, указанной в Таблице № 1 к Положению по соответствующему этапу НИОКР)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5"/>
      </w:r>
    </w:p>
    <w:p w14:paraId="62A4D2D8" w14:textId="6C6CD7D6" w:rsidR="003B50C3" w:rsidRPr="00935DB0" w:rsidRDefault="003B50C3" w:rsidP="003B50C3">
      <w:pPr>
        <w:spacing w:after="0"/>
        <w:ind w:firstLine="709"/>
        <w:rPr>
          <w:sz w:val="28"/>
          <w:szCs w:val="28"/>
        </w:rPr>
      </w:pPr>
      <w:r w:rsidRPr="00935DB0">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6</w:t>
      </w:r>
      <w:r w:rsidRPr="00363939">
        <w:rPr>
          <w:sz w:val="28"/>
          <w:szCs w:val="28"/>
        </w:rPr>
        <w:t xml:space="preserve"> к настоящему Договору</w:t>
      </w:r>
      <w:r w:rsidRPr="00935DB0">
        <w:rPr>
          <w:sz w:val="28"/>
          <w:szCs w:val="28"/>
        </w:rPr>
        <w:t xml:space="preserve">; </w:t>
      </w:r>
    </w:p>
    <w:p w14:paraId="683993B0" w14:textId="77777777" w:rsidR="003B50C3" w:rsidRPr="00935DB0" w:rsidRDefault="003B50C3" w:rsidP="003B50C3">
      <w:pPr>
        <w:spacing w:after="0"/>
        <w:ind w:firstLine="709"/>
        <w:rPr>
          <w:sz w:val="28"/>
          <w:szCs w:val="28"/>
        </w:rPr>
      </w:pPr>
      <w:r w:rsidRPr="00935DB0">
        <w:rPr>
          <w:sz w:val="28"/>
          <w:szCs w:val="28"/>
        </w:rPr>
        <w:t>д) форму направления сведений о начинаемой НИОКТР гражданского назначения, утвержденную Приказом, зарегистрированную в установленном порядке в единой государственной информационной системе учета НИОКТР гражданского назначения (далее – ЕГИСУ НИОКТР);</w:t>
      </w:r>
    </w:p>
    <w:p w14:paraId="03E3C45F" w14:textId="77777777" w:rsidR="003B50C3" w:rsidRPr="00935DB0" w:rsidRDefault="003B50C3" w:rsidP="003B50C3">
      <w:pPr>
        <w:spacing w:after="0"/>
        <w:ind w:firstLine="709"/>
        <w:rPr>
          <w:sz w:val="28"/>
          <w:szCs w:val="28"/>
        </w:rPr>
      </w:pPr>
      <w:r w:rsidRPr="00935DB0">
        <w:rPr>
          <w:sz w:val="28"/>
          <w:szCs w:val="28"/>
        </w:rPr>
        <w:t>е)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53F12689" w14:textId="77777777" w:rsidR="003B50C3" w:rsidRPr="00935DB0" w:rsidRDefault="003B50C3" w:rsidP="003B50C3">
      <w:pPr>
        <w:spacing w:after="0"/>
        <w:ind w:firstLine="709"/>
        <w:rPr>
          <w:sz w:val="28"/>
          <w:szCs w:val="28"/>
        </w:rPr>
      </w:pPr>
      <w:r w:rsidRPr="00935DB0">
        <w:rPr>
          <w:sz w:val="28"/>
          <w:szCs w:val="28"/>
        </w:rPr>
        <w:t>ж) другие сведения, относящиеся к реализации технологического проекта;</w:t>
      </w:r>
    </w:p>
    <w:p w14:paraId="65602E2F"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.4. по результатам выполнения промежуточного этапа НИОКР, отличного от этапа, указанного в пункте 6.1.1</w:t>
      </w:r>
      <w:r>
        <w:rPr>
          <w:sz w:val="28"/>
          <w:szCs w:val="28"/>
        </w:rPr>
        <w:t>3</w:t>
      </w:r>
      <w:r w:rsidRPr="00935DB0">
        <w:rPr>
          <w:sz w:val="28"/>
          <w:szCs w:val="28"/>
        </w:rPr>
        <w:t xml:space="preserve">.3 настоящего Договора, Получатель гранта предоставляет Грантодателю в АС Фонд-М </w:t>
      </w:r>
      <w:r w:rsidR="002612B8" w:rsidRPr="00EC63AB">
        <w:rPr>
          <w:sz w:val="28"/>
          <w:szCs w:val="28"/>
        </w:rPr>
        <w:t xml:space="preserve">в сроки не позднее окончания указанного этапа </w:t>
      </w:r>
      <w:r w:rsidRPr="00935DB0">
        <w:rPr>
          <w:sz w:val="28"/>
          <w:szCs w:val="28"/>
        </w:rPr>
        <w:t>оформленные в соответствии с требованиями Грантодателя:</w:t>
      </w:r>
    </w:p>
    <w:p w14:paraId="35D8A7CD" w14:textId="77777777" w:rsidR="003B50C3" w:rsidRPr="00935DB0" w:rsidRDefault="003B50C3" w:rsidP="003B50C3">
      <w:pPr>
        <w:spacing w:after="0"/>
        <w:ind w:firstLine="709"/>
        <w:rPr>
          <w:sz w:val="28"/>
          <w:szCs w:val="28"/>
        </w:rPr>
      </w:pPr>
      <w:r w:rsidRPr="00935DB0">
        <w:rPr>
          <w:sz w:val="28"/>
          <w:szCs w:val="28"/>
        </w:rPr>
        <w:t>а) промежуточный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53AA3E6F" w14:textId="77777777" w:rsidR="003B50C3" w:rsidRPr="00935DB0" w:rsidRDefault="003B50C3" w:rsidP="003B50C3">
      <w:pPr>
        <w:spacing w:after="0"/>
        <w:ind w:firstLine="709"/>
        <w:rPr>
          <w:sz w:val="28"/>
          <w:szCs w:val="28"/>
        </w:rPr>
      </w:pPr>
      <w:r w:rsidRPr="00935DB0">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452A15CB" w14:textId="10B62CB2" w:rsidR="003B50C3" w:rsidRPr="00935DB0" w:rsidRDefault="003B50C3" w:rsidP="003B50C3">
      <w:pPr>
        <w:spacing w:after="0"/>
        <w:ind w:firstLine="709"/>
        <w:rPr>
          <w:sz w:val="28"/>
          <w:szCs w:val="28"/>
        </w:rPr>
      </w:pPr>
      <w:r w:rsidRPr="00935DB0">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935DB0">
        <w:rPr>
          <w:sz w:val="28"/>
          <w:szCs w:val="28"/>
        </w:rPr>
        <w:t>1</w:t>
      </w:r>
      <w:r w:rsidR="00CE3879">
        <w:rPr>
          <w:sz w:val="28"/>
          <w:szCs w:val="28"/>
        </w:rPr>
        <w:t>4</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 (не менее суммы, указанной в Таблице № 1 по соответствующему этапу НИОКР)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6"/>
      </w:r>
    </w:p>
    <w:p w14:paraId="7A92F50B" w14:textId="43133804" w:rsidR="003B50C3" w:rsidRPr="00935DB0" w:rsidRDefault="003B50C3" w:rsidP="003B50C3">
      <w:pPr>
        <w:spacing w:after="0"/>
        <w:ind w:firstLine="709"/>
        <w:rPr>
          <w:sz w:val="28"/>
          <w:szCs w:val="28"/>
        </w:rPr>
      </w:pPr>
      <w:r w:rsidRPr="00935DB0">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w:t>
      </w:r>
      <w:r w:rsidR="00CE3879" w:rsidRPr="00363939">
        <w:rPr>
          <w:sz w:val="28"/>
          <w:szCs w:val="28"/>
        </w:rPr>
        <w:t>1</w:t>
      </w:r>
      <w:r w:rsidR="00CE3879">
        <w:rPr>
          <w:sz w:val="28"/>
          <w:szCs w:val="28"/>
        </w:rPr>
        <w:t>6</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72CFA134" w14:textId="77777777" w:rsidR="003B50C3" w:rsidRPr="00935DB0" w:rsidRDefault="003B50C3" w:rsidP="003B50C3">
      <w:pPr>
        <w:spacing w:after="0"/>
        <w:ind w:firstLine="709"/>
        <w:rPr>
          <w:sz w:val="28"/>
          <w:szCs w:val="28"/>
        </w:rPr>
      </w:pPr>
      <w:r w:rsidRPr="00935DB0">
        <w:rPr>
          <w:sz w:val="28"/>
          <w:szCs w:val="28"/>
        </w:rPr>
        <w:t>д)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22682B9F" w14:textId="77777777" w:rsidR="003B50C3" w:rsidRPr="00935DB0" w:rsidRDefault="003B50C3" w:rsidP="003B50C3">
      <w:pPr>
        <w:spacing w:after="0"/>
        <w:ind w:firstLine="709"/>
        <w:rPr>
          <w:sz w:val="28"/>
          <w:szCs w:val="28"/>
        </w:rPr>
      </w:pPr>
      <w:r w:rsidRPr="00935DB0">
        <w:rPr>
          <w:sz w:val="28"/>
          <w:szCs w:val="28"/>
        </w:rPr>
        <w:t>е) другие сведения, относящиеся к реализации технологического проекта;</w:t>
      </w:r>
    </w:p>
    <w:p w14:paraId="115E439D" w14:textId="77777777" w:rsidR="003B50C3" w:rsidRPr="00501E57"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.5. по результатам выполнения</w:t>
      </w:r>
      <w:r w:rsidRPr="00501E57">
        <w:rPr>
          <w:sz w:val="28"/>
          <w:szCs w:val="28"/>
        </w:rPr>
        <w:t xml:space="preserve"> заключительного этапа НИОКР Получатель гранта предоставляет Грантодателю в АС Фонд-М </w:t>
      </w:r>
      <w:r w:rsidR="002612B8" w:rsidRPr="00EC63AB">
        <w:rPr>
          <w:sz w:val="28"/>
          <w:szCs w:val="28"/>
        </w:rPr>
        <w:t xml:space="preserve">в сроки не позднее окончания указанного этапа </w:t>
      </w:r>
      <w:r w:rsidRPr="00501E57">
        <w:rPr>
          <w:sz w:val="28"/>
          <w:szCs w:val="28"/>
        </w:rPr>
        <w:t>оформленные в соответствии с требованиями Грантодателя:</w:t>
      </w:r>
    </w:p>
    <w:p w14:paraId="68549122" w14:textId="77777777" w:rsidR="003B50C3" w:rsidRPr="00501E57" w:rsidRDefault="003B50C3" w:rsidP="003B50C3">
      <w:pPr>
        <w:spacing w:after="0"/>
        <w:ind w:firstLine="709"/>
        <w:rPr>
          <w:sz w:val="28"/>
          <w:szCs w:val="28"/>
        </w:rPr>
      </w:pPr>
      <w:r w:rsidRPr="00501E57">
        <w:rPr>
          <w:sz w:val="28"/>
          <w:szCs w:val="28"/>
        </w:rPr>
        <w:t>а) 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0F50C0E9" w14:textId="77777777" w:rsidR="003B50C3" w:rsidRPr="00501E57" w:rsidRDefault="003B50C3" w:rsidP="003B50C3">
      <w:pPr>
        <w:spacing w:after="0"/>
        <w:ind w:firstLine="709"/>
        <w:rPr>
          <w:sz w:val="28"/>
          <w:szCs w:val="28"/>
        </w:rPr>
      </w:pPr>
      <w:r w:rsidRPr="00501E57">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28057247" w14:textId="10E62923" w:rsidR="003B50C3" w:rsidRPr="00501E57" w:rsidRDefault="003B50C3" w:rsidP="003B50C3">
      <w:pPr>
        <w:spacing w:after="0"/>
        <w:ind w:firstLine="709"/>
        <w:rPr>
          <w:sz w:val="28"/>
          <w:szCs w:val="28"/>
        </w:rPr>
      </w:pPr>
      <w:r w:rsidRPr="00501E57">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501E57">
        <w:rPr>
          <w:sz w:val="28"/>
          <w:szCs w:val="28"/>
        </w:rPr>
        <w:t>1</w:t>
      </w:r>
      <w:r w:rsidR="00CE3879">
        <w:rPr>
          <w:sz w:val="28"/>
          <w:szCs w:val="28"/>
        </w:rPr>
        <w:t>4</w:t>
      </w:r>
      <w:r w:rsidR="00CE3879" w:rsidRPr="00501E57">
        <w:rPr>
          <w:sz w:val="28"/>
          <w:szCs w:val="28"/>
        </w:rPr>
        <w:t xml:space="preserve"> </w:t>
      </w:r>
      <w:r w:rsidRPr="00501E57">
        <w:rPr>
          <w:sz w:val="28"/>
          <w:szCs w:val="28"/>
        </w:rPr>
        <w:t>к настоящему Договору, являющимся неотъемлемой частью настоящего Договора (на оставшуюся сумму вложения внебюджетных средств)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7"/>
      </w:r>
    </w:p>
    <w:p w14:paraId="73FDDA24" w14:textId="62946391" w:rsidR="003B50C3" w:rsidRPr="00935DB0" w:rsidRDefault="003B50C3" w:rsidP="003B50C3">
      <w:pPr>
        <w:spacing w:after="0"/>
        <w:ind w:firstLine="709"/>
        <w:rPr>
          <w:sz w:val="28"/>
          <w:szCs w:val="28"/>
        </w:rPr>
      </w:pPr>
      <w:r w:rsidRPr="00501E57">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6</w:t>
      </w:r>
      <w:r w:rsidRPr="00363939">
        <w:rPr>
          <w:sz w:val="28"/>
          <w:szCs w:val="28"/>
        </w:rPr>
        <w:t xml:space="preserve"> к настоящему Договору</w:t>
      </w:r>
      <w:r w:rsidRPr="00935DB0">
        <w:rPr>
          <w:sz w:val="28"/>
          <w:szCs w:val="28"/>
        </w:rPr>
        <w:t>;</w:t>
      </w:r>
    </w:p>
    <w:p w14:paraId="6CA69ACD" w14:textId="6A9CE8F9" w:rsidR="003B50C3" w:rsidRPr="00935DB0" w:rsidRDefault="003B50C3" w:rsidP="003B50C3">
      <w:pPr>
        <w:spacing w:after="0"/>
        <w:ind w:firstLine="709"/>
        <w:rPr>
          <w:sz w:val="28"/>
          <w:szCs w:val="28"/>
        </w:rPr>
      </w:pPr>
      <w:r w:rsidRPr="00935DB0">
        <w:rPr>
          <w:sz w:val="28"/>
          <w:szCs w:val="28"/>
        </w:rPr>
        <w:t>д) Акт о выполнении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7</w:t>
      </w:r>
      <w:r w:rsidRPr="00363939">
        <w:rPr>
          <w:sz w:val="28"/>
          <w:szCs w:val="28"/>
        </w:rPr>
        <w:t xml:space="preserve"> к настоящему Договору</w:t>
      </w:r>
      <w:r w:rsidRPr="00935DB0">
        <w:rPr>
          <w:sz w:val="28"/>
          <w:szCs w:val="28"/>
        </w:rPr>
        <w:t>;</w:t>
      </w:r>
    </w:p>
    <w:p w14:paraId="4E8D90E6" w14:textId="18BBDD96" w:rsidR="003B50C3" w:rsidRPr="00935DB0" w:rsidRDefault="003B50C3" w:rsidP="003B50C3">
      <w:pPr>
        <w:spacing w:after="0"/>
        <w:ind w:firstLine="709"/>
        <w:rPr>
          <w:sz w:val="28"/>
          <w:szCs w:val="28"/>
        </w:rPr>
      </w:pPr>
      <w:r w:rsidRPr="00935DB0">
        <w:rPr>
          <w:sz w:val="28"/>
          <w:szCs w:val="28"/>
        </w:rPr>
        <w:t>е) отчет о целевом использовании средств Гранта</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8</w:t>
      </w:r>
      <w:r w:rsidRPr="00363939">
        <w:rPr>
          <w:sz w:val="28"/>
          <w:szCs w:val="28"/>
        </w:rPr>
        <w:t xml:space="preserve"> к настоящему Договору</w:t>
      </w:r>
      <w:r w:rsidRPr="00935DB0">
        <w:rPr>
          <w:sz w:val="28"/>
          <w:szCs w:val="28"/>
        </w:rPr>
        <w:t>;</w:t>
      </w:r>
    </w:p>
    <w:p w14:paraId="27FCAD16" w14:textId="77777777" w:rsidR="003B50C3" w:rsidRPr="00935DB0" w:rsidRDefault="003B50C3" w:rsidP="003B50C3">
      <w:pPr>
        <w:spacing w:after="0"/>
        <w:ind w:firstLine="709"/>
        <w:rPr>
          <w:sz w:val="28"/>
          <w:szCs w:val="28"/>
        </w:rPr>
      </w:pPr>
      <w:r w:rsidRPr="00935DB0">
        <w:rPr>
          <w:sz w:val="28"/>
          <w:szCs w:val="28"/>
        </w:rPr>
        <w:t>ж) форму направления сведений о созданном РИД, утвержденную Приказом, зарегистрированную в установленном порядке в ЕГИСУ НИОКТР;</w:t>
      </w:r>
    </w:p>
    <w:p w14:paraId="2388DD31" w14:textId="77777777" w:rsidR="003B50C3" w:rsidRPr="00935DB0" w:rsidRDefault="003B50C3" w:rsidP="003B50C3">
      <w:pPr>
        <w:spacing w:after="0"/>
        <w:ind w:firstLine="709"/>
        <w:rPr>
          <w:sz w:val="28"/>
          <w:szCs w:val="28"/>
        </w:rPr>
      </w:pPr>
      <w:r w:rsidRPr="00935DB0">
        <w:rPr>
          <w:sz w:val="28"/>
          <w:szCs w:val="28"/>
        </w:rPr>
        <w:t>з)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549A5D1E" w14:textId="77777777" w:rsidR="003B50C3" w:rsidRPr="00935DB0" w:rsidRDefault="003B50C3" w:rsidP="003B50C3">
      <w:pPr>
        <w:spacing w:after="0"/>
        <w:ind w:firstLine="709"/>
        <w:rPr>
          <w:sz w:val="28"/>
          <w:szCs w:val="28"/>
        </w:rPr>
      </w:pPr>
      <w:r w:rsidRPr="00935DB0">
        <w:rPr>
          <w:sz w:val="28"/>
          <w:szCs w:val="28"/>
        </w:rPr>
        <w:t xml:space="preserve">и) форму направления сведений о состоянии правовой охраны РИД, утвержденную Приказом, зарегистрированную в установленном порядке в ЕГИСУ НИОКТР (в случае наличия на дату окончания настоящего Договора); </w:t>
      </w:r>
    </w:p>
    <w:p w14:paraId="40F32A34" w14:textId="77777777" w:rsidR="003B50C3" w:rsidRPr="00935DB0" w:rsidRDefault="003B50C3" w:rsidP="003B50C3">
      <w:pPr>
        <w:spacing w:after="0"/>
        <w:ind w:firstLine="709"/>
        <w:rPr>
          <w:sz w:val="28"/>
          <w:szCs w:val="28"/>
        </w:rPr>
      </w:pPr>
      <w:r w:rsidRPr="00935DB0">
        <w:rPr>
          <w:sz w:val="28"/>
          <w:szCs w:val="28"/>
        </w:rPr>
        <w:t>к) форму направления сведений об использовании РИД, утвержденную Приказом, зарегистрированную в установленном порядке в ЕГИСУ НИОКТР (в случае наличия на дату окончания настоящего Договора);</w:t>
      </w:r>
    </w:p>
    <w:p w14:paraId="4BA6F2B8" w14:textId="77777777" w:rsidR="003B50C3" w:rsidRDefault="003B50C3" w:rsidP="003B50C3">
      <w:pPr>
        <w:spacing w:after="0"/>
        <w:ind w:firstLine="709"/>
        <w:rPr>
          <w:sz w:val="28"/>
          <w:szCs w:val="28"/>
        </w:rPr>
      </w:pPr>
      <w:r w:rsidRPr="00935DB0">
        <w:rPr>
          <w:sz w:val="28"/>
          <w:szCs w:val="28"/>
        </w:rPr>
        <w:t xml:space="preserve">л) </w:t>
      </w:r>
      <w:r>
        <w:rPr>
          <w:sz w:val="28"/>
          <w:szCs w:val="28"/>
        </w:rPr>
        <w:t xml:space="preserve">поданное </w:t>
      </w:r>
      <w:r w:rsidRPr="00935DB0">
        <w:rPr>
          <w:sz w:val="28"/>
          <w:szCs w:val="28"/>
        </w:rPr>
        <w:t>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p>
    <w:p w14:paraId="5EBA50E9" w14:textId="77777777" w:rsidR="002612B8" w:rsidRDefault="002612B8" w:rsidP="002612B8">
      <w:pPr>
        <w:spacing w:after="0"/>
        <w:ind w:firstLine="709"/>
        <w:rPr>
          <w:sz w:val="28"/>
          <w:szCs w:val="28"/>
        </w:rPr>
      </w:pPr>
      <w:r>
        <w:rPr>
          <w:sz w:val="28"/>
          <w:szCs w:val="28"/>
        </w:rPr>
        <w:t xml:space="preserve">м) </w:t>
      </w:r>
      <w:r w:rsidRPr="002D5AB4">
        <w:rPr>
          <w:sz w:val="28"/>
          <w:szCs w:val="28"/>
        </w:rPr>
        <w:t xml:space="preserve">отчет о достижении значений результата предоставления Гранта </w:t>
      </w:r>
      <w:r>
        <w:rPr>
          <w:sz w:val="28"/>
          <w:szCs w:val="28"/>
        </w:rPr>
        <w:t xml:space="preserve">по форме, установленной приложением </w:t>
      </w:r>
      <w:r w:rsidRPr="002D5AB4">
        <w:rPr>
          <w:sz w:val="28"/>
          <w:szCs w:val="28"/>
        </w:rPr>
        <w:t>№ 3 к настоящему Договору, являющимся неотъемлемой частью настоящего Договора;</w:t>
      </w:r>
    </w:p>
    <w:p w14:paraId="2CBEF335" w14:textId="77777777" w:rsidR="002612B8" w:rsidRPr="00935DB0" w:rsidRDefault="002612B8" w:rsidP="002612B8">
      <w:pPr>
        <w:spacing w:after="0"/>
        <w:ind w:firstLine="709"/>
        <w:rPr>
          <w:sz w:val="28"/>
          <w:szCs w:val="28"/>
        </w:rPr>
      </w:pPr>
      <w:r>
        <w:rPr>
          <w:sz w:val="28"/>
          <w:szCs w:val="28"/>
        </w:rPr>
        <w:t xml:space="preserve">н) </w:t>
      </w:r>
      <w:r w:rsidRPr="002D5AB4">
        <w:rPr>
          <w:sz w:val="28"/>
          <w:szCs w:val="28"/>
        </w:rPr>
        <w:t xml:space="preserve">отчет о достижении значений показателей, необходимых для достижения результата предоставления гранта, </w:t>
      </w:r>
      <w:r>
        <w:rPr>
          <w:sz w:val="28"/>
          <w:szCs w:val="28"/>
        </w:rPr>
        <w:t xml:space="preserve">по форме, установленной приложением </w:t>
      </w:r>
      <w:r w:rsidRPr="002D5AB4">
        <w:rPr>
          <w:sz w:val="28"/>
          <w:szCs w:val="28"/>
        </w:rPr>
        <w:t xml:space="preserve">№ </w:t>
      </w:r>
      <w:r>
        <w:rPr>
          <w:sz w:val="28"/>
          <w:szCs w:val="28"/>
        </w:rPr>
        <w:t>4</w:t>
      </w:r>
      <w:r w:rsidRPr="002D5AB4">
        <w:rPr>
          <w:sz w:val="28"/>
          <w:szCs w:val="28"/>
        </w:rPr>
        <w:t xml:space="preserve"> к настоящему Договору, являющимся неотъемлемой частью настоящего Договора;</w:t>
      </w:r>
    </w:p>
    <w:p w14:paraId="3484F5B2" w14:textId="77777777" w:rsidR="003B50C3" w:rsidRPr="00935DB0" w:rsidRDefault="002612B8" w:rsidP="003B50C3">
      <w:pPr>
        <w:spacing w:after="0"/>
        <w:ind w:firstLine="709"/>
        <w:rPr>
          <w:sz w:val="28"/>
          <w:szCs w:val="28"/>
        </w:rPr>
      </w:pPr>
      <w:r>
        <w:rPr>
          <w:sz w:val="28"/>
          <w:szCs w:val="28"/>
        </w:rPr>
        <w:t>о</w:t>
      </w:r>
      <w:r w:rsidR="003B50C3" w:rsidRPr="00935DB0">
        <w:rPr>
          <w:sz w:val="28"/>
          <w:szCs w:val="28"/>
        </w:rPr>
        <w:t>) другие сведения, относящиеся к реализации технологического проекта.</w:t>
      </w:r>
    </w:p>
    <w:p w14:paraId="6BD28567" w14:textId="32B7FE17" w:rsidR="003B50C3" w:rsidRPr="00935DB0" w:rsidRDefault="003B50C3" w:rsidP="003B50C3">
      <w:pPr>
        <w:spacing w:after="0"/>
        <w:ind w:firstLine="709"/>
        <w:rPr>
          <w:sz w:val="28"/>
          <w:szCs w:val="28"/>
        </w:rPr>
      </w:pPr>
      <w:r w:rsidRPr="00935DB0">
        <w:rPr>
          <w:sz w:val="28"/>
          <w:szCs w:val="28"/>
        </w:rPr>
        <w:t>6.1.1</w:t>
      </w:r>
      <w:r>
        <w:rPr>
          <w:sz w:val="28"/>
          <w:szCs w:val="28"/>
        </w:rPr>
        <w:t>4</w:t>
      </w:r>
      <w:r w:rsidRPr="00935DB0">
        <w:rPr>
          <w:sz w:val="28"/>
          <w:szCs w:val="28"/>
        </w:rPr>
        <w:t xml:space="preserve">. </w:t>
      </w:r>
      <w:r w:rsidRPr="00450AB5">
        <w:rPr>
          <w:sz w:val="28"/>
          <w:szCs w:val="28"/>
        </w:rPr>
        <w:t xml:space="preserve">Промежуточный и заключительный научно-технические отчеты, </w:t>
      </w:r>
      <w:r w:rsidRPr="00C60113">
        <w:rPr>
          <w:sz w:val="28"/>
          <w:szCs w:val="28"/>
        </w:rPr>
        <w:t>отчет о расходах получателя гранта, источником финансового обеспечения которых являются средства гранта</w:t>
      </w:r>
      <w:r>
        <w:rPr>
          <w:sz w:val="28"/>
          <w:szCs w:val="28"/>
        </w:rPr>
        <w:t xml:space="preserve">, и </w:t>
      </w:r>
      <w:r w:rsidRPr="00450AB5">
        <w:rPr>
          <w:sz w:val="28"/>
          <w:szCs w:val="28"/>
        </w:rPr>
        <w:t>отчет о расходах получателя гранта, источником финансового обеспечения которых являются внебюджетные средства</w:t>
      </w:r>
      <w:r w:rsidR="00240B8A">
        <w:rPr>
          <w:rStyle w:val="a7"/>
          <w:sz w:val="28"/>
          <w:szCs w:val="28"/>
        </w:rPr>
        <w:footnoteReference w:id="118"/>
      </w:r>
      <w:r>
        <w:rPr>
          <w:sz w:val="28"/>
          <w:szCs w:val="28"/>
        </w:rPr>
        <w:t xml:space="preserve"> </w:t>
      </w:r>
      <w:r w:rsidRPr="00935DB0">
        <w:rPr>
          <w:sz w:val="28"/>
          <w:szCs w:val="28"/>
        </w:rPr>
        <w:t xml:space="preserve">оформляются в соответствии с требованиями Грантодателя, указанными на официальном сайте </w:t>
      </w:r>
      <w:r w:rsidR="00630B01" w:rsidRPr="00630B01">
        <w:rPr>
          <w:sz w:val="28"/>
          <w:szCs w:val="28"/>
        </w:rPr>
        <w:t>https://fasie.ru/programs/programma-start/#documentu</w:t>
      </w:r>
      <w:r w:rsidRPr="00935DB0">
        <w:rPr>
          <w:sz w:val="28"/>
          <w:szCs w:val="28"/>
        </w:rPr>
        <w:t>, и представляются Фонду в АС Фонд-М.</w:t>
      </w:r>
    </w:p>
    <w:p w14:paraId="0654B529" w14:textId="77777777" w:rsidR="003B50C3" w:rsidRPr="00935DB0" w:rsidRDefault="003B50C3" w:rsidP="003B50C3">
      <w:pPr>
        <w:spacing w:after="0"/>
        <w:ind w:firstLine="709"/>
        <w:rPr>
          <w:sz w:val="28"/>
          <w:szCs w:val="28"/>
        </w:rPr>
      </w:pPr>
      <w:r w:rsidRPr="00935DB0">
        <w:rPr>
          <w:sz w:val="28"/>
          <w:szCs w:val="28"/>
        </w:rPr>
        <w:t>6.1.1</w:t>
      </w:r>
      <w:r>
        <w:rPr>
          <w:sz w:val="28"/>
          <w:szCs w:val="28"/>
        </w:rPr>
        <w:t>5</w:t>
      </w:r>
      <w:r w:rsidRPr="00935DB0">
        <w:rPr>
          <w:sz w:val="28"/>
          <w:szCs w:val="28"/>
        </w:rPr>
        <w:t>. В случае мотивированного отказа Грантодателя от приемки работ по настоящему Договору (этапу НИОКР) Грантодатель размещает перечень необходимых доработок и исправлений с указанием сроков для их осуществления в АС Фонд-М.</w:t>
      </w:r>
    </w:p>
    <w:p w14:paraId="7AB6995E" w14:textId="77777777" w:rsidR="003B50C3" w:rsidRPr="00935DB0" w:rsidRDefault="003B50C3" w:rsidP="003B50C3">
      <w:pPr>
        <w:spacing w:after="0"/>
        <w:ind w:firstLine="709"/>
        <w:rPr>
          <w:sz w:val="28"/>
          <w:szCs w:val="28"/>
        </w:rPr>
      </w:pPr>
      <w:r w:rsidRPr="00935DB0">
        <w:rPr>
          <w:sz w:val="28"/>
          <w:szCs w:val="28"/>
        </w:rPr>
        <w:t>6.1.1</w:t>
      </w:r>
      <w:r>
        <w:rPr>
          <w:sz w:val="28"/>
          <w:szCs w:val="28"/>
        </w:rPr>
        <w:t>6</w:t>
      </w:r>
      <w:r w:rsidRPr="00935DB0">
        <w:rPr>
          <w:sz w:val="28"/>
          <w:szCs w:val="28"/>
        </w:rPr>
        <w:t>. Настоящий Договор считается исполненным после:</w:t>
      </w:r>
    </w:p>
    <w:p w14:paraId="4A26A32F" w14:textId="77777777" w:rsidR="003B50C3" w:rsidRPr="00935DB0" w:rsidRDefault="003B50C3" w:rsidP="003B50C3">
      <w:pPr>
        <w:spacing w:after="0"/>
        <w:ind w:firstLine="709"/>
        <w:rPr>
          <w:sz w:val="28"/>
          <w:szCs w:val="28"/>
        </w:rPr>
      </w:pPr>
      <w:r w:rsidRPr="00935DB0">
        <w:rPr>
          <w:sz w:val="28"/>
          <w:szCs w:val="28"/>
        </w:rPr>
        <w:t>а) утверждения Грантодателем заключительного научно-технического отчета</w:t>
      </w:r>
      <w:r>
        <w:rPr>
          <w:sz w:val="28"/>
          <w:szCs w:val="28"/>
        </w:rPr>
        <w:t xml:space="preserve">, составленного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474F1B9D" w14:textId="064459D7" w:rsidR="003B50C3" w:rsidRPr="00935DB0" w:rsidRDefault="003B50C3" w:rsidP="003B50C3">
      <w:pPr>
        <w:spacing w:after="0"/>
        <w:ind w:firstLine="709"/>
        <w:rPr>
          <w:sz w:val="28"/>
          <w:szCs w:val="28"/>
        </w:rPr>
      </w:pPr>
      <w:r w:rsidRPr="00935DB0">
        <w:rPr>
          <w:sz w:val="28"/>
          <w:szCs w:val="28"/>
        </w:rPr>
        <w:t>б) подписания Грантодателем Акта о выполнении НИОКР</w:t>
      </w:r>
      <w:r>
        <w:rPr>
          <w:sz w:val="28"/>
          <w:szCs w:val="28"/>
        </w:rPr>
        <w:t xml:space="preserve">, </w:t>
      </w:r>
      <w:r w:rsidRPr="00363939">
        <w:rPr>
          <w:sz w:val="28"/>
          <w:szCs w:val="28"/>
        </w:rPr>
        <w:t>установленн</w:t>
      </w:r>
      <w:r w:rsidR="002612B8">
        <w:rPr>
          <w:sz w:val="28"/>
          <w:szCs w:val="28"/>
        </w:rPr>
        <w:t>ого</w:t>
      </w:r>
      <w:r w:rsidRPr="00363939">
        <w:rPr>
          <w:sz w:val="28"/>
          <w:szCs w:val="28"/>
        </w:rPr>
        <w:t xml:space="preserve"> приложением № </w:t>
      </w:r>
      <w:r w:rsidR="00CE3879" w:rsidRPr="00363939">
        <w:rPr>
          <w:sz w:val="28"/>
          <w:szCs w:val="28"/>
        </w:rPr>
        <w:t>1</w:t>
      </w:r>
      <w:r w:rsidR="00CE3879">
        <w:rPr>
          <w:sz w:val="28"/>
          <w:szCs w:val="28"/>
        </w:rPr>
        <w:t>7</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40E33232" w14:textId="6DA42693" w:rsidR="003B50C3" w:rsidRPr="00935DB0" w:rsidRDefault="003B50C3" w:rsidP="003B50C3">
      <w:pPr>
        <w:spacing w:after="0"/>
        <w:ind w:firstLine="709"/>
        <w:rPr>
          <w:sz w:val="28"/>
          <w:szCs w:val="28"/>
        </w:rPr>
      </w:pPr>
      <w:r w:rsidRPr="00935DB0">
        <w:rPr>
          <w:sz w:val="28"/>
          <w:szCs w:val="28"/>
        </w:rPr>
        <w:t>в) утверждения Грантодателем отчета о целевом использовании средств Гранта</w:t>
      </w:r>
      <w:r w:rsidR="002612B8">
        <w:rPr>
          <w:sz w:val="28"/>
          <w:szCs w:val="28"/>
        </w:rPr>
        <w:t xml:space="preserve"> по форме</w:t>
      </w:r>
      <w:r>
        <w:rPr>
          <w:sz w:val="28"/>
          <w:szCs w:val="28"/>
        </w:rPr>
        <w:t xml:space="preserve">, </w:t>
      </w:r>
      <w:r w:rsidRPr="00363939">
        <w:rPr>
          <w:sz w:val="28"/>
          <w:szCs w:val="28"/>
        </w:rPr>
        <w:t>установленн</w:t>
      </w:r>
      <w:r w:rsidR="002612B8">
        <w:rPr>
          <w:sz w:val="28"/>
          <w:szCs w:val="28"/>
        </w:rPr>
        <w:t>о</w:t>
      </w:r>
      <w:r>
        <w:rPr>
          <w:sz w:val="28"/>
          <w:szCs w:val="28"/>
        </w:rPr>
        <w:t>й</w:t>
      </w:r>
      <w:r w:rsidRPr="00363939">
        <w:rPr>
          <w:sz w:val="28"/>
          <w:szCs w:val="28"/>
        </w:rPr>
        <w:t xml:space="preserve"> приложением № </w:t>
      </w:r>
      <w:r w:rsidR="00CE3879" w:rsidRPr="00363939">
        <w:rPr>
          <w:sz w:val="28"/>
          <w:szCs w:val="28"/>
        </w:rPr>
        <w:t>1</w:t>
      </w:r>
      <w:r w:rsidR="00CE3879">
        <w:rPr>
          <w:sz w:val="28"/>
          <w:szCs w:val="28"/>
        </w:rPr>
        <w:t>8</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67099209" w14:textId="77777777" w:rsidR="003B50C3" w:rsidRPr="00935DB0" w:rsidRDefault="003B50C3" w:rsidP="003B50C3">
      <w:pPr>
        <w:spacing w:after="0"/>
        <w:ind w:firstLine="709"/>
        <w:rPr>
          <w:sz w:val="28"/>
          <w:szCs w:val="28"/>
        </w:rPr>
      </w:pPr>
      <w:r w:rsidRPr="00935DB0">
        <w:rPr>
          <w:sz w:val="28"/>
          <w:szCs w:val="28"/>
        </w:rPr>
        <w:t>г) подтверждения Грантодателем достижения результата предоставления Гранта.</w:t>
      </w:r>
    </w:p>
    <w:p w14:paraId="7534565B" w14:textId="77777777" w:rsidR="003B50C3" w:rsidRPr="00935DB0" w:rsidRDefault="003B50C3" w:rsidP="003B50C3">
      <w:pPr>
        <w:spacing w:after="0"/>
        <w:ind w:firstLine="709"/>
        <w:rPr>
          <w:sz w:val="28"/>
          <w:szCs w:val="28"/>
        </w:rPr>
      </w:pPr>
      <w:r w:rsidRPr="00935DB0">
        <w:rPr>
          <w:sz w:val="28"/>
          <w:szCs w:val="28"/>
        </w:rPr>
        <w:t>6.1.1</w:t>
      </w:r>
      <w:r>
        <w:rPr>
          <w:sz w:val="28"/>
          <w:szCs w:val="28"/>
        </w:rPr>
        <w:t>7</w:t>
      </w:r>
      <w:r w:rsidRPr="00935DB0">
        <w:rPr>
          <w:sz w:val="28"/>
          <w:szCs w:val="28"/>
        </w:rPr>
        <w:t xml:space="preserve">. Грантодатель вправе осуществлять контроль за ходом выполнения НИОКР и целевого использования Гранта, в том числе посредством проверок. </w:t>
      </w:r>
    </w:p>
    <w:p w14:paraId="73E1E142" w14:textId="77777777" w:rsidR="003B50C3" w:rsidRPr="00935DB0" w:rsidRDefault="003B50C3" w:rsidP="003B50C3">
      <w:pPr>
        <w:spacing w:after="0"/>
        <w:ind w:firstLine="709"/>
        <w:rPr>
          <w:sz w:val="28"/>
          <w:szCs w:val="28"/>
        </w:rPr>
      </w:pPr>
      <w:r w:rsidRPr="00935DB0">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3B8B9916" w14:textId="77777777" w:rsidR="003B50C3" w:rsidRPr="00935DB0" w:rsidRDefault="003B50C3" w:rsidP="003B50C3">
      <w:pPr>
        <w:spacing w:after="0"/>
        <w:ind w:firstLine="709"/>
        <w:rPr>
          <w:sz w:val="28"/>
          <w:szCs w:val="28"/>
        </w:rPr>
      </w:pPr>
      <w:r w:rsidRPr="00935DB0">
        <w:rPr>
          <w:sz w:val="28"/>
          <w:szCs w:val="28"/>
        </w:rPr>
        <w:t>6.1.1</w:t>
      </w:r>
      <w:r>
        <w:rPr>
          <w:sz w:val="28"/>
          <w:szCs w:val="28"/>
        </w:rPr>
        <w:t>8</w:t>
      </w:r>
      <w:r w:rsidRPr="00935DB0">
        <w:rPr>
          <w:sz w:val="28"/>
          <w:szCs w:val="28"/>
        </w:rPr>
        <w:t>. Исключительные права на РИД, полученные при выполнении настоящего Договора, принадлежат Получателю гранта.</w:t>
      </w:r>
    </w:p>
    <w:p w14:paraId="757CC16C" w14:textId="77777777" w:rsidR="003B50C3" w:rsidRPr="00935DB0" w:rsidRDefault="003B50C3" w:rsidP="003B50C3">
      <w:pPr>
        <w:spacing w:after="0"/>
        <w:ind w:firstLine="709"/>
        <w:rPr>
          <w:sz w:val="28"/>
          <w:szCs w:val="28"/>
        </w:rPr>
      </w:pPr>
      <w:r w:rsidRPr="00935DB0">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Грантодателя, по настоящему Договору допускается включение в состав правообладателей юридических лиц, являющихся соисполнителями работ по настоящему Договору. </w:t>
      </w:r>
    </w:p>
    <w:p w14:paraId="4E1543AB" w14:textId="77777777" w:rsidR="003B50C3" w:rsidRPr="00935DB0" w:rsidRDefault="003B50C3" w:rsidP="003B50C3">
      <w:pPr>
        <w:spacing w:after="0"/>
        <w:ind w:firstLine="709"/>
        <w:rPr>
          <w:sz w:val="28"/>
          <w:szCs w:val="28"/>
        </w:rPr>
      </w:pPr>
      <w:r w:rsidRPr="00935DB0">
        <w:rPr>
          <w:sz w:val="28"/>
          <w:szCs w:val="28"/>
        </w:rP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20D1E5A4" w14:textId="77777777" w:rsidR="003B50C3" w:rsidRPr="00D96C83" w:rsidRDefault="003B50C3" w:rsidP="003B50C3">
      <w:pPr>
        <w:spacing w:after="0"/>
        <w:ind w:firstLine="709"/>
        <w:rPr>
          <w:sz w:val="28"/>
          <w:szCs w:val="28"/>
        </w:rPr>
      </w:pPr>
      <w:r w:rsidRPr="00935DB0">
        <w:rPr>
          <w:sz w:val="28"/>
          <w:szCs w:val="28"/>
        </w:rPr>
        <w:t>Подача заявки на получение правоохранных документов от имени физических лиц не допускается.</w:t>
      </w:r>
    </w:p>
    <w:p w14:paraId="2F639B59" w14:textId="77777777" w:rsidR="003B50C3" w:rsidRPr="00935DB0" w:rsidRDefault="003B50C3" w:rsidP="003B50C3">
      <w:pPr>
        <w:spacing w:after="0"/>
        <w:ind w:firstLine="709"/>
        <w:rPr>
          <w:sz w:val="28"/>
          <w:szCs w:val="28"/>
        </w:rPr>
      </w:pPr>
      <w:r w:rsidRPr="00935DB0">
        <w:rPr>
          <w:sz w:val="28"/>
          <w:szCs w:val="28"/>
        </w:rPr>
        <w:t>6.1.</w:t>
      </w:r>
      <w:r>
        <w:rPr>
          <w:sz w:val="28"/>
          <w:szCs w:val="28"/>
        </w:rPr>
        <w:t>19</w:t>
      </w:r>
      <w:r w:rsidRPr="00935DB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1B4B65D9" w14:textId="77777777" w:rsidR="003B50C3" w:rsidRPr="00935DB0" w:rsidRDefault="003B50C3" w:rsidP="003B50C3">
      <w:pPr>
        <w:spacing w:after="0"/>
        <w:ind w:firstLine="709"/>
        <w:rPr>
          <w:sz w:val="28"/>
          <w:szCs w:val="28"/>
        </w:rPr>
      </w:pPr>
      <w:r w:rsidRPr="00935DB0">
        <w:rPr>
          <w:sz w:val="28"/>
          <w:szCs w:val="28"/>
        </w:rPr>
        <w:t>6.1.2</w:t>
      </w:r>
      <w:r>
        <w:rPr>
          <w:sz w:val="28"/>
          <w:szCs w:val="28"/>
        </w:rPr>
        <w:t>0</w:t>
      </w:r>
      <w:r w:rsidRPr="00935DB0">
        <w:rPr>
          <w:sz w:val="28"/>
          <w:szCs w:val="28"/>
        </w:rPr>
        <w:t>. Все условия настоящего Договора являются существенными.</w:t>
      </w:r>
    </w:p>
    <w:p w14:paraId="368EF85F" w14:textId="77777777" w:rsidR="003B50C3" w:rsidRPr="00935DB0" w:rsidRDefault="003B50C3" w:rsidP="003B50C3">
      <w:pPr>
        <w:spacing w:after="0"/>
        <w:ind w:firstLine="709"/>
        <w:rPr>
          <w:sz w:val="28"/>
          <w:szCs w:val="28"/>
        </w:rPr>
      </w:pPr>
      <w:r w:rsidRPr="00935DB0">
        <w:rPr>
          <w:sz w:val="28"/>
          <w:szCs w:val="28"/>
        </w:rPr>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25DB1361" w14:textId="77777777" w:rsidR="003B50C3" w:rsidRPr="00935DB0" w:rsidRDefault="003B50C3" w:rsidP="003B50C3">
      <w:pPr>
        <w:spacing w:after="0"/>
        <w:ind w:firstLine="709"/>
        <w:rPr>
          <w:sz w:val="28"/>
          <w:szCs w:val="28"/>
        </w:rPr>
      </w:pPr>
      <w:r w:rsidRPr="00935DB0">
        <w:rPr>
          <w:sz w:val="28"/>
          <w:szCs w:val="28"/>
        </w:rPr>
        <w:t>6.1.2</w:t>
      </w:r>
      <w:r>
        <w:rPr>
          <w:sz w:val="28"/>
          <w:szCs w:val="28"/>
        </w:rPr>
        <w:t>1</w:t>
      </w:r>
      <w:r w:rsidRPr="00935DB0">
        <w:rPr>
          <w:sz w:val="28"/>
          <w:szCs w:val="28"/>
        </w:rPr>
        <w:t xml:space="preserve">. Предоставление Получателем гранта научно-технического отчета осуществляется в соответствии с требованиями технического задания на выполнение НИОКР, утвержденного приложением № 6 к настоящему Договору, являющимся неотъемлемой частью настоящего Договора, и календарного плана выполнения НИОКР, утвержденного приложением № 7 к настоящему Договору, являющегося неотъемлемой частью настоящего Договора. </w:t>
      </w:r>
    </w:p>
    <w:p w14:paraId="608332EC" w14:textId="77777777" w:rsidR="003B50C3" w:rsidRPr="00935DB0" w:rsidRDefault="003B50C3" w:rsidP="003B50C3">
      <w:pPr>
        <w:spacing w:after="0"/>
        <w:ind w:firstLine="709"/>
        <w:rPr>
          <w:sz w:val="28"/>
          <w:szCs w:val="28"/>
        </w:rPr>
      </w:pPr>
      <w:r w:rsidRPr="00935DB0">
        <w:rPr>
          <w:sz w:val="28"/>
          <w:szCs w:val="28"/>
        </w:rPr>
        <w:t>6.1.2</w:t>
      </w:r>
      <w:r>
        <w:rPr>
          <w:sz w:val="28"/>
          <w:szCs w:val="28"/>
        </w:rPr>
        <w:t>2</w:t>
      </w:r>
      <w:r w:rsidRPr="00935DB0">
        <w:rPr>
          <w:sz w:val="28"/>
          <w:szCs w:val="28"/>
        </w:rPr>
        <w:t>.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24457AE7" w14:textId="77777777" w:rsidR="003B50C3" w:rsidRPr="00935DB0" w:rsidRDefault="003B50C3" w:rsidP="003B50C3">
      <w:pPr>
        <w:spacing w:after="0"/>
        <w:ind w:firstLine="709"/>
        <w:rPr>
          <w:sz w:val="28"/>
          <w:szCs w:val="28"/>
        </w:rPr>
      </w:pPr>
      <w:r w:rsidRPr="00935DB0">
        <w:rPr>
          <w:sz w:val="28"/>
          <w:szCs w:val="28"/>
        </w:rPr>
        <w:t>6.1.2</w:t>
      </w:r>
      <w:r>
        <w:rPr>
          <w:sz w:val="28"/>
          <w:szCs w:val="28"/>
        </w:rPr>
        <w:t>3</w:t>
      </w:r>
      <w:r w:rsidRPr="00935DB0">
        <w:rPr>
          <w:sz w:val="28"/>
          <w:szCs w:val="28"/>
        </w:rPr>
        <w:t>.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финансового обеспечения которых являются внебюджетные средства</w:t>
      </w:r>
      <w:r w:rsidR="00240B8A">
        <w:rPr>
          <w:rStyle w:val="a7"/>
          <w:sz w:val="28"/>
          <w:szCs w:val="28"/>
        </w:rPr>
        <w:footnoteReference w:id="119"/>
      </w:r>
      <w:r w:rsidRPr="00935DB0">
        <w:rPr>
          <w:sz w:val="28"/>
          <w:szCs w:val="28"/>
        </w:rPr>
        <w:t>, представлены на сайте Грантодателя в сети Интернет по адресу http://fasie.ru/.</w:t>
      </w:r>
    </w:p>
    <w:p w14:paraId="1888AA5D" w14:textId="77777777" w:rsidR="003B50C3" w:rsidRPr="00935DB0" w:rsidRDefault="003B50C3" w:rsidP="003B50C3">
      <w:pPr>
        <w:spacing w:after="0"/>
        <w:ind w:firstLine="709"/>
        <w:rPr>
          <w:sz w:val="28"/>
          <w:szCs w:val="28"/>
        </w:rPr>
      </w:pPr>
      <w:r w:rsidRPr="00935DB0">
        <w:rPr>
          <w:sz w:val="28"/>
          <w:szCs w:val="28"/>
        </w:rPr>
        <w:t>6.1.2</w:t>
      </w:r>
      <w:r>
        <w:rPr>
          <w:sz w:val="28"/>
          <w:szCs w:val="28"/>
        </w:rPr>
        <w:t>4</w:t>
      </w:r>
      <w:r w:rsidRPr="00935DB0">
        <w:rPr>
          <w:sz w:val="28"/>
          <w:szCs w:val="28"/>
        </w:rPr>
        <w:t xml:space="preserve">. Представленный Получателем гранта научно-технический отчет направляется Грантодателем на экспертизу для оценки полноты и качества выполненных работ и соответствия их требованиям настоящего Договора. </w:t>
      </w:r>
    </w:p>
    <w:p w14:paraId="4DFC7F56" w14:textId="77777777" w:rsidR="003B50C3" w:rsidRPr="00935DB0" w:rsidRDefault="003B50C3" w:rsidP="003B50C3">
      <w:pPr>
        <w:spacing w:after="0"/>
        <w:ind w:firstLine="709"/>
        <w:rPr>
          <w:sz w:val="28"/>
          <w:szCs w:val="28"/>
        </w:rPr>
      </w:pPr>
      <w:r w:rsidRPr="00935DB0">
        <w:rPr>
          <w:sz w:val="28"/>
          <w:szCs w:val="28"/>
        </w:rPr>
        <w:t>Для проверки соответствия качества выполняемых работ требованиям, установленным настоящим Договором, Грантодатель вправе привлекать независимых экспертов и/или специализированную организацию.</w:t>
      </w:r>
    </w:p>
    <w:p w14:paraId="6AADE001" w14:textId="77777777" w:rsidR="003B50C3" w:rsidRPr="00935DB0" w:rsidRDefault="003B50C3" w:rsidP="003B50C3">
      <w:pPr>
        <w:spacing w:after="0"/>
        <w:ind w:firstLine="709"/>
        <w:rPr>
          <w:sz w:val="28"/>
          <w:szCs w:val="28"/>
        </w:rPr>
      </w:pPr>
      <w:r w:rsidRPr="00935DB0">
        <w:rPr>
          <w:sz w:val="28"/>
          <w:szCs w:val="28"/>
        </w:rPr>
        <w:t>6.1.2</w:t>
      </w:r>
      <w:r>
        <w:rPr>
          <w:sz w:val="28"/>
          <w:szCs w:val="28"/>
        </w:rPr>
        <w:t>5</w:t>
      </w:r>
      <w:r w:rsidRPr="00935DB0">
        <w:rPr>
          <w:sz w:val="28"/>
          <w:szCs w:val="28"/>
        </w:rPr>
        <w:t>. Заключительный отчёт по НИОКР принимается только после представления Получателем гранта Грантодателю документов, подтверждающих совершение им действий, необходимых для признания за ним и получения прав на РИД – формы, сведений о РИД с присвоенным федеральным государственным автономным научным учреждением «Центр информационных технологий и систем органов исполнительной власти» (далее - ФГАНУ ЦИТиС) регистрационным номером.</w:t>
      </w:r>
    </w:p>
    <w:p w14:paraId="2B77776F" w14:textId="6CC9CEFF" w:rsidR="003B50C3" w:rsidRPr="00935DB0" w:rsidRDefault="003B50C3" w:rsidP="003B50C3">
      <w:pPr>
        <w:spacing w:after="0"/>
        <w:ind w:firstLine="709"/>
        <w:rPr>
          <w:sz w:val="28"/>
          <w:szCs w:val="28"/>
        </w:rPr>
      </w:pPr>
      <w:r w:rsidRPr="00935DB0">
        <w:rPr>
          <w:sz w:val="28"/>
          <w:szCs w:val="28"/>
        </w:rPr>
        <w:t>6.1.2</w:t>
      </w:r>
      <w:r>
        <w:rPr>
          <w:sz w:val="28"/>
          <w:szCs w:val="28"/>
        </w:rPr>
        <w:t>6</w:t>
      </w:r>
      <w:r w:rsidRPr="00935DB0">
        <w:rPr>
          <w:sz w:val="28"/>
          <w:szCs w:val="28"/>
        </w:rPr>
        <w:t>. На основании представленных документов Стороны подписывают двухсторонний Акт о выполнении НИОКР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w:t>
      </w:r>
      <w:r w:rsidR="00E21F9A" w:rsidRPr="00363939">
        <w:rPr>
          <w:sz w:val="28"/>
          <w:szCs w:val="28"/>
        </w:rPr>
        <w:t>1</w:t>
      </w:r>
      <w:r w:rsidR="005631EF">
        <w:rPr>
          <w:sz w:val="28"/>
          <w:szCs w:val="28"/>
        </w:rPr>
        <w:t>7</w:t>
      </w:r>
      <w:r w:rsidR="00E21F9A">
        <w:rPr>
          <w:sz w:val="28"/>
          <w:szCs w:val="28"/>
        </w:rPr>
        <w:t xml:space="preserve"> </w:t>
      </w:r>
      <w:r>
        <w:rPr>
          <w:sz w:val="28"/>
          <w:szCs w:val="28"/>
        </w:rPr>
        <w:t xml:space="preserve">(приложением № </w:t>
      </w:r>
      <w:r w:rsidR="00E21F9A">
        <w:rPr>
          <w:sz w:val="28"/>
          <w:szCs w:val="28"/>
        </w:rPr>
        <w:t>1</w:t>
      </w:r>
      <w:r w:rsidR="005631EF">
        <w:rPr>
          <w:sz w:val="28"/>
          <w:szCs w:val="28"/>
        </w:rPr>
        <w:t>6</w:t>
      </w:r>
      <w:r>
        <w:rPr>
          <w:sz w:val="28"/>
          <w:szCs w:val="28"/>
        </w:rPr>
        <w:t>)</w:t>
      </w:r>
      <w:r w:rsidRPr="00363939">
        <w:rPr>
          <w:sz w:val="28"/>
          <w:szCs w:val="28"/>
        </w:rPr>
        <w:t xml:space="preserve"> к настоящему Договору</w:t>
      </w:r>
      <w:r>
        <w:rPr>
          <w:sz w:val="28"/>
          <w:szCs w:val="28"/>
        </w:rPr>
        <w:t xml:space="preserve">, </w:t>
      </w:r>
      <w:r w:rsidRPr="00935DB0">
        <w:rPr>
          <w:sz w:val="28"/>
          <w:szCs w:val="28"/>
        </w:rPr>
        <w:t>и отчет о целевом использовании средств гранта</w:t>
      </w:r>
      <w:r w:rsidR="002612B8">
        <w:rPr>
          <w:sz w:val="28"/>
          <w:szCs w:val="28"/>
        </w:rPr>
        <w:t xml:space="preserve"> по форме</w:t>
      </w:r>
      <w:r>
        <w:rPr>
          <w:sz w:val="28"/>
          <w:szCs w:val="28"/>
        </w:rPr>
        <w:t xml:space="preserve">, </w:t>
      </w:r>
      <w:r w:rsidRPr="00363939">
        <w:rPr>
          <w:sz w:val="28"/>
          <w:szCs w:val="28"/>
        </w:rPr>
        <w:t>установленн</w:t>
      </w:r>
      <w:r w:rsidR="002612B8">
        <w:rPr>
          <w:sz w:val="28"/>
          <w:szCs w:val="28"/>
        </w:rPr>
        <w:t>о</w:t>
      </w:r>
      <w:r>
        <w:rPr>
          <w:sz w:val="28"/>
          <w:szCs w:val="28"/>
        </w:rPr>
        <w:t>й</w:t>
      </w:r>
      <w:r w:rsidRPr="00363939">
        <w:rPr>
          <w:sz w:val="28"/>
          <w:szCs w:val="28"/>
        </w:rPr>
        <w:t xml:space="preserve"> приложением № </w:t>
      </w:r>
      <w:r w:rsidR="005631EF" w:rsidRPr="00363939">
        <w:rPr>
          <w:sz w:val="28"/>
          <w:szCs w:val="28"/>
        </w:rPr>
        <w:t>1</w:t>
      </w:r>
      <w:r w:rsidR="005631EF">
        <w:rPr>
          <w:sz w:val="28"/>
          <w:szCs w:val="28"/>
        </w:rPr>
        <w:t>8</w:t>
      </w:r>
      <w:r w:rsidR="005631EF" w:rsidRPr="00363939">
        <w:rPr>
          <w:sz w:val="28"/>
          <w:szCs w:val="28"/>
        </w:rPr>
        <w:t xml:space="preserve"> </w:t>
      </w:r>
      <w:r w:rsidRPr="00363939">
        <w:rPr>
          <w:sz w:val="28"/>
          <w:szCs w:val="28"/>
        </w:rPr>
        <w:t>к настоящему Договору</w:t>
      </w:r>
      <w:r>
        <w:rPr>
          <w:sz w:val="28"/>
          <w:szCs w:val="28"/>
        </w:rPr>
        <w:t>,</w:t>
      </w:r>
      <w:r w:rsidRPr="00935DB0">
        <w:rPr>
          <w:sz w:val="28"/>
          <w:szCs w:val="28"/>
        </w:rPr>
        <w:t xml:space="preserve">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212D9479" w14:textId="77777777" w:rsidR="003B50C3" w:rsidRPr="00935DB0" w:rsidRDefault="003B50C3" w:rsidP="003B50C3">
      <w:pPr>
        <w:spacing w:after="0"/>
        <w:ind w:firstLine="709"/>
        <w:rPr>
          <w:sz w:val="28"/>
          <w:szCs w:val="28"/>
        </w:rPr>
      </w:pPr>
      <w:r w:rsidRPr="00935DB0">
        <w:rPr>
          <w:sz w:val="28"/>
          <w:szCs w:val="28"/>
        </w:rPr>
        <w:t>6.1.2</w:t>
      </w:r>
      <w:r>
        <w:rPr>
          <w:sz w:val="28"/>
          <w:szCs w:val="28"/>
        </w:rPr>
        <w:t>7</w:t>
      </w:r>
      <w:r w:rsidRPr="00935DB0">
        <w:rPr>
          <w:sz w:val="28"/>
          <w:szCs w:val="28"/>
        </w:rPr>
        <w:t xml:space="preserve">. Датой вступления в силу Акта о выполнении НИОКР (этапа НИОКР) и отчета о целевом использовании средств Гранта является дата подписания документов Грантодателем. Грантодатель обязан рассмотреть, направленные документы в течение </w:t>
      </w:r>
      <w:r>
        <w:rPr>
          <w:sz w:val="28"/>
          <w:szCs w:val="28"/>
        </w:rPr>
        <w:t>10</w:t>
      </w:r>
      <w:r w:rsidRPr="00935DB0">
        <w:rPr>
          <w:sz w:val="28"/>
          <w:szCs w:val="28"/>
        </w:rPr>
        <w:t xml:space="preserve"> рабочих дней. По итогам рассмотрения Грантодатель обязан подписать направленные документы либо направить предложения по доработке.</w:t>
      </w:r>
    </w:p>
    <w:p w14:paraId="6CA5B3CE" w14:textId="2EEA3626" w:rsidR="003B50C3" w:rsidRPr="00935DB0" w:rsidRDefault="003B50C3" w:rsidP="003B50C3">
      <w:pPr>
        <w:spacing w:after="0"/>
        <w:ind w:firstLine="709"/>
        <w:rPr>
          <w:sz w:val="28"/>
          <w:szCs w:val="28"/>
        </w:rPr>
      </w:pPr>
      <w:r w:rsidRPr="00935DB0">
        <w:rPr>
          <w:sz w:val="28"/>
          <w:szCs w:val="28"/>
        </w:rPr>
        <w:t>Датой выполнения НИОКР по настоящему Договору считается дата подписания Грантодателем Акта о выполнении НИОКР</w:t>
      </w:r>
      <w:r>
        <w:rPr>
          <w:sz w:val="28"/>
          <w:szCs w:val="28"/>
        </w:rPr>
        <w:t xml:space="preserve">, </w:t>
      </w:r>
      <w:r w:rsidRPr="00363939">
        <w:rPr>
          <w:sz w:val="28"/>
          <w:szCs w:val="28"/>
        </w:rPr>
        <w:t>установленн</w:t>
      </w:r>
      <w:r>
        <w:rPr>
          <w:sz w:val="28"/>
          <w:szCs w:val="28"/>
        </w:rPr>
        <w:t>ого</w:t>
      </w:r>
      <w:r w:rsidRPr="00363939">
        <w:rPr>
          <w:sz w:val="28"/>
          <w:szCs w:val="28"/>
        </w:rPr>
        <w:t xml:space="preserve"> приложением № </w:t>
      </w:r>
      <w:r w:rsidR="005631EF" w:rsidRPr="00363939">
        <w:rPr>
          <w:sz w:val="28"/>
          <w:szCs w:val="28"/>
        </w:rPr>
        <w:t>1</w:t>
      </w:r>
      <w:r w:rsidR="005631EF">
        <w:rPr>
          <w:sz w:val="28"/>
          <w:szCs w:val="28"/>
        </w:rPr>
        <w:t>7</w:t>
      </w:r>
      <w:r w:rsidR="005631EF" w:rsidRPr="00363939">
        <w:rPr>
          <w:sz w:val="28"/>
          <w:szCs w:val="28"/>
        </w:rPr>
        <w:t xml:space="preserve"> </w:t>
      </w:r>
      <w:r w:rsidRPr="00363939">
        <w:rPr>
          <w:sz w:val="28"/>
          <w:szCs w:val="28"/>
        </w:rPr>
        <w:t>к настоящему Договору</w:t>
      </w:r>
      <w:r w:rsidRPr="00935DB0">
        <w:rPr>
          <w:sz w:val="28"/>
          <w:szCs w:val="28"/>
        </w:rPr>
        <w:t>.</w:t>
      </w:r>
    </w:p>
    <w:p w14:paraId="2BEFDB7A" w14:textId="39946424" w:rsidR="003B50C3" w:rsidRPr="00935DB0" w:rsidRDefault="003B50C3" w:rsidP="003B50C3">
      <w:pPr>
        <w:spacing w:after="0"/>
        <w:ind w:firstLine="709"/>
        <w:rPr>
          <w:sz w:val="28"/>
          <w:szCs w:val="28"/>
        </w:rPr>
      </w:pPr>
      <w:r w:rsidRPr="00935DB0">
        <w:rPr>
          <w:sz w:val="28"/>
          <w:szCs w:val="28"/>
        </w:rPr>
        <w:t>Датой выполнения этапа НИОКР по настоящему Договору считается дата подписания Грантодателем Акта о выполнении этапа НИОКР</w:t>
      </w:r>
      <w:r>
        <w:rPr>
          <w:sz w:val="28"/>
          <w:szCs w:val="28"/>
        </w:rPr>
        <w:t xml:space="preserve">, </w:t>
      </w:r>
      <w:r w:rsidRPr="00363939">
        <w:rPr>
          <w:sz w:val="28"/>
          <w:szCs w:val="28"/>
        </w:rPr>
        <w:t>установленн</w:t>
      </w:r>
      <w:r>
        <w:rPr>
          <w:sz w:val="28"/>
          <w:szCs w:val="28"/>
        </w:rPr>
        <w:t>ого</w:t>
      </w:r>
      <w:r w:rsidRPr="00363939">
        <w:rPr>
          <w:sz w:val="28"/>
          <w:szCs w:val="28"/>
        </w:rPr>
        <w:t xml:space="preserve"> приложением № </w:t>
      </w:r>
      <w:r w:rsidR="005631EF" w:rsidRPr="00363939">
        <w:rPr>
          <w:sz w:val="28"/>
          <w:szCs w:val="28"/>
        </w:rPr>
        <w:t>1</w:t>
      </w:r>
      <w:r w:rsidR="005631EF">
        <w:rPr>
          <w:sz w:val="28"/>
          <w:szCs w:val="28"/>
        </w:rPr>
        <w:t>6</w:t>
      </w:r>
      <w:r w:rsidR="005631EF" w:rsidRPr="00363939">
        <w:rPr>
          <w:sz w:val="28"/>
          <w:szCs w:val="28"/>
        </w:rPr>
        <w:t xml:space="preserve"> </w:t>
      </w:r>
      <w:r w:rsidRPr="00363939">
        <w:rPr>
          <w:sz w:val="28"/>
          <w:szCs w:val="28"/>
        </w:rPr>
        <w:t>к настоящему Договору</w:t>
      </w:r>
      <w:r w:rsidRPr="00935DB0">
        <w:rPr>
          <w:sz w:val="28"/>
          <w:szCs w:val="28"/>
        </w:rPr>
        <w:t>.</w:t>
      </w:r>
    </w:p>
    <w:p w14:paraId="2BC391B1" w14:textId="77777777" w:rsidR="003B50C3" w:rsidRPr="00D96C83" w:rsidRDefault="003B50C3" w:rsidP="003B50C3">
      <w:pPr>
        <w:pStyle w:val="ConsPlusNonformat"/>
        <w:ind w:firstLine="709"/>
        <w:jc w:val="both"/>
        <w:rPr>
          <w:rFonts w:ascii="Times New Roman" w:hAnsi="Times New Roman"/>
          <w:sz w:val="28"/>
          <w:szCs w:val="28"/>
        </w:rPr>
      </w:pPr>
      <w:r w:rsidRPr="00935DB0">
        <w:rPr>
          <w:rFonts w:ascii="Times New Roman" w:hAnsi="Times New Roman"/>
          <w:sz w:val="28"/>
          <w:szCs w:val="28"/>
        </w:rPr>
        <w:t>6.1.2</w:t>
      </w:r>
      <w:r>
        <w:rPr>
          <w:rFonts w:ascii="Times New Roman" w:hAnsi="Times New Roman"/>
          <w:sz w:val="28"/>
          <w:szCs w:val="28"/>
        </w:rPr>
        <w:t>8</w:t>
      </w:r>
      <w:r w:rsidRPr="00935DB0">
        <w:rPr>
          <w:rFonts w:ascii="Times New Roman" w:hAnsi="Times New Roman"/>
          <w:sz w:val="28"/>
          <w:szCs w:val="28"/>
        </w:rPr>
        <w:t>. Неурегулированные споры передаются на разрешение в Арбитражный суд города Москвы.</w:t>
      </w:r>
    </w:p>
    <w:p w14:paraId="08B8F9E3" w14:textId="068EA535" w:rsidR="003B50C3" w:rsidRPr="00D96C83" w:rsidRDefault="003B50C3" w:rsidP="003B50C3">
      <w:pPr>
        <w:pStyle w:val="ConsPlusNonformat"/>
        <w:ind w:firstLine="709"/>
        <w:jc w:val="both"/>
        <w:rPr>
          <w:rFonts w:ascii="Times New Roman" w:hAnsi="Times New Roman" w:cs="Times New Roman"/>
          <w:sz w:val="28"/>
          <w:szCs w:val="28"/>
        </w:rPr>
      </w:pPr>
      <w:r w:rsidRPr="00935DB0">
        <w:rPr>
          <w:rFonts w:ascii="Times New Roman" w:hAnsi="Times New Roman"/>
          <w:sz w:val="28"/>
          <w:szCs w:val="28"/>
        </w:rPr>
        <w:t>6.1.</w:t>
      </w:r>
      <w:r>
        <w:rPr>
          <w:rFonts w:ascii="Times New Roman" w:hAnsi="Times New Roman"/>
          <w:sz w:val="28"/>
          <w:szCs w:val="28"/>
        </w:rPr>
        <w:t>29</w:t>
      </w:r>
      <w:r w:rsidRPr="00935DB0">
        <w:rPr>
          <w:rFonts w:ascii="Times New Roman" w:hAnsi="Times New Roman"/>
          <w:sz w:val="28"/>
          <w:szCs w:val="28"/>
        </w:rPr>
        <w:t>. Приложения № 1-</w:t>
      </w:r>
      <w:r w:rsidR="005631EF" w:rsidRPr="00935DB0">
        <w:rPr>
          <w:rFonts w:ascii="Times New Roman" w:hAnsi="Times New Roman"/>
          <w:sz w:val="28"/>
          <w:szCs w:val="28"/>
        </w:rPr>
        <w:t>1</w:t>
      </w:r>
      <w:r w:rsidR="005631EF">
        <w:rPr>
          <w:rFonts w:ascii="Times New Roman" w:hAnsi="Times New Roman"/>
          <w:sz w:val="28"/>
          <w:szCs w:val="28"/>
        </w:rPr>
        <w:t>8</w:t>
      </w:r>
      <w:r w:rsidR="005631EF" w:rsidRPr="00935DB0">
        <w:rPr>
          <w:rFonts w:ascii="Times New Roman" w:hAnsi="Times New Roman"/>
          <w:sz w:val="28"/>
          <w:szCs w:val="28"/>
        </w:rPr>
        <w:t xml:space="preserve"> </w:t>
      </w:r>
      <w:r w:rsidRPr="00935DB0">
        <w:rPr>
          <w:rFonts w:ascii="Times New Roman" w:hAnsi="Times New Roman"/>
          <w:sz w:val="28"/>
          <w:szCs w:val="28"/>
        </w:rPr>
        <w:t>к настоящему Договору являются неотъемлемой частью настоящего Договора.</w:t>
      </w:r>
    </w:p>
    <w:p w14:paraId="3B5730FD"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w:t>
      </w:r>
      <w:r>
        <w:rPr>
          <w:rFonts w:ascii="Times New Roman" w:hAnsi="Times New Roman" w:cs="Times New Roman"/>
          <w:sz w:val="28"/>
          <w:szCs w:val="28"/>
        </w:rPr>
        <w:t>30</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Pr="00935DB0">
        <w:rPr>
          <w:rFonts w:ascii="Times New Roman" w:hAnsi="Times New Roman" w:cs="Times New Roman"/>
          <w:sz w:val="28"/>
          <w:szCs w:val="28"/>
        </w:rPr>
        <w:t>№ </w:t>
      </w:r>
      <w:r w:rsidRPr="00935DB0">
        <w:rPr>
          <w:rFonts w:ascii="Times New Roman" w:hAnsi="Times New Roman"/>
          <w:sz w:val="28"/>
          <w:szCs w:val="28"/>
        </w:rPr>
        <w:t xml:space="preserve">327, Приказом и приказом генерального директора Грантодателя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w:t>
      </w:r>
      <w:r w:rsidRPr="00935DB0">
        <w:rPr>
          <w:rFonts w:ascii="Times New Roman" w:hAnsi="Times New Roman" w:cs="Times New Roman"/>
          <w:sz w:val="28"/>
          <w:szCs w:val="28"/>
        </w:rPr>
        <w:t>НИОКТР</w:t>
      </w:r>
      <w:r w:rsidRPr="00935DB0">
        <w:rPr>
          <w:rFonts w:ascii="Times New Roman" w:hAnsi="Times New Roman"/>
          <w:sz w:val="28"/>
          <w:szCs w:val="28"/>
        </w:rPr>
        <w:t xml:space="preserve">» </w:t>
      </w: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w:t>
      </w:r>
    </w:p>
    <w:p w14:paraId="1AFF243E" w14:textId="77777777" w:rsidR="003B50C3" w:rsidRPr="00D96C83"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 xml:space="preserve">.1. в </w:t>
      </w:r>
      <w:r w:rsidRPr="00935DB0">
        <w:rPr>
          <w:rFonts w:ascii="Times New Roman" w:hAnsi="Times New Roman" w:cs="Times New Roman"/>
          <w:sz w:val="28"/>
          <w:szCs w:val="28"/>
        </w:rPr>
        <w:t xml:space="preserve">течение </w:t>
      </w:r>
      <w:r w:rsidRPr="00935DB0">
        <w:rPr>
          <w:rFonts w:ascii="Times New Roman" w:hAnsi="Times New Roman"/>
          <w:sz w:val="28"/>
          <w:szCs w:val="28"/>
        </w:rPr>
        <w:t>30</w:t>
      </w:r>
      <w:r w:rsidRPr="00935DB0">
        <w:rPr>
          <w:rFonts w:ascii="Times New Roman" w:hAnsi="Times New Roman" w:cs="Times New Roman"/>
          <w:sz w:val="28"/>
          <w:szCs w:val="28"/>
        </w:rPr>
        <w:t xml:space="preserve"> рабочих дней</w:t>
      </w:r>
      <w:r w:rsidRPr="00935DB0">
        <w:rPr>
          <w:rFonts w:ascii="Times New Roman" w:hAnsi="Times New Roman"/>
          <w:sz w:val="28"/>
          <w:szCs w:val="28"/>
        </w:rPr>
        <w:t xml:space="preserve"> с даты начала НИОКР заполнить в электронном виде на сайте </w:t>
      </w:r>
      <w:hyperlink r:id="rId23"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Форму направления сведений о начинаемой НИОКТР </w:t>
      </w:r>
      <w:r w:rsidRPr="00935DB0">
        <w:rPr>
          <w:rFonts w:ascii="Times New Roman" w:hAnsi="Times New Roman" w:cs="Times New Roman"/>
          <w:sz w:val="28"/>
          <w:szCs w:val="28"/>
        </w:rPr>
        <w:t>гражданского назначения (далее – Форма, сведения о НИОКТР</w:t>
      </w:r>
      <w:r w:rsidRPr="00935DB0">
        <w:rPr>
          <w:rFonts w:ascii="Times New Roman" w:hAnsi="Times New Roman"/>
          <w:sz w:val="28"/>
          <w:szCs w:val="28"/>
        </w:rPr>
        <w:t>) в ФГАНУ ЦИТиС</w:t>
      </w:r>
      <w:r w:rsidRPr="00935DB0">
        <w:rPr>
          <w:rFonts w:ascii="Times New Roman" w:hAnsi="Times New Roman" w:cs="Times New Roman"/>
          <w:sz w:val="28"/>
          <w:szCs w:val="28"/>
        </w:rPr>
        <w:t>,</w:t>
      </w:r>
      <w:r w:rsidRPr="00935DB0">
        <w:rPr>
          <w:rFonts w:ascii="Times New Roman" w:hAnsi="Times New Roman"/>
          <w:sz w:val="28"/>
          <w:szCs w:val="28"/>
        </w:rPr>
        <w:t xml:space="preserve"> а также не позднее 50 календарных дней с даты начала НИОКР представить </w:t>
      </w:r>
      <w:r w:rsidRPr="00935DB0">
        <w:rPr>
          <w:rFonts w:ascii="Times New Roman" w:hAnsi="Times New Roman" w:cs="Times New Roman"/>
          <w:sz w:val="28"/>
          <w:szCs w:val="28"/>
        </w:rPr>
        <w:t>Форму, сведения о НИОКТР</w:t>
      </w:r>
      <w:r w:rsidRPr="00935DB0">
        <w:rPr>
          <w:rFonts w:ascii="Times New Roman" w:hAnsi="Times New Roman"/>
          <w:sz w:val="28"/>
          <w:szCs w:val="28"/>
        </w:rPr>
        <w:t xml:space="preserve"> с присвоенным ФГАНУ</w:t>
      </w:r>
      <w:r w:rsidRPr="00935DB0">
        <w:rPr>
          <w:rFonts w:ascii="Times New Roman" w:hAnsi="Times New Roman" w:cs="Times New Roman"/>
          <w:sz w:val="28"/>
          <w:szCs w:val="28"/>
        </w:rPr>
        <w:t> </w:t>
      </w:r>
      <w:r w:rsidRPr="00935DB0">
        <w:rPr>
          <w:rFonts w:ascii="Times New Roman" w:hAnsi="Times New Roman"/>
          <w:sz w:val="28"/>
          <w:szCs w:val="28"/>
        </w:rPr>
        <w:t xml:space="preserve">ЦИТиС номером </w:t>
      </w:r>
      <w:r w:rsidRPr="00935DB0">
        <w:rPr>
          <w:rFonts w:ascii="Times New Roman" w:hAnsi="Times New Roman" w:cs="Times New Roman"/>
          <w:sz w:val="28"/>
          <w:szCs w:val="28"/>
        </w:rPr>
        <w:t xml:space="preserve">государственного учета научно-исследовательской, опытно-конструкторской и технологической работы гражданского назначения </w:t>
      </w:r>
      <w:r w:rsidRPr="00935DB0">
        <w:rPr>
          <w:rFonts w:ascii="Times New Roman" w:hAnsi="Times New Roman"/>
          <w:sz w:val="28"/>
          <w:szCs w:val="28"/>
        </w:rPr>
        <w:t xml:space="preserve">в электронном виде в </w:t>
      </w:r>
      <w:r w:rsidRPr="00935DB0">
        <w:rPr>
          <w:rFonts w:ascii="Times New Roman" w:hAnsi="Times New Roman" w:cs="Times New Roman"/>
          <w:sz w:val="28"/>
          <w:szCs w:val="28"/>
        </w:rPr>
        <w:t>АС Фонд-М;</w:t>
      </w:r>
    </w:p>
    <w:p w14:paraId="491E193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.2.</w:t>
      </w:r>
      <w:r w:rsidRPr="00935DB0">
        <w:rPr>
          <w:rFonts w:ascii="Times New Roman" w:hAnsi="Times New Roman" w:cs="Times New Roman"/>
          <w:sz w:val="28"/>
          <w:szCs w:val="28"/>
        </w:rPr>
        <w:t> </w:t>
      </w:r>
      <w:r w:rsidRPr="00935DB0">
        <w:rPr>
          <w:rFonts w:ascii="Times New Roman" w:hAnsi="Times New Roman"/>
          <w:sz w:val="28"/>
          <w:szCs w:val="28"/>
        </w:rPr>
        <w:t xml:space="preserve">в </w:t>
      </w:r>
      <w:r w:rsidRPr="00935DB0">
        <w:rPr>
          <w:rFonts w:ascii="Times New Roman" w:hAnsi="Times New Roman" w:cs="Times New Roman"/>
          <w:sz w:val="28"/>
          <w:szCs w:val="28"/>
        </w:rPr>
        <w:t xml:space="preserve">течение </w:t>
      </w:r>
      <w:r w:rsidRPr="00935DB0">
        <w:rPr>
          <w:rFonts w:ascii="Times New Roman" w:hAnsi="Times New Roman"/>
          <w:sz w:val="28"/>
          <w:szCs w:val="28"/>
        </w:rPr>
        <w:t>30</w:t>
      </w:r>
      <w:r w:rsidRPr="00935DB0">
        <w:rPr>
          <w:rFonts w:ascii="Times New Roman" w:hAnsi="Times New Roman" w:cs="Times New Roman"/>
          <w:sz w:val="28"/>
          <w:szCs w:val="28"/>
        </w:rPr>
        <w:t xml:space="preserve"> рабочих дней</w:t>
      </w:r>
      <w:r w:rsidRPr="00935DB0">
        <w:rPr>
          <w:rFonts w:ascii="Times New Roman" w:hAnsi="Times New Roman"/>
          <w:sz w:val="28"/>
          <w:szCs w:val="28"/>
        </w:rPr>
        <w:t xml:space="preserve"> с даты </w:t>
      </w:r>
      <w:r w:rsidRPr="00935DB0">
        <w:rPr>
          <w:rFonts w:ascii="Times New Roman" w:hAnsi="Times New Roman" w:cs="Times New Roman"/>
          <w:sz w:val="28"/>
          <w:szCs w:val="28"/>
        </w:rPr>
        <w:t>завершения</w:t>
      </w:r>
      <w:r w:rsidRPr="00935DB0">
        <w:rPr>
          <w:rFonts w:ascii="Times New Roman" w:hAnsi="Times New Roman"/>
          <w:sz w:val="28"/>
          <w:szCs w:val="28"/>
        </w:rPr>
        <w:t xml:space="preserve"> НИОКР (этапа НИОКР) и сдачи</w:t>
      </w:r>
      <w:r>
        <w:rPr>
          <w:rFonts w:ascii="Times New Roman" w:hAnsi="Times New Roman"/>
          <w:sz w:val="28"/>
          <w:szCs w:val="28"/>
        </w:rPr>
        <w:t xml:space="preserve"> научно-технического</w:t>
      </w:r>
      <w:r w:rsidRPr="00935DB0">
        <w:rPr>
          <w:rFonts w:ascii="Times New Roman" w:hAnsi="Times New Roman"/>
          <w:sz w:val="28"/>
          <w:szCs w:val="28"/>
        </w:rPr>
        <w:t xml:space="preserve"> отчета </w:t>
      </w:r>
      <w:r w:rsidRPr="00935DB0">
        <w:rPr>
          <w:rFonts w:ascii="Times New Roman" w:hAnsi="Times New Roman" w:cs="Times New Roman"/>
          <w:sz w:val="28"/>
          <w:szCs w:val="28"/>
        </w:rPr>
        <w:t>Грантодателю</w:t>
      </w:r>
      <w:r w:rsidRPr="00935DB0">
        <w:rPr>
          <w:rFonts w:ascii="Times New Roman" w:hAnsi="Times New Roman"/>
          <w:sz w:val="28"/>
          <w:szCs w:val="28"/>
        </w:rPr>
        <w:t xml:space="preserve">, заполнить на сайте </w:t>
      </w:r>
      <w:hyperlink r:id="rId24" w:history="1">
        <w:r w:rsidRPr="00935DB0">
          <w:rPr>
            <w:rFonts w:ascii="Times New Roman" w:hAnsi="Times New Roman" w:cs="Times New Roman"/>
            <w:sz w:val="28"/>
            <w:szCs w:val="28"/>
          </w:rPr>
          <w:t>www.rosrid.ru</w:t>
        </w:r>
      </w:hyperlink>
      <w:r w:rsidRPr="00935DB0">
        <w:rPr>
          <w:rFonts w:ascii="Times New Roman" w:hAnsi="Times New Roman" w:cs="Times New Roman"/>
          <w:sz w:val="28"/>
          <w:szCs w:val="28"/>
        </w:rPr>
        <w:t xml:space="preserve"> и</w:t>
      </w:r>
      <w:r w:rsidRPr="00935DB0">
        <w:rPr>
          <w:rFonts w:ascii="Times New Roman" w:hAnsi="Times New Roman"/>
          <w:sz w:val="28"/>
          <w:szCs w:val="28"/>
        </w:rPr>
        <w:t xml:space="preserve"> направить </w:t>
      </w:r>
      <w:r w:rsidRPr="00935DB0">
        <w:rPr>
          <w:rFonts w:ascii="Times New Roman" w:hAnsi="Times New Roman" w:cs="Times New Roman"/>
          <w:sz w:val="28"/>
          <w:szCs w:val="28"/>
        </w:rPr>
        <w:t>в электронном виде форму</w:t>
      </w:r>
      <w:r w:rsidRPr="00935DB0">
        <w:rPr>
          <w:rFonts w:ascii="Times New Roman" w:hAnsi="Times New Roman"/>
          <w:sz w:val="28"/>
          <w:szCs w:val="28"/>
        </w:rPr>
        <w:t xml:space="preserve"> направления реферативно-библиографических сведений о результатах НИОТКР гражданского назначения (далее </w:t>
      </w:r>
      <w:r w:rsidRPr="00935DB0">
        <w:rPr>
          <w:rFonts w:ascii="Times New Roman" w:hAnsi="Times New Roman" w:cs="Times New Roman"/>
          <w:sz w:val="28"/>
          <w:szCs w:val="28"/>
        </w:rPr>
        <w:t>– Форма, сведения о результатах НИОКТР</w:t>
      </w:r>
      <w:r w:rsidRPr="00935DB0">
        <w:rPr>
          <w:rFonts w:ascii="Times New Roman" w:hAnsi="Times New Roman"/>
          <w:sz w:val="28"/>
          <w:szCs w:val="28"/>
        </w:rPr>
        <w:t xml:space="preserve">) в ФГАНУ ЦИТиС с приложением отчета. </w:t>
      </w:r>
    </w:p>
    <w:p w14:paraId="22B94F42"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Форма, сведения о результатах НИОКТР</w:t>
      </w:r>
      <w:r w:rsidRPr="00935DB0">
        <w:rPr>
          <w:rFonts w:ascii="Times New Roman" w:hAnsi="Times New Roman"/>
          <w:sz w:val="28"/>
          <w:szCs w:val="28"/>
        </w:rPr>
        <w:t xml:space="preserve"> заполняются и направляются на регистрацию в ФГАНУ ЦИТиС по окончании каждого этапа НИОКР с приложением</w:t>
      </w:r>
      <w:r>
        <w:rPr>
          <w:rFonts w:ascii="Times New Roman" w:hAnsi="Times New Roman"/>
          <w:sz w:val="28"/>
          <w:szCs w:val="28"/>
        </w:rPr>
        <w:t xml:space="preserve"> научно-технического</w:t>
      </w:r>
      <w:r w:rsidRPr="00935DB0">
        <w:rPr>
          <w:rFonts w:ascii="Times New Roman" w:hAnsi="Times New Roman"/>
          <w:sz w:val="28"/>
          <w:szCs w:val="28"/>
        </w:rPr>
        <w:t xml:space="preserve"> отчета.</w:t>
      </w:r>
    </w:p>
    <w:p w14:paraId="3A22646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до окончания </w:t>
      </w:r>
      <w:r w:rsidRPr="00935DB0">
        <w:rPr>
          <w:rFonts w:ascii="Times New Roman" w:hAnsi="Times New Roman" w:cs="Times New Roman"/>
          <w:sz w:val="28"/>
          <w:szCs w:val="28"/>
        </w:rPr>
        <w:t xml:space="preserve">срока действия </w:t>
      </w:r>
      <w:r w:rsidRPr="00935DB0">
        <w:rPr>
          <w:rFonts w:ascii="Times New Roman" w:hAnsi="Times New Roman"/>
          <w:sz w:val="28"/>
          <w:szCs w:val="28"/>
        </w:rPr>
        <w:t>настоящего Договора</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представить итоговую </w:t>
      </w:r>
      <w:r w:rsidRPr="00935DB0">
        <w:rPr>
          <w:rFonts w:ascii="Times New Roman" w:hAnsi="Times New Roman" w:cs="Times New Roman"/>
          <w:sz w:val="28"/>
          <w:szCs w:val="28"/>
        </w:rPr>
        <w:t>Форму, сведения о результатах НИОКТР</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w:t>
      </w:r>
      <w:r>
        <w:rPr>
          <w:rFonts w:ascii="Times New Roman" w:hAnsi="Times New Roman" w:cs="Times New Roman"/>
          <w:sz w:val="28"/>
          <w:szCs w:val="28"/>
        </w:rPr>
        <w:t xml:space="preserve"> научно-технического</w:t>
      </w:r>
      <w:r w:rsidRPr="00935DB0">
        <w:rPr>
          <w:rFonts w:ascii="Times New Roman" w:hAnsi="Times New Roman" w:cs="Times New Roman"/>
          <w:sz w:val="28"/>
          <w:szCs w:val="28"/>
        </w:rPr>
        <w:t xml:space="preserve"> отчета </w:t>
      </w:r>
      <w:r w:rsidRPr="00935DB0">
        <w:rPr>
          <w:rFonts w:ascii="Times New Roman" w:hAnsi="Times New Roman"/>
          <w:sz w:val="28"/>
          <w:szCs w:val="28"/>
        </w:rPr>
        <w:t xml:space="preserve">в электронном виде в </w:t>
      </w:r>
      <w:r w:rsidRPr="00935DB0">
        <w:rPr>
          <w:rFonts w:ascii="Times New Roman" w:hAnsi="Times New Roman" w:cs="Times New Roman"/>
          <w:sz w:val="28"/>
          <w:szCs w:val="28"/>
        </w:rPr>
        <w:t>АС</w:t>
      </w:r>
      <w:r w:rsidRPr="00935DB0">
        <w:rPr>
          <w:rFonts w:ascii="Times New Roman" w:hAnsi="Times New Roman"/>
          <w:sz w:val="28"/>
          <w:szCs w:val="28"/>
        </w:rPr>
        <w:t xml:space="preserve"> Фонд-М.</w:t>
      </w:r>
    </w:p>
    <w:p w14:paraId="5471A91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cs="Times New Roman"/>
          <w:sz w:val="28"/>
          <w:szCs w:val="28"/>
        </w:rPr>
        <w:t>.</w:t>
      </w:r>
      <w:r w:rsidRPr="00935DB0">
        <w:rPr>
          <w:rFonts w:ascii="Times New Roman" w:hAnsi="Times New Roman"/>
          <w:sz w:val="28"/>
          <w:szCs w:val="28"/>
        </w:rPr>
        <w:t>3.</w:t>
      </w:r>
      <w:r w:rsidRPr="00935DB0">
        <w:rPr>
          <w:rFonts w:ascii="Times New Roman" w:hAnsi="Times New Roman" w:cs="Times New Roman"/>
          <w:sz w:val="28"/>
          <w:szCs w:val="28"/>
        </w:rPr>
        <w:t> </w:t>
      </w:r>
      <w:r w:rsidRPr="00935DB0">
        <w:rPr>
          <w:rFonts w:ascii="Times New Roman" w:hAnsi="Times New Roman"/>
          <w:sz w:val="28"/>
          <w:szCs w:val="28"/>
        </w:rPr>
        <w:t xml:space="preserve">по достижении запланированного РИД подать заявку в Роспатент на оформление интеллектуальной собственности, а также заполнить на сайте </w:t>
      </w:r>
      <w:hyperlink r:id="rId25"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форму направления сведений о созданном РИД (далее – </w:t>
      </w:r>
      <w:r w:rsidRPr="00935DB0">
        <w:rPr>
          <w:rFonts w:ascii="Times New Roman" w:hAnsi="Times New Roman" w:cs="Times New Roman"/>
          <w:sz w:val="28"/>
          <w:szCs w:val="28"/>
        </w:rPr>
        <w:t>Форма, сведения о РИД) в течение 30 рабочих дней с даты выявления РИД.</w:t>
      </w:r>
      <w:r w:rsidRPr="00935DB0">
        <w:rPr>
          <w:rFonts w:ascii="Times New Roman" w:hAnsi="Times New Roman"/>
          <w:sz w:val="28"/>
          <w:szCs w:val="28"/>
        </w:rPr>
        <w:t xml:space="preserve"> </w:t>
      </w:r>
    </w:p>
    <w:p w14:paraId="276FC420"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Направление Формы, сведений о РИД на регистрацию</w:t>
      </w:r>
      <w:r w:rsidRPr="00935DB0">
        <w:rPr>
          <w:sz w:val="28"/>
          <w:szCs w:val="28"/>
        </w:rPr>
        <w:t xml:space="preserve"> </w:t>
      </w:r>
      <w:r w:rsidRPr="00935DB0">
        <w:rPr>
          <w:rFonts w:ascii="Times New Roman" w:hAnsi="Times New Roman" w:cs="Times New Roman"/>
          <w:sz w:val="28"/>
          <w:szCs w:val="28"/>
        </w:rPr>
        <w:t>в</w:t>
      </w:r>
      <w:r w:rsidRPr="00935DB0">
        <w:rPr>
          <w:rFonts w:ascii="Times New Roman" w:hAnsi="Times New Roman"/>
          <w:sz w:val="28"/>
          <w:szCs w:val="28"/>
        </w:rPr>
        <w:t xml:space="preserve"> 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 созданном РИД условиям настоящего Договора</w:t>
      </w:r>
      <w:r w:rsidRPr="00935DB0">
        <w:rPr>
          <w:rFonts w:ascii="Times New Roman" w:hAnsi="Times New Roman" w:cs="Times New Roman"/>
          <w:sz w:val="28"/>
          <w:szCs w:val="28"/>
        </w:rPr>
        <w:t>.</w:t>
      </w:r>
    </w:p>
    <w:p w14:paraId="05C3B607"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до окончания </w:t>
      </w:r>
      <w:r w:rsidRPr="00935DB0">
        <w:rPr>
          <w:rFonts w:ascii="Times New Roman" w:hAnsi="Times New Roman" w:cs="Times New Roman"/>
          <w:sz w:val="28"/>
          <w:szCs w:val="28"/>
        </w:rPr>
        <w:t xml:space="preserve">действия </w:t>
      </w:r>
      <w:r w:rsidRPr="00935DB0">
        <w:rPr>
          <w:rFonts w:ascii="Times New Roman" w:hAnsi="Times New Roman"/>
          <w:sz w:val="28"/>
          <w:szCs w:val="28"/>
        </w:rPr>
        <w:t>настоящего Договора</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представить </w:t>
      </w:r>
      <w:r w:rsidRPr="00935DB0">
        <w:rPr>
          <w:rFonts w:ascii="Times New Roman" w:hAnsi="Times New Roman" w:cs="Times New Roman"/>
          <w:sz w:val="28"/>
          <w:szCs w:val="28"/>
        </w:rPr>
        <w:t>Форму, сведения о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 xml:space="preserve">государственного учета РИД </w:t>
      </w:r>
      <w:r w:rsidRPr="00935DB0">
        <w:rPr>
          <w:rFonts w:ascii="Times New Roman" w:hAnsi="Times New Roman"/>
          <w:sz w:val="28"/>
          <w:szCs w:val="28"/>
        </w:rPr>
        <w:t>в электронном виде в АС</w:t>
      </w:r>
      <w:r w:rsidRPr="00935DB0">
        <w:rPr>
          <w:rFonts w:ascii="Times New Roman" w:hAnsi="Times New Roman" w:cs="Times New Roman"/>
          <w:sz w:val="28"/>
          <w:szCs w:val="28"/>
        </w:rPr>
        <w:t xml:space="preserve"> Фонд-М</w:t>
      </w:r>
      <w:r w:rsidRPr="00935DB0">
        <w:rPr>
          <w:rFonts w:ascii="Times New Roman" w:hAnsi="Times New Roman"/>
          <w:sz w:val="28"/>
          <w:szCs w:val="28"/>
        </w:rPr>
        <w:t>.</w:t>
      </w:r>
    </w:p>
    <w:p w14:paraId="402AD913" w14:textId="77777777" w:rsidR="003B50C3" w:rsidRPr="00935DB0" w:rsidRDefault="003B50C3" w:rsidP="003B50C3">
      <w:pPr>
        <w:pStyle w:val="ConsPlusNonformat"/>
        <w:ind w:firstLine="709"/>
        <w:jc w:val="both"/>
        <w:rPr>
          <w:rFonts w:ascii="Times New Roman" w:hAnsi="Times New Roman"/>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.4.</w:t>
      </w:r>
      <w:r w:rsidRPr="00935DB0">
        <w:rPr>
          <w:rFonts w:ascii="Times New Roman" w:hAnsi="Times New Roman" w:cs="Times New Roman"/>
          <w:sz w:val="28"/>
          <w:szCs w:val="28"/>
        </w:rPr>
        <w:t> </w:t>
      </w:r>
      <w:r w:rsidRPr="00935DB0">
        <w:rPr>
          <w:rFonts w:ascii="Times New Roman" w:hAnsi="Times New Roman"/>
          <w:sz w:val="28"/>
          <w:szCs w:val="28"/>
        </w:rPr>
        <w:t xml:space="preserve">в </w:t>
      </w:r>
      <w:r w:rsidRPr="00935DB0">
        <w:rPr>
          <w:rFonts w:ascii="Times New Roman" w:hAnsi="Times New Roman" w:cs="Times New Roman"/>
          <w:sz w:val="28"/>
          <w:szCs w:val="28"/>
        </w:rPr>
        <w:t>течение 30 рабочих дней</w:t>
      </w:r>
      <w:r w:rsidRPr="00935DB0">
        <w:rPr>
          <w:rFonts w:ascii="Times New Roman" w:hAnsi="Times New Roman"/>
          <w:sz w:val="28"/>
          <w:szCs w:val="28"/>
        </w:rPr>
        <w:t xml:space="preserve"> с даты </w:t>
      </w:r>
      <w:r w:rsidRPr="00935DB0">
        <w:rPr>
          <w:rFonts w:ascii="Times New Roman" w:hAnsi="Times New Roman" w:cs="Times New Roman"/>
          <w:sz w:val="28"/>
          <w:szCs w:val="28"/>
        </w:rPr>
        <w:t>совершения юридически значимого действия, влияющего на состояние правовой охраны</w:t>
      </w:r>
      <w:r w:rsidRPr="00935DB0">
        <w:rPr>
          <w:rFonts w:ascii="Times New Roman" w:hAnsi="Times New Roman"/>
          <w:sz w:val="28"/>
          <w:szCs w:val="28"/>
        </w:rPr>
        <w:t xml:space="preserve"> РИД, заполнить на сайте </w:t>
      </w:r>
      <w:hyperlink r:id="rId26"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w:t>
      </w:r>
      <w:r w:rsidRPr="00935DB0">
        <w:rPr>
          <w:rFonts w:ascii="Times New Roman" w:hAnsi="Times New Roman" w:cs="Times New Roman"/>
          <w:sz w:val="28"/>
          <w:szCs w:val="28"/>
        </w:rPr>
        <w:t>форму</w:t>
      </w:r>
      <w:r w:rsidRPr="00935DB0">
        <w:rPr>
          <w:rFonts w:ascii="Times New Roman" w:hAnsi="Times New Roman"/>
          <w:sz w:val="28"/>
          <w:szCs w:val="28"/>
        </w:rPr>
        <w:t xml:space="preserve"> направления сведений о состоянии правовой охраны РИД (</w:t>
      </w:r>
      <w:r w:rsidRPr="00935DB0">
        <w:rPr>
          <w:rFonts w:ascii="Times New Roman" w:hAnsi="Times New Roman" w:cs="Times New Roman"/>
          <w:sz w:val="28"/>
          <w:szCs w:val="28"/>
        </w:rPr>
        <w:t>далее – Форма, сведения о состоянии правовой охраны РИД</w:t>
      </w:r>
      <w:r w:rsidRPr="00935DB0">
        <w:rPr>
          <w:rFonts w:ascii="Times New Roman" w:hAnsi="Times New Roman"/>
          <w:sz w:val="28"/>
          <w:szCs w:val="28"/>
        </w:rPr>
        <w:t>) с приложением соответствующих документов</w:t>
      </w:r>
      <w:r>
        <w:rPr>
          <w:rFonts w:ascii="Times New Roman" w:hAnsi="Times New Roman"/>
          <w:sz w:val="28"/>
          <w:szCs w:val="28"/>
        </w:rPr>
        <w:t xml:space="preserve">, полученных от </w:t>
      </w:r>
      <w:r w:rsidRPr="007557D1">
        <w:rPr>
          <w:rFonts w:ascii="Times New Roman" w:hAnsi="Times New Roman"/>
          <w:sz w:val="28"/>
          <w:szCs w:val="28"/>
        </w:rPr>
        <w:t>федеральн</w:t>
      </w:r>
      <w:r>
        <w:rPr>
          <w:rFonts w:ascii="Times New Roman" w:hAnsi="Times New Roman"/>
          <w:sz w:val="28"/>
          <w:szCs w:val="28"/>
        </w:rPr>
        <w:t>ого</w:t>
      </w:r>
      <w:r w:rsidRPr="007557D1">
        <w:rPr>
          <w:rFonts w:ascii="Times New Roman" w:hAnsi="Times New Roman"/>
          <w:sz w:val="28"/>
          <w:szCs w:val="28"/>
        </w:rPr>
        <w:t xml:space="preserve"> орган</w:t>
      </w:r>
      <w:r>
        <w:rPr>
          <w:rFonts w:ascii="Times New Roman" w:hAnsi="Times New Roman"/>
          <w:sz w:val="28"/>
          <w:szCs w:val="28"/>
        </w:rPr>
        <w:t xml:space="preserve">а </w:t>
      </w:r>
      <w:r w:rsidRPr="007557D1">
        <w:rPr>
          <w:rFonts w:ascii="Times New Roman" w:hAnsi="Times New Roman"/>
          <w:sz w:val="28"/>
          <w:szCs w:val="28"/>
        </w:rPr>
        <w:t>исполнительной власти по</w:t>
      </w:r>
      <w:r>
        <w:rPr>
          <w:rFonts w:ascii="Times New Roman" w:hAnsi="Times New Roman"/>
          <w:sz w:val="28"/>
          <w:szCs w:val="28"/>
        </w:rPr>
        <w:t xml:space="preserve"> </w:t>
      </w:r>
      <w:r w:rsidRPr="007557D1">
        <w:rPr>
          <w:rFonts w:ascii="Times New Roman" w:hAnsi="Times New Roman"/>
          <w:sz w:val="28"/>
          <w:szCs w:val="28"/>
        </w:rPr>
        <w:t>интеллектуальной собственности</w:t>
      </w:r>
      <w:r w:rsidRPr="00935DB0">
        <w:rPr>
          <w:rFonts w:ascii="Times New Roman" w:hAnsi="Times New Roman"/>
          <w:sz w:val="28"/>
          <w:szCs w:val="28"/>
        </w:rPr>
        <w:t>.</w:t>
      </w:r>
    </w:p>
    <w:p w14:paraId="46D68006" w14:textId="77777777" w:rsidR="003B50C3" w:rsidRPr="00935DB0" w:rsidRDefault="003B50C3" w:rsidP="003B50C3">
      <w:pPr>
        <w:pStyle w:val="ConsPlusNonformat"/>
        <w:ind w:firstLine="709"/>
        <w:jc w:val="both"/>
        <w:rPr>
          <w:sz w:val="28"/>
          <w:szCs w:val="28"/>
        </w:rPr>
      </w:pPr>
      <w:r w:rsidRPr="00935DB0">
        <w:rPr>
          <w:rFonts w:ascii="Times New Roman" w:hAnsi="Times New Roman"/>
          <w:sz w:val="28"/>
          <w:szCs w:val="28"/>
        </w:rPr>
        <w:t xml:space="preserve">Направление </w:t>
      </w:r>
      <w:r w:rsidRPr="00935DB0">
        <w:rPr>
          <w:rFonts w:ascii="Times New Roman" w:hAnsi="Times New Roman" w:cs="Times New Roman"/>
          <w:sz w:val="28"/>
          <w:szCs w:val="28"/>
        </w:rPr>
        <w:t xml:space="preserve">Формы, сведений о состоянии правовой охраны РИД на регистрацию в </w:t>
      </w:r>
      <w:r w:rsidRPr="00935DB0">
        <w:rPr>
          <w:rFonts w:ascii="Times New Roman" w:hAnsi="Times New Roman"/>
          <w:sz w:val="28"/>
          <w:szCs w:val="28"/>
        </w:rPr>
        <w:t xml:space="preserve">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 состоянии правовой охраны РИД условиям настоящего Договора</w:t>
      </w:r>
      <w:r w:rsidRPr="00935DB0">
        <w:rPr>
          <w:rFonts w:ascii="Times New Roman" w:hAnsi="Times New Roman" w:cs="Times New Roman"/>
          <w:sz w:val="28"/>
          <w:szCs w:val="28"/>
        </w:rPr>
        <w:t>.</w:t>
      </w:r>
    </w:p>
    <w:p w14:paraId="2DFA4304"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предоставить </w:t>
      </w:r>
      <w:r w:rsidRPr="00935DB0">
        <w:rPr>
          <w:rFonts w:ascii="Times New Roman" w:hAnsi="Times New Roman" w:cs="Times New Roman"/>
          <w:sz w:val="28"/>
          <w:szCs w:val="28"/>
        </w:rPr>
        <w:t>Форму, сведения о состоянии правовой охраны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 Грантодателю</w:t>
      </w:r>
      <w:r w:rsidRPr="00935DB0">
        <w:rPr>
          <w:rFonts w:ascii="Times New Roman" w:hAnsi="Times New Roman"/>
          <w:sz w:val="28"/>
          <w:szCs w:val="28"/>
        </w:rPr>
        <w:t xml:space="preserve"> не позднее 20 календарных дней с даты присвоения указанного номера </w:t>
      </w:r>
      <w:r w:rsidRPr="00935DB0">
        <w:rPr>
          <w:rFonts w:ascii="Times New Roman" w:hAnsi="Times New Roman" w:cs="Times New Roman"/>
          <w:sz w:val="28"/>
          <w:szCs w:val="28"/>
        </w:rPr>
        <w:t xml:space="preserve">государственного учета </w:t>
      </w:r>
      <w:r w:rsidRPr="00935DB0">
        <w:rPr>
          <w:rFonts w:ascii="Times New Roman" w:hAnsi="Times New Roman"/>
          <w:sz w:val="28"/>
          <w:szCs w:val="28"/>
        </w:rPr>
        <w:t>в электронном виде в АС Фонд-М.</w:t>
      </w:r>
    </w:p>
    <w:p w14:paraId="74E9CC50"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Форма, сведения о состоянии правовой охраны РИД</w:t>
      </w:r>
      <w:r w:rsidRPr="00935DB0">
        <w:rPr>
          <w:rFonts w:ascii="Times New Roman" w:hAnsi="Times New Roman"/>
          <w:sz w:val="28"/>
          <w:szCs w:val="28"/>
        </w:rPr>
        <w:t xml:space="preserve"> оформляются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в обязательном порядке, даже в случае получения патента/свидетельства после окончания действия настоящего Договора</w:t>
      </w:r>
      <w:r w:rsidRPr="00935DB0">
        <w:rPr>
          <w:rFonts w:ascii="Times New Roman" w:hAnsi="Times New Roman" w:cs="Times New Roman"/>
          <w:sz w:val="28"/>
          <w:szCs w:val="28"/>
        </w:rPr>
        <w:t>.</w:t>
      </w:r>
    </w:p>
    <w:p w14:paraId="48500D6D"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 xml:space="preserve">.5. </w:t>
      </w:r>
      <w:r w:rsidRPr="00935DB0">
        <w:rPr>
          <w:rFonts w:ascii="Times New Roman" w:hAnsi="Times New Roman" w:cs="Times New Roman"/>
          <w:sz w:val="28"/>
          <w:szCs w:val="28"/>
        </w:rPr>
        <w:t>в</w:t>
      </w:r>
      <w:r w:rsidRPr="00935DB0">
        <w:rPr>
          <w:rFonts w:ascii="Times New Roman" w:hAnsi="Times New Roman"/>
          <w:sz w:val="28"/>
          <w:szCs w:val="28"/>
        </w:rPr>
        <w:t xml:space="preserve"> </w:t>
      </w:r>
      <w:r w:rsidRPr="00935DB0">
        <w:rPr>
          <w:rFonts w:ascii="Times New Roman" w:hAnsi="Times New Roman" w:cs="Times New Roman"/>
          <w:sz w:val="28"/>
          <w:szCs w:val="28"/>
        </w:rPr>
        <w:t>течение 30 рабочих дней с даты совершения юридически значимых действий по использованию Получателем гранта</w:t>
      </w:r>
      <w:r w:rsidRPr="00935DB0">
        <w:rPr>
          <w:rFonts w:ascii="Times New Roman" w:hAnsi="Times New Roman"/>
          <w:sz w:val="28"/>
          <w:szCs w:val="28"/>
        </w:rPr>
        <w:t xml:space="preserve"> зарегистрированного(ых) РИД в производстве заполнить на сайте </w:t>
      </w:r>
      <w:hyperlink r:id="rId27"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w:t>
      </w:r>
      <w:r w:rsidRPr="00935DB0">
        <w:rPr>
          <w:rFonts w:ascii="Times New Roman" w:hAnsi="Times New Roman" w:cs="Times New Roman"/>
          <w:sz w:val="28"/>
          <w:szCs w:val="28"/>
        </w:rPr>
        <w:t>форму</w:t>
      </w:r>
      <w:r w:rsidRPr="00935DB0">
        <w:rPr>
          <w:rFonts w:ascii="Times New Roman" w:hAnsi="Times New Roman"/>
          <w:sz w:val="28"/>
          <w:szCs w:val="28"/>
        </w:rPr>
        <w:t xml:space="preserve"> направления сведений об использовании РИД (далее </w:t>
      </w:r>
      <w:r w:rsidRPr="00935DB0">
        <w:rPr>
          <w:rFonts w:ascii="Times New Roman" w:hAnsi="Times New Roman" w:cs="Times New Roman"/>
          <w:sz w:val="28"/>
          <w:szCs w:val="28"/>
        </w:rPr>
        <w:t>– Форма, сведения об использовании РИД</w:t>
      </w:r>
      <w:r w:rsidRPr="00935DB0">
        <w:rPr>
          <w:rFonts w:ascii="Times New Roman" w:hAnsi="Times New Roman"/>
          <w:sz w:val="28"/>
          <w:szCs w:val="28"/>
        </w:rPr>
        <w:t>) с приложением соответствующих документов</w:t>
      </w:r>
      <w:r>
        <w:rPr>
          <w:rFonts w:ascii="Times New Roman" w:hAnsi="Times New Roman"/>
          <w:sz w:val="28"/>
          <w:szCs w:val="28"/>
        </w:rPr>
        <w:t xml:space="preserve">, полученных от </w:t>
      </w:r>
      <w:r w:rsidRPr="007557D1">
        <w:rPr>
          <w:rFonts w:ascii="Times New Roman" w:hAnsi="Times New Roman"/>
          <w:sz w:val="28"/>
          <w:szCs w:val="28"/>
        </w:rPr>
        <w:t>федеральн</w:t>
      </w:r>
      <w:r>
        <w:rPr>
          <w:rFonts w:ascii="Times New Roman" w:hAnsi="Times New Roman"/>
          <w:sz w:val="28"/>
          <w:szCs w:val="28"/>
        </w:rPr>
        <w:t>ого</w:t>
      </w:r>
      <w:r w:rsidRPr="007557D1">
        <w:rPr>
          <w:rFonts w:ascii="Times New Roman" w:hAnsi="Times New Roman"/>
          <w:sz w:val="28"/>
          <w:szCs w:val="28"/>
        </w:rPr>
        <w:t xml:space="preserve"> орган</w:t>
      </w:r>
      <w:r>
        <w:rPr>
          <w:rFonts w:ascii="Times New Roman" w:hAnsi="Times New Roman"/>
          <w:sz w:val="28"/>
          <w:szCs w:val="28"/>
        </w:rPr>
        <w:t xml:space="preserve">а </w:t>
      </w:r>
      <w:r w:rsidRPr="007557D1">
        <w:rPr>
          <w:rFonts w:ascii="Times New Roman" w:hAnsi="Times New Roman"/>
          <w:sz w:val="28"/>
          <w:szCs w:val="28"/>
        </w:rPr>
        <w:t>исполнительной власти по</w:t>
      </w:r>
      <w:r>
        <w:rPr>
          <w:rFonts w:ascii="Times New Roman" w:hAnsi="Times New Roman"/>
          <w:sz w:val="28"/>
          <w:szCs w:val="28"/>
        </w:rPr>
        <w:t xml:space="preserve"> </w:t>
      </w:r>
      <w:r w:rsidRPr="007557D1">
        <w:rPr>
          <w:rFonts w:ascii="Times New Roman" w:hAnsi="Times New Roman"/>
          <w:sz w:val="28"/>
          <w:szCs w:val="28"/>
        </w:rPr>
        <w:t>интеллектуальной собственности</w:t>
      </w:r>
      <w:r w:rsidRPr="00935DB0">
        <w:rPr>
          <w:rFonts w:ascii="Times New Roman" w:hAnsi="Times New Roman"/>
          <w:sz w:val="28"/>
          <w:szCs w:val="28"/>
        </w:rPr>
        <w:t>.</w:t>
      </w:r>
    </w:p>
    <w:p w14:paraId="421FEBE2" w14:textId="77777777" w:rsidR="003B50C3" w:rsidRPr="00935DB0" w:rsidRDefault="003B50C3" w:rsidP="003B50C3">
      <w:pPr>
        <w:pStyle w:val="ConsPlusNonformat"/>
        <w:ind w:firstLine="709"/>
        <w:jc w:val="both"/>
        <w:rPr>
          <w:sz w:val="28"/>
          <w:szCs w:val="28"/>
        </w:rPr>
      </w:pPr>
      <w:r w:rsidRPr="00935DB0">
        <w:rPr>
          <w:rFonts w:ascii="Times New Roman" w:hAnsi="Times New Roman"/>
          <w:sz w:val="28"/>
          <w:szCs w:val="28"/>
        </w:rPr>
        <w:t xml:space="preserve">Направление </w:t>
      </w:r>
      <w:r w:rsidRPr="00935DB0">
        <w:rPr>
          <w:rFonts w:ascii="Times New Roman" w:hAnsi="Times New Roman" w:cs="Times New Roman"/>
          <w:sz w:val="28"/>
          <w:szCs w:val="28"/>
        </w:rPr>
        <w:t>Формы, сведений об использовании РИД на регистрацию в</w:t>
      </w:r>
      <w:r w:rsidRPr="00935DB0">
        <w:rPr>
          <w:rFonts w:ascii="Times New Roman" w:hAnsi="Times New Roman"/>
          <w:sz w:val="28"/>
          <w:szCs w:val="28"/>
        </w:rPr>
        <w:t xml:space="preserve"> 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об использовании РИД условиям настоящего Договора</w:t>
      </w:r>
      <w:r w:rsidRPr="00935DB0">
        <w:rPr>
          <w:rFonts w:ascii="Times New Roman" w:hAnsi="Times New Roman" w:cs="Times New Roman"/>
          <w:sz w:val="28"/>
          <w:szCs w:val="28"/>
        </w:rPr>
        <w:t>.</w:t>
      </w:r>
    </w:p>
    <w:p w14:paraId="5DA91C69"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предоставить </w:t>
      </w:r>
      <w:r w:rsidRPr="00935DB0">
        <w:rPr>
          <w:rFonts w:ascii="Times New Roman" w:hAnsi="Times New Roman" w:cs="Times New Roman"/>
          <w:sz w:val="28"/>
          <w:szCs w:val="28"/>
        </w:rPr>
        <w:t>Форму, сведения об использовании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 Грантодателю</w:t>
      </w:r>
      <w:r w:rsidRPr="00935DB0">
        <w:rPr>
          <w:rFonts w:ascii="Times New Roman" w:hAnsi="Times New Roman"/>
          <w:sz w:val="28"/>
          <w:szCs w:val="28"/>
        </w:rPr>
        <w:t xml:space="preserve"> не позднее 20 календарных дней с даты присвоения указанного номера </w:t>
      </w:r>
      <w:r w:rsidRPr="00935DB0">
        <w:rPr>
          <w:rFonts w:ascii="Times New Roman" w:hAnsi="Times New Roman" w:cs="Times New Roman"/>
          <w:sz w:val="28"/>
          <w:szCs w:val="28"/>
        </w:rPr>
        <w:t xml:space="preserve">государственного учёта </w:t>
      </w:r>
      <w:r w:rsidRPr="00935DB0">
        <w:rPr>
          <w:rFonts w:ascii="Times New Roman" w:hAnsi="Times New Roman"/>
          <w:sz w:val="28"/>
          <w:szCs w:val="28"/>
        </w:rPr>
        <w:t>в электронном виде в АС Фонд-М</w:t>
      </w:r>
      <w:r w:rsidRPr="00935DB0">
        <w:rPr>
          <w:rFonts w:ascii="Times New Roman" w:hAnsi="Times New Roman" w:cs="Times New Roman"/>
          <w:sz w:val="28"/>
          <w:szCs w:val="28"/>
        </w:rPr>
        <w:t>.</w:t>
      </w:r>
    </w:p>
    <w:p w14:paraId="3BB3C3C8" w14:textId="77777777" w:rsidR="003B50C3" w:rsidRPr="00D96C83" w:rsidRDefault="003B50C3" w:rsidP="003B50C3">
      <w:pPr>
        <w:pStyle w:val="ConsPlusNonformat"/>
        <w:ind w:firstLine="709"/>
        <w:jc w:val="both"/>
        <w:rPr>
          <w:rFonts w:ascii="Times New Roman" w:hAnsi="Times New Roman"/>
          <w:sz w:val="28"/>
          <w:szCs w:val="28"/>
        </w:rPr>
      </w:pPr>
      <w:r w:rsidRPr="00935DB0">
        <w:rPr>
          <w:rFonts w:ascii="Times New Roman" w:hAnsi="Times New Roman" w:cs="Times New Roman"/>
          <w:sz w:val="28"/>
          <w:szCs w:val="28"/>
        </w:rPr>
        <w:t>Формы, сведения об использовании РИД</w:t>
      </w:r>
      <w:r w:rsidRPr="00935DB0">
        <w:rPr>
          <w:rFonts w:ascii="Times New Roman" w:hAnsi="Times New Roman"/>
          <w:sz w:val="28"/>
          <w:szCs w:val="28"/>
        </w:rPr>
        <w:t xml:space="preserve"> оформляются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в обязательном порядке в период действия настоящего Договора</w:t>
      </w:r>
      <w:r w:rsidRPr="00935DB0">
        <w:rPr>
          <w:rFonts w:ascii="Times New Roman" w:hAnsi="Times New Roman" w:cs="Times New Roman"/>
          <w:sz w:val="28"/>
          <w:szCs w:val="28"/>
        </w:rPr>
        <w:t>,</w:t>
      </w:r>
      <w:r w:rsidRPr="00935DB0">
        <w:rPr>
          <w:rFonts w:ascii="Times New Roman" w:hAnsi="Times New Roman"/>
          <w:sz w:val="28"/>
          <w:szCs w:val="28"/>
        </w:rPr>
        <w:t xml:space="preserve"> либо в течение 5 лет после окончания действия настоящего Договора</w:t>
      </w:r>
      <w:r w:rsidRPr="00935DB0">
        <w:rPr>
          <w:rFonts w:ascii="Times New Roman" w:hAnsi="Times New Roman" w:cs="Times New Roman"/>
          <w:sz w:val="28"/>
          <w:szCs w:val="28"/>
        </w:rPr>
        <w:t>.</w:t>
      </w:r>
      <w:r w:rsidRPr="00D96C83">
        <w:rPr>
          <w:rFonts w:ascii="Times New Roman" w:hAnsi="Times New Roman"/>
          <w:sz w:val="28"/>
          <w:szCs w:val="28"/>
        </w:rPr>
        <w:t xml:space="preserve"> </w:t>
      </w:r>
    </w:p>
    <w:p w14:paraId="7A6AAF1D" w14:textId="77777777" w:rsidR="003B50C3" w:rsidRPr="003B09F8" w:rsidRDefault="003B50C3" w:rsidP="003B50C3">
      <w:pPr>
        <w:pStyle w:val="ConsPlusNonformat"/>
        <w:ind w:firstLine="709"/>
        <w:jc w:val="both"/>
        <w:rPr>
          <w:sz w:val="28"/>
          <w:szCs w:val="28"/>
        </w:rPr>
      </w:pPr>
    </w:p>
    <w:p w14:paraId="69CCD51B" w14:textId="77777777" w:rsidR="003B50C3" w:rsidRPr="003B09F8" w:rsidRDefault="003B50C3" w:rsidP="003B50C3">
      <w:pPr>
        <w:pStyle w:val="ConsPlusNormal"/>
        <w:ind w:firstLine="0"/>
        <w:jc w:val="center"/>
        <w:outlineLvl w:val="1"/>
        <w:rPr>
          <w:rFonts w:ascii="Times New Roman" w:hAnsi="Times New Roman" w:cs="Times New Roman"/>
          <w:sz w:val="28"/>
          <w:szCs w:val="28"/>
        </w:rPr>
      </w:pPr>
      <w:r w:rsidRPr="003B09F8">
        <w:rPr>
          <w:rFonts w:ascii="Times New Roman" w:hAnsi="Times New Roman" w:cs="Times New Roman"/>
          <w:sz w:val="28"/>
          <w:szCs w:val="28"/>
        </w:rPr>
        <w:t>VII. Заключительные положения</w:t>
      </w:r>
    </w:p>
    <w:p w14:paraId="72186A76"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2DB9222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7.1. Споры, возникающие между Сторонами в связи</w:t>
      </w:r>
      <w:r w:rsidRPr="003B09F8">
        <w:rPr>
          <w:rFonts w:ascii="Times New Roman" w:hAnsi="Times New Roman"/>
          <w:sz w:val="28"/>
          <w:szCs w:val="28"/>
        </w:rPr>
        <w:t xml:space="preserve"> с </w:t>
      </w:r>
      <w:r w:rsidRPr="003B09F8">
        <w:rPr>
          <w:rFonts w:ascii="Times New Roman" w:hAnsi="Times New Roman" w:cs="Times New Roman"/>
          <w:sz w:val="28"/>
          <w:szCs w:val="28"/>
        </w:rPr>
        <w:t xml:space="preserve">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 </w:t>
      </w:r>
    </w:p>
    <w:p w14:paraId="32604AF3"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3B09F8">
        <w:rPr>
          <w:rFonts w:ascii="Times New Roman" w:hAnsi="Times New Roman"/>
          <w:sz w:val="28"/>
          <w:szCs w:val="28"/>
        </w:rPr>
        <w:t xml:space="preserve"> до </w:t>
      </w:r>
      <w:r w:rsidRPr="003B09F8">
        <w:rPr>
          <w:rFonts w:ascii="Times New Roman" w:hAnsi="Times New Roman" w:cs="Times New Roman"/>
          <w:sz w:val="28"/>
          <w:szCs w:val="28"/>
        </w:rPr>
        <w:t xml:space="preserve">полного </w:t>
      </w:r>
      <w:r w:rsidRPr="003B09F8">
        <w:rPr>
          <w:rFonts w:ascii="Times New Roman" w:hAnsi="Times New Roman"/>
          <w:sz w:val="28"/>
          <w:szCs w:val="28"/>
        </w:rPr>
        <w:t>исполнения Сторонами своих обязательств</w:t>
      </w:r>
      <w:r w:rsidRPr="003B09F8">
        <w:rPr>
          <w:rFonts w:ascii="Times New Roman" w:hAnsi="Times New Roman" w:cs="Times New Roman"/>
          <w:sz w:val="28"/>
          <w:szCs w:val="28"/>
        </w:rPr>
        <w:t xml:space="preserve"> по настоящему Договору</w:t>
      </w:r>
      <w:r w:rsidRPr="003B09F8">
        <w:rPr>
          <w:sz w:val="28"/>
          <w:szCs w:val="28"/>
        </w:rPr>
        <w:t>.</w:t>
      </w:r>
    </w:p>
    <w:p w14:paraId="33280DC4" w14:textId="2964A8B0"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5631EF" w:rsidRPr="003B09F8">
        <w:rPr>
          <w:rFonts w:ascii="Times New Roman" w:hAnsi="Times New Roman" w:cs="Times New Roman"/>
          <w:sz w:val="28"/>
          <w:szCs w:val="28"/>
        </w:rPr>
        <w:t>1</w:t>
      </w:r>
      <w:r w:rsidR="005631EF">
        <w:rPr>
          <w:rFonts w:ascii="Times New Roman" w:hAnsi="Times New Roman" w:cs="Times New Roman"/>
          <w:sz w:val="28"/>
          <w:szCs w:val="28"/>
        </w:rPr>
        <w:t>2</w:t>
      </w:r>
      <w:r w:rsidRPr="003B09F8">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2A4E89A"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7.4. 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B7C31F7"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5695984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7.6. Расторжение настоящего Договора в одностороннем порядке Грантодателем возможно в случаях:</w:t>
      </w:r>
    </w:p>
    <w:p w14:paraId="44001444"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7.6.1.</w:t>
      </w:r>
      <w:r w:rsidRPr="0075413E">
        <w:rPr>
          <w:sz w:val="28"/>
          <w:szCs w:val="28"/>
        </w:rPr>
        <w:t xml:space="preserve"> </w:t>
      </w:r>
      <w:r w:rsidRPr="0075413E">
        <w:rPr>
          <w:rFonts w:ascii="Times New Roman" w:hAnsi="Times New Roman" w:cs="Times New Roman"/>
          <w:sz w:val="28"/>
          <w:szCs w:val="28"/>
        </w:rPr>
        <w:t>реорганизации или прекращения деятельности Получателя гранта;</w:t>
      </w:r>
    </w:p>
    <w:p w14:paraId="5216562F"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7.6.2. нарушения Получателем гранта существенных условий настоящего Договора;</w:t>
      </w:r>
    </w:p>
    <w:p w14:paraId="3DF52EFA" w14:textId="15A837E4"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7.6.3. непредставления в установленные сроки научно-технических отчетов,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w:t>
      </w:r>
      <w:r w:rsidR="005631EF" w:rsidRPr="0075413E">
        <w:rPr>
          <w:rFonts w:ascii="Times New Roman" w:hAnsi="Times New Roman" w:cs="Times New Roman"/>
          <w:sz w:val="28"/>
          <w:szCs w:val="28"/>
        </w:rPr>
        <w:t>1</w:t>
      </w:r>
      <w:r w:rsidR="005631EF">
        <w:rPr>
          <w:rFonts w:ascii="Times New Roman" w:hAnsi="Times New Roman" w:cs="Times New Roman"/>
          <w:sz w:val="28"/>
          <w:szCs w:val="28"/>
        </w:rPr>
        <w:t>4</w:t>
      </w:r>
      <w:r w:rsidR="005631EF" w:rsidRPr="0075413E">
        <w:rPr>
          <w:rFonts w:ascii="Times New Roman" w:hAnsi="Times New Roman" w:cs="Times New Roman"/>
          <w:sz w:val="28"/>
          <w:szCs w:val="28"/>
        </w:rPr>
        <w:t xml:space="preserve"> </w:t>
      </w:r>
      <w:r w:rsidRPr="0075413E">
        <w:rPr>
          <w:rFonts w:ascii="Times New Roman" w:hAnsi="Times New Roman" w:cs="Times New Roman"/>
          <w:sz w:val="28"/>
          <w:szCs w:val="28"/>
        </w:rPr>
        <w:t>к настоящему Договору</w:t>
      </w:r>
      <w:r w:rsidR="00240B8A">
        <w:rPr>
          <w:rStyle w:val="a7"/>
          <w:sz w:val="28"/>
          <w:szCs w:val="28"/>
        </w:rPr>
        <w:footnoteReference w:id="120"/>
      </w:r>
      <w:r w:rsidRPr="0075413E">
        <w:rPr>
          <w:rFonts w:ascii="Times New Roman" w:hAnsi="Times New Roman" w:cs="Times New Roman"/>
          <w:sz w:val="28"/>
          <w:szCs w:val="28"/>
        </w:rPr>
        <w:t xml:space="preserve">, являющимся неотъемлемой частью настоящего Договора; </w:t>
      </w:r>
    </w:p>
    <w:p w14:paraId="021807DD"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7.6.4. выявления невозможности достижения грантополучателем заявленных характеристик, предусмотренных техническим заданием на выполнение НИОКР, утвержденным приложением № 6 к настоящему Договору, являющимся неотъемлемой частью настоящего Договора;</w:t>
      </w:r>
    </w:p>
    <w:p w14:paraId="6EF250FF"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7.6.5. выявления нецелесообразности дальнейшего продолжения выполнения НИОКР;</w:t>
      </w:r>
    </w:p>
    <w:p w14:paraId="611A2AD1"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7.6.6. нецелевого использования средств гранта;</w:t>
      </w:r>
    </w:p>
    <w:p w14:paraId="43E97F26"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7.6.7. нарушения грантополучателем других принятых на себя обязательств в соответствии с Положением и (или) настоящим Договором;</w:t>
      </w:r>
    </w:p>
    <w:p w14:paraId="6FBFABDE"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27316666"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7.6.9. 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14:paraId="2D322F8C" w14:textId="29AA838E" w:rsidR="003B50C3" w:rsidRDefault="003B50C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Фонд может устанавливать другие формы дополнительного соглашения к договору гранта и </w:t>
      </w:r>
      <w:r w:rsidRPr="0023005C">
        <w:rPr>
          <w:rFonts w:ascii="Times New Roman" w:hAnsi="Times New Roman" w:cs="Times New Roman"/>
          <w:sz w:val="28"/>
          <w:szCs w:val="28"/>
        </w:rPr>
        <w:t>дополнительного соглашения о расторжении договора о предоставлении гранта</w:t>
      </w:r>
      <w:r>
        <w:rPr>
          <w:rFonts w:ascii="Times New Roman" w:hAnsi="Times New Roman" w:cs="Times New Roman"/>
          <w:sz w:val="28"/>
          <w:szCs w:val="28"/>
        </w:rPr>
        <w:t xml:space="preserve">, отличные от установленных в приложениях № </w:t>
      </w:r>
      <w:r w:rsidR="005631EF">
        <w:rPr>
          <w:rFonts w:ascii="Times New Roman" w:hAnsi="Times New Roman" w:cs="Times New Roman"/>
          <w:sz w:val="28"/>
          <w:szCs w:val="28"/>
        </w:rPr>
        <w:t xml:space="preserve">12 </w:t>
      </w:r>
      <w:r>
        <w:rPr>
          <w:rFonts w:ascii="Times New Roman" w:hAnsi="Times New Roman" w:cs="Times New Roman"/>
          <w:sz w:val="28"/>
          <w:szCs w:val="28"/>
        </w:rPr>
        <w:t xml:space="preserve">и № </w:t>
      </w:r>
      <w:r w:rsidR="005631EF">
        <w:rPr>
          <w:rFonts w:ascii="Times New Roman" w:hAnsi="Times New Roman" w:cs="Times New Roman"/>
          <w:sz w:val="28"/>
          <w:szCs w:val="28"/>
        </w:rPr>
        <w:t xml:space="preserve">13 </w:t>
      </w:r>
      <w:r>
        <w:rPr>
          <w:rFonts w:ascii="Times New Roman" w:hAnsi="Times New Roman" w:cs="Times New Roman"/>
          <w:sz w:val="28"/>
          <w:szCs w:val="28"/>
        </w:rPr>
        <w:t>к настоящему Договору.</w:t>
      </w:r>
    </w:p>
    <w:p w14:paraId="7956D530" w14:textId="77777777" w:rsidR="003B50C3" w:rsidRPr="00D96C83"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7.</w:t>
      </w:r>
      <w:r>
        <w:rPr>
          <w:rFonts w:ascii="Times New Roman" w:hAnsi="Times New Roman" w:cs="Times New Roman"/>
          <w:sz w:val="28"/>
          <w:szCs w:val="28"/>
        </w:rPr>
        <w:t>8</w:t>
      </w:r>
      <w:r w:rsidRPr="00D96C83">
        <w:rPr>
          <w:rFonts w:ascii="Times New Roman" w:hAnsi="Times New Roman" w:cs="Times New Roman"/>
          <w:sz w:val="28"/>
          <w:szCs w:val="28"/>
        </w:rPr>
        <w:t>. Документы и иная информация, предусмотренные настоящим Договором, направляются</w:t>
      </w:r>
      <w:r w:rsidRPr="00D96C83">
        <w:rPr>
          <w:sz w:val="28"/>
          <w:szCs w:val="28"/>
        </w:rPr>
        <w:t xml:space="preserve"> </w:t>
      </w:r>
      <w:r w:rsidRPr="00D96C83">
        <w:rPr>
          <w:rFonts w:ascii="Times New Roman" w:hAnsi="Times New Roman" w:cs="Times New Roman"/>
          <w:sz w:val="28"/>
          <w:szCs w:val="28"/>
        </w:rPr>
        <w:t xml:space="preserve">Сторонами </w:t>
      </w:r>
      <w:r>
        <w:rPr>
          <w:rFonts w:ascii="Times New Roman" w:hAnsi="Times New Roman" w:cs="Times New Roman"/>
          <w:sz w:val="28"/>
          <w:szCs w:val="28"/>
        </w:rPr>
        <w:t xml:space="preserve">одним из </w:t>
      </w:r>
      <w:r w:rsidRPr="00D96C83">
        <w:rPr>
          <w:rFonts w:ascii="Times New Roman" w:hAnsi="Times New Roman" w:cs="Times New Roman"/>
          <w:sz w:val="28"/>
          <w:szCs w:val="28"/>
        </w:rPr>
        <w:t>следующи</w:t>
      </w:r>
      <w:r>
        <w:rPr>
          <w:rFonts w:ascii="Times New Roman" w:hAnsi="Times New Roman" w:cs="Times New Roman"/>
          <w:sz w:val="28"/>
          <w:szCs w:val="28"/>
        </w:rPr>
        <w:t>х</w:t>
      </w:r>
      <w:r w:rsidRPr="00D96C83">
        <w:rPr>
          <w:rFonts w:ascii="Times New Roman" w:hAnsi="Times New Roman" w:cs="Times New Roman"/>
          <w:sz w:val="28"/>
          <w:szCs w:val="28"/>
        </w:rPr>
        <w:t xml:space="preserve"> способ</w:t>
      </w:r>
      <w:r>
        <w:rPr>
          <w:rFonts w:ascii="Times New Roman" w:hAnsi="Times New Roman" w:cs="Times New Roman"/>
          <w:sz w:val="28"/>
          <w:szCs w:val="28"/>
        </w:rPr>
        <w:t>ов</w:t>
      </w:r>
      <w:r w:rsidRPr="00D96C83">
        <w:rPr>
          <w:rFonts w:ascii="Times New Roman" w:hAnsi="Times New Roman" w:cs="Times New Roman"/>
          <w:sz w:val="28"/>
          <w:szCs w:val="28"/>
        </w:rPr>
        <w:t>:</w:t>
      </w:r>
    </w:p>
    <w:p w14:paraId="133D8FA5" w14:textId="77777777" w:rsidR="003B50C3" w:rsidRPr="00D96C83" w:rsidRDefault="003B50C3" w:rsidP="003B50C3">
      <w:pPr>
        <w:pStyle w:val="ConsPlusNormal"/>
        <w:ind w:firstLine="709"/>
        <w:jc w:val="both"/>
        <w:rPr>
          <w:sz w:val="28"/>
          <w:szCs w:val="28"/>
        </w:rPr>
      </w:pPr>
      <w:r w:rsidRPr="0075413E">
        <w:rPr>
          <w:rFonts w:ascii="Times New Roman" w:hAnsi="Times New Roman" w:cs="Times New Roman"/>
          <w:sz w:val="28"/>
          <w:szCs w:val="28"/>
        </w:rPr>
        <w:t>7.</w:t>
      </w:r>
      <w:r>
        <w:rPr>
          <w:rFonts w:ascii="Times New Roman" w:hAnsi="Times New Roman" w:cs="Times New Roman"/>
          <w:sz w:val="28"/>
          <w:szCs w:val="28"/>
        </w:rPr>
        <w:t>8</w:t>
      </w:r>
      <w:r w:rsidRPr="0075413E">
        <w:rPr>
          <w:rFonts w:ascii="Times New Roman" w:hAnsi="Times New Roman" w:cs="Times New Roman"/>
          <w:sz w:val="28"/>
          <w:szCs w:val="28"/>
        </w:rPr>
        <w:t>.</w:t>
      </w:r>
      <w:r w:rsidR="002612B8">
        <w:rPr>
          <w:rFonts w:ascii="Times New Roman" w:hAnsi="Times New Roman" w:cs="Times New Roman"/>
          <w:sz w:val="28"/>
          <w:szCs w:val="28"/>
        </w:rPr>
        <w:t>1</w:t>
      </w:r>
      <w:r w:rsidRPr="0075413E">
        <w:rPr>
          <w:rFonts w:ascii="Times New Roman" w:hAnsi="Times New Roman" w:cs="Times New Roman"/>
          <w:sz w:val="28"/>
          <w:szCs w:val="28"/>
        </w:rPr>
        <w:t>. через АС Фонд-М.</w:t>
      </w:r>
    </w:p>
    <w:p w14:paraId="3BBC7480" w14:textId="77777777" w:rsidR="003B50C3" w:rsidRPr="003B09F8" w:rsidRDefault="003B50C3" w:rsidP="003B50C3">
      <w:pPr>
        <w:pStyle w:val="ConsPlusNormal"/>
        <w:ind w:firstLine="709"/>
        <w:jc w:val="both"/>
        <w:rPr>
          <w:rFonts w:ascii="Times New Roman" w:hAnsi="Times New Roman"/>
          <w:sz w:val="28"/>
          <w:szCs w:val="28"/>
        </w:rPr>
      </w:pPr>
      <w:r w:rsidRPr="003B09F8">
        <w:rPr>
          <w:rFonts w:ascii="Times New Roman" w:hAnsi="Times New Roman" w:cs="Times New Roman"/>
          <w:sz w:val="28"/>
          <w:szCs w:val="28"/>
        </w:rPr>
        <w:t>7.</w:t>
      </w:r>
      <w:r>
        <w:rPr>
          <w:rFonts w:ascii="Times New Roman" w:hAnsi="Times New Roman" w:cs="Times New Roman"/>
          <w:sz w:val="28"/>
          <w:szCs w:val="28"/>
        </w:rPr>
        <w:t>9</w:t>
      </w:r>
      <w:r w:rsidRPr="003B09F8">
        <w:rPr>
          <w:rFonts w:ascii="Times New Roman" w:hAnsi="Times New Roman" w:cs="Times New Roman"/>
          <w:sz w:val="28"/>
          <w:szCs w:val="28"/>
        </w:rPr>
        <w:t>. Настоящий Договор заключен Сторонами</w:t>
      </w:r>
      <w:r w:rsidRPr="003B09F8">
        <w:rPr>
          <w:rFonts w:ascii="Times New Roman" w:hAnsi="Times New Roman"/>
          <w:sz w:val="28"/>
          <w:szCs w:val="28"/>
        </w:rPr>
        <w:t xml:space="preserve"> в форме:</w:t>
      </w:r>
    </w:p>
    <w:p w14:paraId="47CE17E2" w14:textId="77777777" w:rsidR="003B50C3" w:rsidRPr="00D96C83" w:rsidRDefault="003B50C3" w:rsidP="003B50C3">
      <w:pPr>
        <w:pStyle w:val="ConsPlusNormal"/>
        <w:ind w:firstLine="709"/>
        <w:jc w:val="both"/>
        <w:rPr>
          <w:rFonts w:ascii="Times New Roman" w:hAnsi="Times New Roman"/>
          <w:sz w:val="28"/>
          <w:szCs w:val="28"/>
        </w:rPr>
      </w:pPr>
      <w:r w:rsidRPr="0075413E">
        <w:rPr>
          <w:rFonts w:ascii="Times New Roman" w:hAnsi="Times New Roman"/>
          <w:sz w:val="28"/>
          <w:szCs w:val="28"/>
        </w:rPr>
        <w:t>7.</w:t>
      </w:r>
      <w:r>
        <w:rPr>
          <w:rFonts w:ascii="Times New Roman" w:hAnsi="Times New Roman"/>
          <w:sz w:val="28"/>
          <w:szCs w:val="28"/>
        </w:rPr>
        <w:t>9</w:t>
      </w:r>
      <w:r w:rsidRPr="0075413E">
        <w:rPr>
          <w:rFonts w:ascii="Times New Roman" w:hAnsi="Times New Roman"/>
          <w:sz w:val="28"/>
          <w:szCs w:val="28"/>
        </w:rPr>
        <w:t>.1. электронного документа в АС Фонд-М.</w:t>
      </w:r>
      <w:r w:rsidRPr="00D96C83">
        <w:rPr>
          <w:rFonts w:ascii="Times New Roman" w:hAnsi="Times New Roman"/>
          <w:sz w:val="28"/>
          <w:szCs w:val="28"/>
        </w:rPr>
        <w:t xml:space="preserve"> </w:t>
      </w:r>
    </w:p>
    <w:p w14:paraId="48771A95" w14:textId="77777777" w:rsidR="003B50C3" w:rsidRPr="003B09F8" w:rsidRDefault="003B50C3" w:rsidP="003B50C3">
      <w:pPr>
        <w:pStyle w:val="ConsPlusNormal"/>
        <w:ind w:firstLine="709"/>
        <w:jc w:val="both"/>
        <w:rPr>
          <w:rFonts w:ascii="Times New Roman" w:hAnsi="Times New Roman"/>
          <w:sz w:val="28"/>
          <w:szCs w:val="28"/>
        </w:rPr>
      </w:pPr>
    </w:p>
    <w:p w14:paraId="1C43AC09" w14:textId="77777777" w:rsidR="003B50C3" w:rsidRPr="00F96BED" w:rsidRDefault="003B50C3" w:rsidP="00AE2CCE">
      <w:pPr>
        <w:widowControl w:val="0"/>
        <w:autoSpaceDE w:val="0"/>
        <w:autoSpaceDN w:val="0"/>
        <w:spacing w:after="0"/>
        <w:jc w:val="center"/>
        <w:rPr>
          <w:sz w:val="28"/>
          <w:szCs w:val="28"/>
        </w:rPr>
      </w:pPr>
      <w:r w:rsidRPr="003B09F8">
        <w:rPr>
          <w:sz w:val="28"/>
          <w:szCs w:val="28"/>
        </w:rPr>
        <w:t>VIII. Платежные реквизиты Стор</w:t>
      </w:r>
      <w:r w:rsidRPr="00F96BED">
        <w:rPr>
          <w:sz w:val="28"/>
          <w:szCs w:val="28"/>
        </w:rPr>
        <w:t>он</w:t>
      </w:r>
    </w:p>
    <w:p w14:paraId="6B2B89F1" w14:textId="77777777" w:rsidR="003B50C3" w:rsidRDefault="003B50C3" w:rsidP="003B50C3">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B50C3" w:rsidRPr="0024316B" w14:paraId="48DE23B4" w14:textId="77777777" w:rsidTr="00480449">
        <w:tc>
          <w:tcPr>
            <w:tcW w:w="5165" w:type="dxa"/>
            <w:vAlign w:val="center"/>
          </w:tcPr>
          <w:p w14:paraId="0057D6FE" w14:textId="77777777" w:rsidR="003B50C3" w:rsidRDefault="003B50C3" w:rsidP="00480449">
            <w:pPr>
              <w:keepNext/>
              <w:keepLines/>
              <w:autoSpaceDE w:val="0"/>
              <w:autoSpaceDN w:val="0"/>
              <w:adjustRightInd w:val="0"/>
              <w:spacing w:after="0"/>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44DF8C3D"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(Фонд содействия инновациям)</w:t>
            </w:r>
          </w:p>
        </w:tc>
        <w:tc>
          <w:tcPr>
            <w:tcW w:w="4478" w:type="dxa"/>
            <w:vAlign w:val="center"/>
          </w:tcPr>
          <w:p w14:paraId="4F13E251"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r>
      <w:tr w:rsidR="003B50C3" w:rsidRPr="0024316B" w14:paraId="2FCD5078" w14:textId="77777777" w:rsidTr="00480449">
        <w:tc>
          <w:tcPr>
            <w:tcW w:w="5165" w:type="dxa"/>
          </w:tcPr>
          <w:p w14:paraId="0D0C87E9"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34C6AF1E"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4538D196"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3B50C3" w:rsidRPr="0024316B" w14:paraId="443CA880" w14:textId="77777777" w:rsidTr="00480449">
        <w:tc>
          <w:tcPr>
            <w:tcW w:w="5165" w:type="dxa"/>
          </w:tcPr>
          <w:p w14:paraId="7294D16D"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119034, г. Москва, 3-ий Обыденский переулок, д. 1, строение 5</w:t>
            </w:r>
          </w:p>
          <w:p w14:paraId="52332786"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0F80334C"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3B50C3" w:rsidRPr="0024316B" w14:paraId="256F0E37" w14:textId="77777777" w:rsidTr="00480449">
        <w:tc>
          <w:tcPr>
            <w:tcW w:w="5165" w:type="dxa"/>
            <w:shd w:val="clear" w:color="auto" w:fill="auto"/>
            <w:vAlign w:val="center"/>
          </w:tcPr>
          <w:p w14:paraId="661911B0"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6AC868F2"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3B50C3" w:rsidRPr="0024316B" w14:paraId="23DB8C13" w14:textId="77777777" w:rsidTr="00480449">
        <w:tc>
          <w:tcPr>
            <w:tcW w:w="5165" w:type="dxa"/>
            <w:shd w:val="clear" w:color="auto" w:fill="auto"/>
            <w:vAlign w:val="center"/>
          </w:tcPr>
          <w:p w14:paraId="30812906" w14:textId="77777777" w:rsidR="003B50C3" w:rsidRPr="0024316B" w:rsidRDefault="003B50C3" w:rsidP="00480449">
            <w:pPr>
              <w:pStyle w:val="ConsPlusNormal"/>
              <w:ind w:firstLine="0"/>
              <w:rPr>
                <w:sz w:val="28"/>
                <w:szCs w:val="28"/>
              </w:rPr>
            </w:pPr>
            <w:r w:rsidRPr="0024316B">
              <w:rPr>
                <w:rFonts w:ascii="Times New Roman" w:hAnsi="Times New Roman" w:cs="Times New Roman"/>
                <w:sz w:val="28"/>
                <w:szCs w:val="28"/>
              </w:rPr>
              <w:t>Платежные реквизиты:</w:t>
            </w:r>
          </w:p>
          <w:p w14:paraId="660FAB3C"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022917C2"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Операционный департамент Банка России г. Москва</w:t>
            </w:r>
          </w:p>
          <w:p w14:paraId="7D8123B9"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5E445D87" w14:textId="77777777" w:rsidR="003B50C3" w:rsidRPr="0024316B" w:rsidRDefault="003B50C3" w:rsidP="00480449">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7FC4F568"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Платежные реквизиты:</w:t>
            </w:r>
          </w:p>
          <w:p w14:paraId="4207902A"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37327EFD"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273E80AF" w14:textId="77777777" w:rsidR="003B50C3" w:rsidRPr="0024316B" w:rsidRDefault="003B50C3" w:rsidP="00480449">
            <w:pPr>
              <w:pStyle w:val="ConsPlusNormal"/>
              <w:ind w:firstLine="0"/>
              <w:rPr>
                <w:rFonts w:ascii="Times New Roman" w:hAnsi="Times New Roman" w:cs="Times New Roman"/>
                <w:sz w:val="28"/>
                <w:szCs w:val="28"/>
              </w:rPr>
            </w:pPr>
          </w:p>
        </w:tc>
      </w:tr>
    </w:tbl>
    <w:p w14:paraId="389967DB" w14:textId="77777777" w:rsidR="003B50C3" w:rsidRDefault="003B50C3" w:rsidP="003B50C3">
      <w:pPr>
        <w:pStyle w:val="ConsPlusNormal"/>
        <w:ind w:firstLine="0"/>
        <w:jc w:val="center"/>
        <w:rPr>
          <w:rFonts w:ascii="Times New Roman" w:hAnsi="Times New Roman" w:cs="Times New Roman"/>
          <w:sz w:val="28"/>
          <w:szCs w:val="28"/>
        </w:rPr>
      </w:pPr>
    </w:p>
    <w:p w14:paraId="703203D0" w14:textId="77777777" w:rsidR="003B50C3" w:rsidRPr="0024316B" w:rsidRDefault="003B50C3" w:rsidP="003B50C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B50C3" w:rsidRPr="0024316B" w14:paraId="65927EA8" w14:textId="77777777" w:rsidTr="00480449">
        <w:tc>
          <w:tcPr>
            <w:tcW w:w="340" w:type="dxa"/>
            <w:tcBorders>
              <w:top w:val="single" w:sz="4" w:space="0" w:color="auto"/>
              <w:left w:val="single" w:sz="4" w:space="0" w:color="auto"/>
              <w:bottom w:val="single" w:sz="4" w:space="0" w:color="auto"/>
              <w:right w:val="nil"/>
            </w:tcBorders>
          </w:tcPr>
          <w:p w14:paraId="49C938CD"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4794DC3A" w14:textId="77777777" w:rsidR="003B50C3" w:rsidRPr="0024316B" w:rsidRDefault="003B50C3" w:rsidP="00480449">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34D1690C"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0B7D23D"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0709690C"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0F0FA0A4"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7E09BA54" w14:textId="77777777" w:rsidTr="00480449">
        <w:tc>
          <w:tcPr>
            <w:tcW w:w="340" w:type="dxa"/>
            <w:tcBorders>
              <w:top w:val="single" w:sz="4" w:space="0" w:color="auto"/>
              <w:left w:val="single" w:sz="4" w:space="0" w:color="auto"/>
              <w:bottom w:val="nil"/>
              <w:right w:val="nil"/>
            </w:tcBorders>
          </w:tcPr>
          <w:p w14:paraId="4011CD05"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05F3186E" w14:textId="77777777" w:rsidR="003B50C3" w:rsidRPr="0024316B" w:rsidRDefault="003B50C3" w:rsidP="00480449">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59FCDEBE"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54FA145C"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18EBF87F"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A8E945"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6E4BAD70" w14:textId="77777777" w:rsidTr="00480449">
        <w:tblPrEx>
          <w:tblBorders>
            <w:insideH w:val="none" w:sz="0" w:space="0" w:color="auto"/>
          </w:tblBorders>
        </w:tblPrEx>
        <w:tc>
          <w:tcPr>
            <w:tcW w:w="340" w:type="dxa"/>
            <w:tcBorders>
              <w:top w:val="nil"/>
              <w:left w:val="single" w:sz="4" w:space="0" w:color="auto"/>
              <w:bottom w:val="nil"/>
              <w:right w:val="nil"/>
            </w:tcBorders>
          </w:tcPr>
          <w:p w14:paraId="563E268B"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2959906B" w14:textId="77777777" w:rsidR="003B50C3" w:rsidRPr="0024316B" w:rsidRDefault="003B50C3" w:rsidP="00480449">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6C061E41"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41C38518"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04D5CFB3"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198DC1AC"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70374267" w14:textId="77777777" w:rsidTr="00480449">
        <w:tblPrEx>
          <w:tblBorders>
            <w:insideH w:val="none" w:sz="0" w:space="0" w:color="auto"/>
          </w:tblBorders>
        </w:tblPrEx>
        <w:tc>
          <w:tcPr>
            <w:tcW w:w="340" w:type="dxa"/>
            <w:tcBorders>
              <w:top w:val="nil"/>
              <w:left w:val="single" w:sz="4" w:space="0" w:color="auto"/>
              <w:bottom w:val="nil"/>
              <w:right w:val="nil"/>
            </w:tcBorders>
          </w:tcPr>
          <w:p w14:paraId="6849863D" w14:textId="77777777" w:rsidR="003B50C3" w:rsidRPr="0024316B" w:rsidRDefault="003B50C3" w:rsidP="00480449">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67AFC95E" w14:textId="77777777" w:rsidR="003B50C3" w:rsidRPr="0024316B" w:rsidRDefault="003B50C3" w:rsidP="00480449">
            <w:pPr>
              <w:pStyle w:val="ConsPlusNormal"/>
              <w:rPr>
                <w:rFonts w:ascii="Times New Roman" w:hAnsi="Times New Roman" w:cs="Times New Roman"/>
                <w:sz w:val="28"/>
                <w:szCs w:val="28"/>
              </w:rPr>
            </w:pPr>
          </w:p>
        </w:tc>
        <w:tc>
          <w:tcPr>
            <w:tcW w:w="360" w:type="dxa"/>
            <w:tcBorders>
              <w:top w:val="nil"/>
              <w:left w:val="nil"/>
              <w:bottom w:val="nil"/>
              <w:right w:val="nil"/>
            </w:tcBorders>
          </w:tcPr>
          <w:p w14:paraId="5DCD1AF9" w14:textId="77777777" w:rsidR="003B50C3" w:rsidRPr="0024316B" w:rsidRDefault="003B50C3" w:rsidP="00480449">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2090BE04"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6BD66715"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1B3D8359" w14:textId="77777777" w:rsidR="003B50C3" w:rsidRPr="0024316B" w:rsidRDefault="003B50C3" w:rsidP="00480449">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1E4A468" w14:textId="77777777" w:rsidR="003B50C3" w:rsidRPr="0024316B" w:rsidRDefault="003B50C3" w:rsidP="00480449">
            <w:pPr>
              <w:pStyle w:val="ConsPlusNormal"/>
              <w:rPr>
                <w:rFonts w:ascii="Times New Roman" w:hAnsi="Times New Roman" w:cs="Times New Roman"/>
                <w:sz w:val="28"/>
                <w:szCs w:val="28"/>
              </w:rPr>
            </w:pPr>
          </w:p>
        </w:tc>
        <w:tc>
          <w:tcPr>
            <w:tcW w:w="345" w:type="dxa"/>
            <w:tcBorders>
              <w:top w:val="nil"/>
              <w:left w:val="nil"/>
              <w:bottom w:val="nil"/>
              <w:right w:val="nil"/>
            </w:tcBorders>
          </w:tcPr>
          <w:p w14:paraId="5B83F0A9" w14:textId="77777777" w:rsidR="003B50C3" w:rsidRPr="0024316B" w:rsidRDefault="003B50C3" w:rsidP="00480449">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6FB47D27"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7A32215F"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47D64E16"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12FB643B" w14:textId="77777777" w:rsidR="003B50C3" w:rsidRPr="0024316B" w:rsidRDefault="003B50C3" w:rsidP="00480449">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5140D3D2"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3F0AF575" w14:textId="77777777" w:rsidR="003B50C3" w:rsidRPr="0024316B" w:rsidRDefault="003B50C3" w:rsidP="00480449">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22775F00"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8844024"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649D874F" w14:textId="77777777" w:rsidR="003B50C3" w:rsidRPr="0024316B" w:rsidRDefault="003B50C3" w:rsidP="00480449">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0A5CC090"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23540624" w14:textId="77777777" w:rsidR="003B50C3" w:rsidRPr="0024316B" w:rsidRDefault="003B50C3" w:rsidP="00480449">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697C64E6"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437B2E1" w14:textId="77777777" w:rsidR="003B50C3" w:rsidRPr="0024316B" w:rsidRDefault="003B50C3" w:rsidP="00480449">
            <w:pPr>
              <w:pStyle w:val="ConsPlusNormal"/>
              <w:rPr>
                <w:rFonts w:ascii="Times New Roman" w:hAnsi="Times New Roman" w:cs="Times New Roman"/>
                <w:sz w:val="28"/>
                <w:szCs w:val="28"/>
              </w:rPr>
            </w:pPr>
          </w:p>
        </w:tc>
      </w:tr>
    </w:tbl>
    <w:p w14:paraId="037E6E7F" w14:textId="77777777" w:rsidR="003B50C3" w:rsidRDefault="003B50C3" w:rsidP="003B50C3">
      <w:pPr>
        <w:spacing w:after="0"/>
        <w:jc w:val="left"/>
        <w:rPr>
          <w:bCs/>
          <w:sz w:val="28"/>
          <w:szCs w:val="28"/>
        </w:rPr>
      </w:pPr>
      <w:r>
        <w:rPr>
          <w:bCs/>
          <w:sz w:val="28"/>
          <w:szCs w:val="28"/>
        </w:rPr>
        <w:br w:type="page"/>
      </w:r>
    </w:p>
    <w:p w14:paraId="2461C313" w14:textId="77777777" w:rsidR="003B50C3" w:rsidRDefault="003B50C3" w:rsidP="003B50C3">
      <w:pPr>
        <w:spacing w:after="0"/>
        <w:jc w:val="right"/>
        <w:rPr>
          <w:bCs/>
          <w:sz w:val="28"/>
          <w:szCs w:val="28"/>
        </w:rPr>
      </w:pPr>
      <w:r>
        <w:rPr>
          <w:bCs/>
          <w:sz w:val="28"/>
          <w:szCs w:val="28"/>
        </w:rPr>
        <w:t>Приложение № 1 к Договору</w:t>
      </w:r>
    </w:p>
    <w:p w14:paraId="55856793" w14:textId="77777777" w:rsidR="003B50C3" w:rsidRDefault="003B50C3" w:rsidP="003B50C3">
      <w:pPr>
        <w:spacing w:after="0"/>
        <w:jc w:val="center"/>
        <w:rPr>
          <w:bCs/>
          <w:sz w:val="28"/>
          <w:szCs w:val="28"/>
        </w:rPr>
      </w:pPr>
    </w:p>
    <w:p w14:paraId="79E34AAA" w14:textId="77777777" w:rsidR="003B50C3" w:rsidRDefault="003B50C3" w:rsidP="003B50C3">
      <w:pPr>
        <w:spacing w:after="0"/>
        <w:jc w:val="center"/>
        <w:rPr>
          <w:b/>
          <w:bCs/>
          <w:sz w:val="28"/>
          <w:szCs w:val="28"/>
        </w:rPr>
      </w:pPr>
      <w:r>
        <w:rPr>
          <w:b/>
          <w:bCs/>
          <w:sz w:val="28"/>
          <w:szCs w:val="28"/>
        </w:rPr>
        <w:t xml:space="preserve">ЗНАЧЕНИЯ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FB45AEA" w14:textId="77777777" w:rsidR="003B50C3" w:rsidRDefault="003B50C3" w:rsidP="003B50C3">
      <w:pPr>
        <w:spacing w:after="0"/>
        <w:jc w:val="center"/>
        <w:rPr>
          <w:b/>
          <w:bCs/>
          <w:sz w:val="28"/>
          <w:szCs w:val="28"/>
        </w:rPr>
      </w:pPr>
    </w:p>
    <w:p w14:paraId="65107FEC" w14:textId="77777777" w:rsidR="003B50C3" w:rsidRPr="002D74EC" w:rsidRDefault="003B50C3" w:rsidP="003B50C3">
      <w:pPr>
        <w:spacing w:after="0"/>
        <w:jc w:val="center"/>
        <w:rPr>
          <w:b/>
          <w:bCs/>
          <w:sz w:val="28"/>
          <w:szCs w:val="28"/>
        </w:rPr>
      </w:pPr>
      <w:r w:rsidRPr="002D74EC">
        <w:rPr>
          <w:b/>
          <w:bCs/>
          <w:sz w:val="28"/>
          <w:szCs w:val="28"/>
        </w:rPr>
        <w:t>Заявка №_______</w:t>
      </w:r>
    </w:p>
    <w:p w14:paraId="4508746C" w14:textId="77777777" w:rsidR="003B50C3" w:rsidRPr="002D74EC" w:rsidRDefault="003B50C3" w:rsidP="003B50C3">
      <w:pPr>
        <w:spacing w:after="0"/>
        <w:jc w:val="center"/>
        <w:rPr>
          <w:b/>
          <w:bCs/>
          <w:sz w:val="28"/>
          <w:szCs w:val="28"/>
        </w:rPr>
      </w:pPr>
      <w:r w:rsidRPr="002D74EC">
        <w:rPr>
          <w:b/>
          <w:bCs/>
          <w:sz w:val="28"/>
          <w:szCs w:val="28"/>
        </w:rPr>
        <w:t>Проект №________</w:t>
      </w:r>
    </w:p>
    <w:p w14:paraId="70673E74"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43D3E592" w14:textId="77777777" w:rsidR="003B50C3" w:rsidRDefault="003B50C3" w:rsidP="003B50C3">
      <w:pPr>
        <w:spacing w:after="0"/>
        <w:jc w:val="center"/>
        <w:rPr>
          <w:bCs/>
          <w:sz w:val="28"/>
          <w:szCs w:val="28"/>
        </w:rPr>
      </w:pPr>
    </w:p>
    <w:tbl>
      <w:tblPr>
        <w:tblStyle w:val="af0"/>
        <w:tblW w:w="0" w:type="auto"/>
        <w:tblLook w:val="04A0" w:firstRow="1" w:lastRow="0" w:firstColumn="1" w:lastColumn="0" w:noHBand="0" w:noVBand="1"/>
      </w:tblPr>
      <w:tblGrid>
        <w:gridCol w:w="5098"/>
        <w:gridCol w:w="1560"/>
        <w:gridCol w:w="1701"/>
        <w:gridCol w:w="1269"/>
      </w:tblGrid>
      <w:tr w:rsidR="003B50C3" w14:paraId="2174B1AD" w14:textId="77777777" w:rsidTr="00480449">
        <w:tc>
          <w:tcPr>
            <w:tcW w:w="5098" w:type="dxa"/>
          </w:tcPr>
          <w:p w14:paraId="331AEE94" w14:textId="77777777" w:rsidR="003B50C3" w:rsidRDefault="003B50C3" w:rsidP="00480449">
            <w:pPr>
              <w:spacing w:after="0"/>
              <w:jc w:val="center"/>
              <w:rPr>
                <w:bCs/>
                <w:sz w:val="28"/>
                <w:szCs w:val="28"/>
              </w:rPr>
            </w:pPr>
            <w:r>
              <w:rPr>
                <w:bCs/>
                <w:sz w:val="28"/>
                <w:szCs w:val="28"/>
              </w:rPr>
              <w:t>Результат</w:t>
            </w:r>
          </w:p>
        </w:tc>
        <w:tc>
          <w:tcPr>
            <w:tcW w:w="1560" w:type="dxa"/>
          </w:tcPr>
          <w:p w14:paraId="2B3F63C2" w14:textId="77777777" w:rsidR="003B50C3" w:rsidRDefault="003B50C3" w:rsidP="00480449">
            <w:pPr>
              <w:spacing w:after="0"/>
              <w:jc w:val="center"/>
              <w:rPr>
                <w:bCs/>
                <w:sz w:val="28"/>
                <w:szCs w:val="28"/>
              </w:rPr>
            </w:pPr>
            <w:r>
              <w:rPr>
                <w:bCs/>
                <w:sz w:val="28"/>
                <w:szCs w:val="28"/>
              </w:rPr>
              <w:t>2021</w:t>
            </w:r>
          </w:p>
        </w:tc>
        <w:tc>
          <w:tcPr>
            <w:tcW w:w="1701" w:type="dxa"/>
          </w:tcPr>
          <w:p w14:paraId="39E2C199" w14:textId="77777777" w:rsidR="003B50C3" w:rsidRDefault="003B50C3" w:rsidP="00480449">
            <w:pPr>
              <w:spacing w:after="0"/>
              <w:jc w:val="center"/>
              <w:rPr>
                <w:bCs/>
                <w:sz w:val="28"/>
                <w:szCs w:val="28"/>
              </w:rPr>
            </w:pPr>
            <w:r>
              <w:rPr>
                <w:bCs/>
                <w:sz w:val="28"/>
                <w:szCs w:val="28"/>
              </w:rPr>
              <w:t>2022</w:t>
            </w:r>
          </w:p>
        </w:tc>
        <w:tc>
          <w:tcPr>
            <w:tcW w:w="1269" w:type="dxa"/>
          </w:tcPr>
          <w:p w14:paraId="4B29E64B" w14:textId="77777777" w:rsidR="003B50C3" w:rsidRDefault="003B50C3" w:rsidP="00480449">
            <w:pPr>
              <w:spacing w:after="0"/>
              <w:jc w:val="center"/>
              <w:rPr>
                <w:bCs/>
                <w:sz w:val="28"/>
                <w:szCs w:val="28"/>
              </w:rPr>
            </w:pPr>
            <w:r>
              <w:rPr>
                <w:bCs/>
                <w:sz w:val="28"/>
                <w:szCs w:val="28"/>
              </w:rPr>
              <w:t>2023</w:t>
            </w:r>
            <w:r>
              <w:rPr>
                <w:rStyle w:val="a7"/>
                <w:bCs/>
                <w:sz w:val="28"/>
                <w:szCs w:val="28"/>
              </w:rPr>
              <w:footnoteReference w:id="121"/>
            </w:r>
          </w:p>
        </w:tc>
      </w:tr>
      <w:tr w:rsidR="003B50C3" w14:paraId="4DA4DAA7" w14:textId="77777777" w:rsidTr="00480449">
        <w:tc>
          <w:tcPr>
            <w:tcW w:w="5098" w:type="dxa"/>
          </w:tcPr>
          <w:p w14:paraId="14D0F8F1" w14:textId="77777777" w:rsidR="003B50C3" w:rsidRDefault="003B50C3" w:rsidP="00480449">
            <w:pPr>
              <w:spacing w:after="0"/>
              <w:jc w:val="left"/>
              <w:rPr>
                <w:bCs/>
                <w:sz w:val="28"/>
                <w:szCs w:val="28"/>
              </w:rPr>
            </w:pPr>
            <w:r>
              <w:rPr>
                <w:bCs/>
                <w:sz w:val="28"/>
                <w:szCs w:val="28"/>
              </w:rPr>
              <w:t>Завершен</w:t>
            </w:r>
            <w:r w:rsidR="002612B8">
              <w:rPr>
                <w:bCs/>
                <w:sz w:val="28"/>
                <w:szCs w:val="28"/>
              </w:rPr>
              <w:t>ный</w:t>
            </w:r>
            <w:r>
              <w:rPr>
                <w:bCs/>
                <w:sz w:val="28"/>
                <w:szCs w:val="28"/>
              </w:rPr>
              <w:t xml:space="preserve"> технологическ</w:t>
            </w:r>
            <w:r w:rsidR="002612B8">
              <w:rPr>
                <w:bCs/>
                <w:sz w:val="28"/>
                <w:szCs w:val="28"/>
              </w:rPr>
              <w:t>ий</w:t>
            </w:r>
            <w:r>
              <w:rPr>
                <w:bCs/>
                <w:sz w:val="28"/>
                <w:szCs w:val="28"/>
              </w:rPr>
              <w:t xml:space="preserve"> проект</w:t>
            </w:r>
            <w:r w:rsidR="002F29A1">
              <w:rPr>
                <w:rStyle w:val="a7"/>
                <w:bCs/>
                <w:sz w:val="28"/>
                <w:szCs w:val="28"/>
              </w:rPr>
              <w:footnoteReference w:id="122"/>
            </w:r>
          </w:p>
        </w:tc>
        <w:tc>
          <w:tcPr>
            <w:tcW w:w="1560" w:type="dxa"/>
          </w:tcPr>
          <w:p w14:paraId="2FEAE6C8" w14:textId="77777777" w:rsidR="003B50C3" w:rsidRDefault="003B50C3" w:rsidP="00480449">
            <w:pPr>
              <w:spacing w:after="0"/>
              <w:jc w:val="center"/>
              <w:rPr>
                <w:bCs/>
                <w:sz w:val="28"/>
                <w:szCs w:val="28"/>
              </w:rPr>
            </w:pPr>
            <w:r>
              <w:rPr>
                <w:bCs/>
                <w:sz w:val="28"/>
                <w:szCs w:val="28"/>
              </w:rPr>
              <w:t xml:space="preserve"> </w:t>
            </w:r>
          </w:p>
        </w:tc>
        <w:tc>
          <w:tcPr>
            <w:tcW w:w="1701" w:type="dxa"/>
          </w:tcPr>
          <w:p w14:paraId="61A44718" w14:textId="77777777" w:rsidR="003B50C3" w:rsidRDefault="003B50C3" w:rsidP="00480449">
            <w:pPr>
              <w:spacing w:after="0"/>
              <w:jc w:val="center"/>
              <w:rPr>
                <w:bCs/>
                <w:sz w:val="28"/>
                <w:szCs w:val="28"/>
              </w:rPr>
            </w:pPr>
            <w:r>
              <w:rPr>
                <w:bCs/>
                <w:sz w:val="28"/>
                <w:szCs w:val="28"/>
              </w:rPr>
              <w:t xml:space="preserve"> </w:t>
            </w:r>
          </w:p>
        </w:tc>
        <w:tc>
          <w:tcPr>
            <w:tcW w:w="1269" w:type="dxa"/>
          </w:tcPr>
          <w:p w14:paraId="764845A6" w14:textId="77777777" w:rsidR="003B50C3" w:rsidRDefault="003B50C3" w:rsidP="00480449">
            <w:pPr>
              <w:spacing w:after="0"/>
              <w:jc w:val="center"/>
              <w:rPr>
                <w:bCs/>
                <w:sz w:val="28"/>
                <w:szCs w:val="28"/>
              </w:rPr>
            </w:pPr>
            <w:r>
              <w:rPr>
                <w:bCs/>
                <w:sz w:val="28"/>
                <w:szCs w:val="28"/>
              </w:rPr>
              <w:t xml:space="preserve"> </w:t>
            </w:r>
          </w:p>
        </w:tc>
      </w:tr>
    </w:tbl>
    <w:p w14:paraId="4865217E" w14:textId="77777777" w:rsidR="003B50C3" w:rsidRDefault="003B50C3" w:rsidP="003B50C3">
      <w:pPr>
        <w:spacing w:after="0"/>
        <w:jc w:val="right"/>
        <w:rPr>
          <w:bCs/>
          <w:sz w:val="28"/>
          <w:szCs w:val="28"/>
        </w:rPr>
      </w:pPr>
      <w:r>
        <w:rPr>
          <w:bCs/>
          <w:sz w:val="28"/>
          <w:szCs w:val="28"/>
        </w:rPr>
        <w:br w:type="page"/>
        <w:t>Приложение № 2 к Договору</w:t>
      </w:r>
    </w:p>
    <w:p w14:paraId="6AC2BD08" w14:textId="77777777" w:rsidR="003B50C3" w:rsidRDefault="003B50C3" w:rsidP="003B50C3">
      <w:pPr>
        <w:spacing w:after="0"/>
        <w:jc w:val="center"/>
        <w:rPr>
          <w:bCs/>
          <w:sz w:val="28"/>
          <w:szCs w:val="28"/>
        </w:rPr>
      </w:pPr>
    </w:p>
    <w:p w14:paraId="4BDAC914" w14:textId="77777777" w:rsidR="003B50C3" w:rsidRDefault="003B50C3" w:rsidP="003B50C3">
      <w:pPr>
        <w:spacing w:after="0"/>
        <w:jc w:val="center"/>
        <w:rPr>
          <w:b/>
          <w:bCs/>
          <w:sz w:val="28"/>
          <w:szCs w:val="28"/>
        </w:rPr>
      </w:pPr>
      <w:r>
        <w:rPr>
          <w:b/>
          <w:bCs/>
          <w:sz w:val="28"/>
          <w:szCs w:val="28"/>
        </w:rPr>
        <w:t xml:space="preserve">ЗНАЧЕНИЯ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2360D0B2" w14:textId="77777777" w:rsidR="003B50C3" w:rsidRDefault="003B50C3" w:rsidP="003B50C3">
      <w:pPr>
        <w:spacing w:after="0"/>
        <w:jc w:val="center"/>
        <w:rPr>
          <w:b/>
          <w:bCs/>
          <w:sz w:val="28"/>
          <w:szCs w:val="28"/>
        </w:rPr>
      </w:pPr>
    </w:p>
    <w:p w14:paraId="5432FAA1" w14:textId="77777777" w:rsidR="003B50C3" w:rsidRPr="002D74EC" w:rsidRDefault="003B50C3" w:rsidP="003B50C3">
      <w:pPr>
        <w:spacing w:after="0"/>
        <w:jc w:val="center"/>
        <w:rPr>
          <w:b/>
          <w:bCs/>
          <w:sz w:val="28"/>
          <w:szCs w:val="28"/>
        </w:rPr>
      </w:pPr>
      <w:r w:rsidRPr="002D74EC">
        <w:rPr>
          <w:b/>
          <w:bCs/>
          <w:sz w:val="28"/>
          <w:szCs w:val="28"/>
        </w:rPr>
        <w:t>Заявка №_______</w:t>
      </w:r>
    </w:p>
    <w:p w14:paraId="42C5D4A5" w14:textId="77777777" w:rsidR="003B50C3" w:rsidRPr="002D74EC" w:rsidRDefault="003B50C3" w:rsidP="003B50C3">
      <w:pPr>
        <w:spacing w:after="0"/>
        <w:jc w:val="center"/>
        <w:rPr>
          <w:b/>
          <w:bCs/>
          <w:sz w:val="28"/>
          <w:szCs w:val="28"/>
        </w:rPr>
      </w:pPr>
      <w:r w:rsidRPr="002D74EC">
        <w:rPr>
          <w:b/>
          <w:bCs/>
          <w:sz w:val="28"/>
          <w:szCs w:val="28"/>
        </w:rPr>
        <w:t>Проект №________</w:t>
      </w:r>
    </w:p>
    <w:p w14:paraId="3A7B95D5"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322FE8B1" w14:textId="77777777" w:rsidR="003B50C3" w:rsidRDefault="003B50C3" w:rsidP="003B50C3">
      <w:pPr>
        <w:spacing w:after="0"/>
        <w:jc w:val="center"/>
        <w:rPr>
          <w:b/>
          <w:bCs/>
          <w:sz w:val="28"/>
          <w:szCs w:val="28"/>
        </w:rPr>
      </w:pPr>
    </w:p>
    <w:p w14:paraId="72FE9FBF" w14:textId="77777777" w:rsidR="003B50C3" w:rsidRPr="00A84E95"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5098"/>
        <w:gridCol w:w="1560"/>
        <w:gridCol w:w="1701"/>
        <w:gridCol w:w="1269"/>
      </w:tblGrid>
      <w:tr w:rsidR="003B50C3" w14:paraId="1CEB6938" w14:textId="77777777" w:rsidTr="00480449">
        <w:tc>
          <w:tcPr>
            <w:tcW w:w="5098" w:type="dxa"/>
          </w:tcPr>
          <w:p w14:paraId="2D434D3C" w14:textId="77777777" w:rsidR="003B50C3" w:rsidRDefault="003B50C3" w:rsidP="00480449">
            <w:pPr>
              <w:spacing w:after="0"/>
              <w:jc w:val="center"/>
              <w:rPr>
                <w:bCs/>
                <w:sz w:val="28"/>
                <w:szCs w:val="28"/>
              </w:rPr>
            </w:pPr>
            <w:r>
              <w:rPr>
                <w:bCs/>
                <w:sz w:val="28"/>
                <w:szCs w:val="28"/>
              </w:rPr>
              <w:t>Показатель</w:t>
            </w:r>
          </w:p>
        </w:tc>
        <w:tc>
          <w:tcPr>
            <w:tcW w:w="1560" w:type="dxa"/>
          </w:tcPr>
          <w:p w14:paraId="09F6D18A" w14:textId="77777777" w:rsidR="003B50C3" w:rsidRDefault="003B50C3" w:rsidP="00480449">
            <w:pPr>
              <w:spacing w:after="0"/>
              <w:jc w:val="center"/>
              <w:rPr>
                <w:bCs/>
                <w:sz w:val="28"/>
                <w:szCs w:val="28"/>
              </w:rPr>
            </w:pPr>
            <w:r>
              <w:rPr>
                <w:bCs/>
                <w:sz w:val="28"/>
                <w:szCs w:val="28"/>
              </w:rPr>
              <w:t>2021</w:t>
            </w:r>
          </w:p>
        </w:tc>
        <w:tc>
          <w:tcPr>
            <w:tcW w:w="1701" w:type="dxa"/>
          </w:tcPr>
          <w:p w14:paraId="5CD14D55" w14:textId="77777777" w:rsidR="003B50C3" w:rsidRDefault="003B50C3" w:rsidP="00480449">
            <w:pPr>
              <w:spacing w:after="0"/>
              <w:jc w:val="center"/>
              <w:rPr>
                <w:bCs/>
                <w:sz w:val="28"/>
                <w:szCs w:val="28"/>
              </w:rPr>
            </w:pPr>
            <w:r>
              <w:rPr>
                <w:bCs/>
                <w:sz w:val="28"/>
                <w:szCs w:val="28"/>
              </w:rPr>
              <w:t>2022</w:t>
            </w:r>
          </w:p>
        </w:tc>
        <w:tc>
          <w:tcPr>
            <w:tcW w:w="1269" w:type="dxa"/>
          </w:tcPr>
          <w:p w14:paraId="6490AA8A" w14:textId="77777777" w:rsidR="003B50C3" w:rsidRDefault="003B50C3" w:rsidP="00480449">
            <w:pPr>
              <w:spacing w:after="0"/>
              <w:jc w:val="center"/>
              <w:rPr>
                <w:bCs/>
                <w:sz w:val="28"/>
                <w:szCs w:val="28"/>
              </w:rPr>
            </w:pPr>
            <w:r>
              <w:rPr>
                <w:bCs/>
                <w:sz w:val="28"/>
                <w:szCs w:val="28"/>
              </w:rPr>
              <w:t>2023</w:t>
            </w:r>
            <w:r>
              <w:rPr>
                <w:rStyle w:val="a7"/>
                <w:bCs/>
                <w:sz w:val="28"/>
                <w:szCs w:val="28"/>
              </w:rPr>
              <w:footnoteReference w:id="123"/>
            </w:r>
          </w:p>
        </w:tc>
      </w:tr>
      <w:tr w:rsidR="003B50C3" w14:paraId="5C562861" w14:textId="77777777" w:rsidTr="00480449">
        <w:tc>
          <w:tcPr>
            <w:tcW w:w="5098" w:type="dxa"/>
          </w:tcPr>
          <w:p w14:paraId="0E305134" w14:textId="77777777" w:rsidR="003B50C3" w:rsidRDefault="003B50C3" w:rsidP="00480449">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sidR="002F29A1">
              <w:rPr>
                <w:sz w:val="28"/>
                <w:szCs w:val="28"/>
              </w:rPr>
              <w:t xml:space="preserve"> по теме проекта</w:t>
            </w:r>
          </w:p>
        </w:tc>
        <w:tc>
          <w:tcPr>
            <w:tcW w:w="1560" w:type="dxa"/>
          </w:tcPr>
          <w:p w14:paraId="6EA7F2C8" w14:textId="77777777" w:rsidR="003B50C3" w:rsidRDefault="003B50C3" w:rsidP="00480449">
            <w:pPr>
              <w:spacing w:after="0"/>
              <w:jc w:val="center"/>
              <w:rPr>
                <w:bCs/>
                <w:sz w:val="28"/>
                <w:szCs w:val="28"/>
              </w:rPr>
            </w:pPr>
          </w:p>
        </w:tc>
        <w:tc>
          <w:tcPr>
            <w:tcW w:w="1701" w:type="dxa"/>
          </w:tcPr>
          <w:p w14:paraId="3C19DA05" w14:textId="77777777" w:rsidR="003B50C3" w:rsidRDefault="003B50C3" w:rsidP="00480449">
            <w:pPr>
              <w:spacing w:after="0"/>
              <w:jc w:val="center"/>
              <w:rPr>
                <w:bCs/>
                <w:sz w:val="28"/>
                <w:szCs w:val="28"/>
              </w:rPr>
            </w:pPr>
          </w:p>
        </w:tc>
        <w:tc>
          <w:tcPr>
            <w:tcW w:w="1269" w:type="dxa"/>
          </w:tcPr>
          <w:p w14:paraId="46CDB2EE" w14:textId="77777777" w:rsidR="003B50C3" w:rsidRDefault="003B50C3" w:rsidP="00480449">
            <w:pPr>
              <w:spacing w:after="0"/>
              <w:jc w:val="center"/>
              <w:rPr>
                <w:bCs/>
                <w:sz w:val="28"/>
                <w:szCs w:val="28"/>
              </w:rPr>
            </w:pPr>
          </w:p>
        </w:tc>
      </w:tr>
    </w:tbl>
    <w:p w14:paraId="7057FBDC" w14:textId="77777777" w:rsidR="003B50C3" w:rsidRDefault="003B50C3" w:rsidP="003B50C3">
      <w:pPr>
        <w:spacing w:after="0"/>
        <w:jc w:val="center"/>
        <w:rPr>
          <w:bCs/>
          <w:sz w:val="28"/>
          <w:szCs w:val="28"/>
        </w:rPr>
      </w:pPr>
    </w:p>
    <w:p w14:paraId="7A6612F7" w14:textId="77777777" w:rsidR="003B50C3" w:rsidRDefault="003B50C3" w:rsidP="003B50C3">
      <w:pPr>
        <w:spacing w:after="0"/>
        <w:jc w:val="left"/>
        <w:rPr>
          <w:bCs/>
          <w:sz w:val="28"/>
          <w:szCs w:val="28"/>
        </w:rPr>
      </w:pPr>
      <w:r>
        <w:rPr>
          <w:bCs/>
          <w:sz w:val="28"/>
          <w:szCs w:val="28"/>
        </w:rPr>
        <w:br w:type="page"/>
      </w:r>
    </w:p>
    <w:p w14:paraId="38F28B3C" w14:textId="77777777" w:rsidR="003B50C3" w:rsidRDefault="003B50C3" w:rsidP="003B50C3">
      <w:pPr>
        <w:spacing w:after="0"/>
        <w:jc w:val="right"/>
        <w:rPr>
          <w:bCs/>
          <w:sz w:val="28"/>
          <w:szCs w:val="28"/>
        </w:rPr>
      </w:pPr>
      <w:r>
        <w:rPr>
          <w:bCs/>
          <w:sz w:val="28"/>
          <w:szCs w:val="28"/>
        </w:rPr>
        <w:t>Приложение № 3 к Договору</w:t>
      </w:r>
    </w:p>
    <w:p w14:paraId="4BD4603A" w14:textId="77777777" w:rsidR="003B50C3" w:rsidRDefault="003B50C3" w:rsidP="003B50C3">
      <w:pPr>
        <w:spacing w:after="0"/>
        <w:jc w:val="left"/>
        <w:rPr>
          <w:bCs/>
          <w:sz w:val="28"/>
          <w:szCs w:val="28"/>
        </w:rPr>
      </w:pPr>
    </w:p>
    <w:p w14:paraId="2D7C6C56" w14:textId="77777777" w:rsidR="003B50C3" w:rsidRDefault="003B50C3" w:rsidP="003B50C3">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954DBDD" w14:textId="77777777" w:rsidR="003B50C3" w:rsidRDefault="003B50C3" w:rsidP="003B50C3">
      <w:pPr>
        <w:spacing w:after="0"/>
        <w:jc w:val="center"/>
        <w:rPr>
          <w:b/>
          <w:bCs/>
          <w:sz w:val="28"/>
          <w:szCs w:val="28"/>
        </w:rPr>
      </w:pPr>
    </w:p>
    <w:p w14:paraId="67835EBC" w14:textId="77777777" w:rsidR="003B50C3" w:rsidRPr="002D74EC" w:rsidRDefault="003B50C3" w:rsidP="003B50C3">
      <w:pPr>
        <w:spacing w:after="0"/>
        <w:jc w:val="center"/>
        <w:rPr>
          <w:b/>
          <w:bCs/>
          <w:sz w:val="28"/>
          <w:szCs w:val="28"/>
        </w:rPr>
      </w:pPr>
      <w:r w:rsidRPr="002D74EC">
        <w:rPr>
          <w:b/>
          <w:bCs/>
          <w:sz w:val="28"/>
          <w:szCs w:val="28"/>
        </w:rPr>
        <w:t>Заявка №_______</w:t>
      </w:r>
    </w:p>
    <w:p w14:paraId="35D64E01" w14:textId="77777777" w:rsidR="003B50C3" w:rsidRPr="002D74EC" w:rsidRDefault="003B50C3" w:rsidP="003B50C3">
      <w:pPr>
        <w:spacing w:after="0"/>
        <w:jc w:val="center"/>
        <w:rPr>
          <w:b/>
          <w:bCs/>
          <w:sz w:val="28"/>
          <w:szCs w:val="28"/>
        </w:rPr>
      </w:pPr>
      <w:r w:rsidRPr="002D74EC">
        <w:rPr>
          <w:b/>
          <w:bCs/>
          <w:sz w:val="28"/>
          <w:szCs w:val="28"/>
        </w:rPr>
        <w:t>Проект №________</w:t>
      </w:r>
    </w:p>
    <w:p w14:paraId="797B51EE"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0B0301F0" w14:textId="77777777" w:rsidR="003B50C3" w:rsidRPr="00A84E95" w:rsidRDefault="003B50C3" w:rsidP="003B50C3">
      <w:pPr>
        <w:spacing w:after="0"/>
        <w:jc w:val="center"/>
        <w:rPr>
          <w:b/>
          <w:bCs/>
          <w:sz w:val="28"/>
          <w:szCs w:val="28"/>
        </w:rPr>
      </w:pPr>
    </w:p>
    <w:p w14:paraId="0D6E0C03" w14:textId="77777777" w:rsidR="003B50C3" w:rsidRDefault="003B50C3" w:rsidP="003B50C3">
      <w:pPr>
        <w:spacing w:after="0"/>
        <w:jc w:val="left"/>
        <w:rPr>
          <w:bCs/>
          <w:sz w:val="28"/>
          <w:szCs w:val="28"/>
        </w:rPr>
      </w:pPr>
    </w:p>
    <w:p w14:paraId="51CF8EEE" w14:textId="77777777" w:rsidR="002F29A1" w:rsidRDefault="002F29A1" w:rsidP="003B50C3">
      <w:pPr>
        <w:spacing w:after="0"/>
        <w:jc w:val="right"/>
        <w:rPr>
          <w:bCs/>
          <w:sz w:val="28"/>
          <w:szCs w:val="28"/>
        </w:rPr>
      </w:pPr>
    </w:p>
    <w:p w14:paraId="22AB1103" w14:textId="77777777" w:rsidR="002F29A1" w:rsidRDefault="002F29A1" w:rsidP="003B50C3">
      <w:pPr>
        <w:spacing w:after="0"/>
        <w:jc w:val="right"/>
        <w:rPr>
          <w:bCs/>
          <w:sz w:val="28"/>
          <w:szCs w:val="28"/>
        </w:rPr>
      </w:pPr>
    </w:p>
    <w:tbl>
      <w:tblPr>
        <w:tblStyle w:val="af0"/>
        <w:tblW w:w="0" w:type="auto"/>
        <w:tblLook w:val="04A0" w:firstRow="1" w:lastRow="0" w:firstColumn="1" w:lastColumn="0" w:noHBand="0" w:noVBand="1"/>
      </w:tblPr>
      <w:tblGrid>
        <w:gridCol w:w="4777"/>
        <w:gridCol w:w="1050"/>
        <w:gridCol w:w="781"/>
        <w:gridCol w:w="842"/>
        <w:gridCol w:w="843"/>
        <w:gridCol w:w="780"/>
        <w:gridCol w:w="781"/>
      </w:tblGrid>
      <w:tr w:rsidR="002F29A1" w14:paraId="78E171E3" w14:textId="77777777" w:rsidTr="00194F01">
        <w:tc>
          <w:tcPr>
            <w:tcW w:w="5097" w:type="dxa"/>
            <w:vMerge w:val="restart"/>
          </w:tcPr>
          <w:p w14:paraId="17B85DAF" w14:textId="77777777" w:rsidR="002F29A1" w:rsidRDefault="002F29A1" w:rsidP="001A3B73">
            <w:pPr>
              <w:spacing w:after="0"/>
              <w:jc w:val="center"/>
              <w:rPr>
                <w:bCs/>
                <w:sz w:val="28"/>
                <w:szCs w:val="28"/>
              </w:rPr>
            </w:pPr>
            <w:r>
              <w:rPr>
                <w:bCs/>
                <w:sz w:val="28"/>
                <w:szCs w:val="28"/>
              </w:rPr>
              <w:t>Результат</w:t>
            </w:r>
          </w:p>
        </w:tc>
        <w:tc>
          <w:tcPr>
            <w:tcW w:w="1561" w:type="dxa"/>
            <w:gridSpan w:val="2"/>
          </w:tcPr>
          <w:p w14:paraId="16EEC1E4" w14:textId="77777777" w:rsidR="002F29A1" w:rsidRDefault="002F29A1" w:rsidP="001A3B73">
            <w:pPr>
              <w:spacing w:after="0"/>
              <w:jc w:val="center"/>
              <w:rPr>
                <w:bCs/>
                <w:sz w:val="28"/>
                <w:szCs w:val="28"/>
              </w:rPr>
            </w:pPr>
            <w:r>
              <w:rPr>
                <w:bCs/>
                <w:sz w:val="28"/>
                <w:szCs w:val="28"/>
              </w:rPr>
              <w:t>2021</w:t>
            </w:r>
          </w:p>
        </w:tc>
        <w:tc>
          <w:tcPr>
            <w:tcW w:w="1701" w:type="dxa"/>
            <w:gridSpan w:val="2"/>
          </w:tcPr>
          <w:p w14:paraId="60910DF6" w14:textId="77777777" w:rsidR="002F29A1" w:rsidRDefault="002F29A1" w:rsidP="001A3B73">
            <w:pPr>
              <w:spacing w:after="0"/>
              <w:jc w:val="center"/>
              <w:rPr>
                <w:bCs/>
                <w:sz w:val="28"/>
                <w:szCs w:val="28"/>
              </w:rPr>
            </w:pPr>
            <w:r>
              <w:rPr>
                <w:bCs/>
                <w:sz w:val="28"/>
                <w:szCs w:val="28"/>
              </w:rPr>
              <w:t>2022</w:t>
            </w:r>
          </w:p>
        </w:tc>
        <w:tc>
          <w:tcPr>
            <w:tcW w:w="1269" w:type="dxa"/>
            <w:gridSpan w:val="2"/>
          </w:tcPr>
          <w:p w14:paraId="37D170CE" w14:textId="77777777" w:rsidR="002F29A1" w:rsidRDefault="002F29A1" w:rsidP="001A3B73">
            <w:pPr>
              <w:spacing w:after="0"/>
              <w:jc w:val="center"/>
              <w:rPr>
                <w:bCs/>
                <w:sz w:val="28"/>
                <w:szCs w:val="28"/>
              </w:rPr>
            </w:pPr>
            <w:r>
              <w:rPr>
                <w:bCs/>
                <w:sz w:val="28"/>
                <w:szCs w:val="28"/>
              </w:rPr>
              <w:t>2023</w:t>
            </w:r>
            <w:r>
              <w:rPr>
                <w:rStyle w:val="a7"/>
                <w:bCs/>
                <w:sz w:val="28"/>
                <w:szCs w:val="28"/>
              </w:rPr>
              <w:footnoteReference w:id="124"/>
            </w:r>
          </w:p>
        </w:tc>
      </w:tr>
      <w:tr w:rsidR="002F29A1" w14:paraId="7361FD6B" w14:textId="77777777" w:rsidTr="00194F01">
        <w:tc>
          <w:tcPr>
            <w:tcW w:w="5097" w:type="dxa"/>
            <w:vMerge/>
          </w:tcPr>
          <w:p w14:paraId="7BDB169C" w14:textId="77777777" w:rsidR="002F29A1" w:rsidRDefault="002F29A1" w:rsidP="001A3B73">
            <w:pPr>
              <w:spacing w:after="0"/>
              <w:jc w:val="center"/>
              <w:rPr>
                <w:bCs/>
                <w:sz w:val="28"/>
                <w:szCs w:val="28"/>
              </w:rPr>
            </w:pPr>
          </w:p>
        </w:tc>
        <w:tc>
          <w:tcPr>
            <w:tcW w:w="780" w:type="dxa"/>
          </w:tcPr>
          <w:p w14:paraId="1EFF5656" w14:textId="77777777" w:rsidR="002F29A1" w:rsidRDefault="002F29A1" w:rsidP="001A3B73">
            <w:pPr>
              <w:spacing w:after="0"/>
              <w:jc w:val="center"/>
              <w:rPr>
                <w:bCs/>
                <w:sz w:val="28"/>
                <w:szCs w:val="28"/>
              </w:rPr>
            </w:pPr>
            <w:r>
              <w:rPr>
                <w:bCs/>
                <w:sz w:val="28"/>
                <w:szCs w:val="28"/>
              </w:rPr>
              <w:t>план</w:t>
            </w:r>
            <w:r>
              <w:rPr>
                <w:rStyle w:val="a7"/>
                <w:bCs/>
                <w:sz w:val="28"/>
                <w:szCs w:val="28"/>
              </w:rPr>
              <w:footnoteReference w:id="125"/>
            </w:r>
          </w:p>
        </w:tc>
        <w:tc>
          <w:tcPr>
            <w:tcW w:w="781" w:type="dxa"/>
          </w:tcPr>
          <w:p w14:paraId="449FD7DD" w14:textId="77777777" w:rsidR="002F29A1" w:rsidRDefault="002F29A1" w:rsidP="001A3B73">
            <w:pPr>
              <w:spacing w:after="0"/>
              <w:jc w:val="center"/>
              <w:rPr>
                <w:bCs/>
                <w:sz w:val="28"/>
                <w:szCs w:val="28"/>
              </w:rPr>
            </w:pPr>
            <w:r>
              <w:rPr>
                <w:bCs/>
                <w:sz w:val="28"/>
                <w:szCs w:val="28"/>
              </w:rPr>
              <w:t>факт</w:t>
            </w:r>
          </w:p>
        </w:tc>
        <w:tc>
          <w:tcPr>
            <w:tcW w:w="850" w:type="dxa"/>
          </w:tcPr>
          <w:p w14:paraId="43292316" w14:textId="77777777" w:rsidR="002F29A1" w:rsidRDefault="002F29A1" w:rsidP="001A3B73">
            <w:pPr>
              <w:spacing w:after="0"/>
              <w:jc w:val="center"/>
              <w:rPr>
                <w:bCs/>
                <w:sz w:val="28"/>
                <w:szCs w:val="28"/>
              </w:rPr>
            </w:pPr>
            <w:r>
              <w:rPr>
                <w:bCs/>
                <w:sz w:val="28"/>
                <w:szCs w:val="28"/>
              </w:rPr>
              <w:t>план</w:t>
            </w:r>
          </w:p>
        </w:tc>
        <w:tc>
          <w:tcPr>
            <w:tcW w:w="851" w:type="dxa"/>
          </w:tcPr>
          <w:p w14:paraId="1C33C8C1" w14:textId="77777777" w:rsidR="002F29A1" w:rsidRDefault="002F29A1" w:rsidP="001A3B73">
            <w:pPr>
              <w:spacing w:after="0"/>
              <w:jc w:val="center"/>
              <w:rPr>
                <w:bCs/>
                <w:sz w:val="28"/>
                <w:szCs w:val="28"/>
              </w:rPr>
            </w:pPr>
            <w:r>
              <w:rPr>
                <w:bCs/>
                <w:sz w:val="28"/>
                <w:szCs w:val="28"/>
              </w:rPr>
              <w:t>факт</w:t>
            </w:r>
          </w:p>
        </w:tc>
        <w:tc>
          <w:tcPr>
            <w:tcW w:w="634" w:type="dxa"/>
          </w:tcPr>
          <w:p w14:paraId="09A94BB7" w14:textId="77777777" w:rsidR="002F29A1" w:rsidRDefault="002F29A1" w:rsidP="001A3B73">
            <w:pPr>
              <w:spacing w:after="0"/>
              <w:jc w:val="center"/>
              <w:rPr>
                <w:bCs/>
                <w:sz w:val="28"/>
                <w:szCs w:val="28"/>
              </w:rPr>
            </w:pPr>
            <w:r>
              <w:rPr>
                <w:bCs/>
                <w:sz w:val="28"/>
                <w:szCs w:val="28"/>
              </w:rPr>
              <w:t>план</w:t>
            </w:r>
          </w:p>
        </w:tc>
        <w:tc>
          <w:tcPr>
            <w:tcW w:w="635" w:type="dxa"/>
          </w:tcPr>
          <w:p w14:paraId="3ECA566A" w14:textId="77777777" w:rsidR="002F29A1" w:rsidRDefault="002F29A1" w:rsidP="001A3B73">
            <w:pPr>
              <w:spacing w:after="0"/>
              <w:jc w:val="center"/>
              <w:rPr>
                <w:bCs/>
                <w:sz w:val="28"/>
                <w:szCs w:val="28"/>
              </w:rPr>
            </w:pPr>
            <w:r>
              <w:rPr>
                <w:bCs/>
                <w:sz w:val="28"/>
                <w:szCs w:val="28"/>
              </w:rPr>
              <w:t>факт</w:t>
            </w:r>
          </w:p>
        </w:tc>
      </w:tr>
      <w:tr w:rsidR="002F29A1" w14:paraId="690C9962" w14:textId="77777777" w:rsidTr="00C429DD">
        <w:tc>
          <w:tcPr>
            <w:tcW w:w="5097" w:type="dxa"/>
          </w:tcPr>
          <w:p w14:paraId="1143D4B4" w14:textId="77777777" w:rsidR="002F29A1" w:rsidRDefault="002F29A1" w:rsidP="001A3B73">
            <w:pPr>
              <w:spacing w:after="0"/>
              <w:jc w:val="left"/>
              <w:rPr>
                <w:bCs/>
                <w:sz w:val="28"/>
                <w:szCs w:val="28"/>
              </w:rPr>
            </w:pPr>
            <w:r>
              <w:rPr>
                <w:bCs/>
                <w:sz w:val="28"/>
                <w:szCs w:val="28"/>
              </w:rPr>
              <w:t>Завершенный технологический проект</w:t>
            </w:r>
            <w:r>
              <w:rPr>
                <w:rStyle w:val="a7"/>
                <w:bCs/>
                <w:sz w:val="28"/>
                <w:szCs w:val="28"/>
              </w:rPr>
              <w:footnoteReference w:id="126"/>
            </w:r>
          </w:p>
        </w:tc>
        <w:tc>
          <w:tcPr>
            <w:tcW w:w="780" w:type="dxa"/>
          </w:tcPr>
          <w:p w14:paraId="7243C758" w14:textId="77777777" w:rsidR="002F29A1" w:rsidRDefault="002F29A1" w:rsidP="001A3B73">
            <w:pPr>
              <w:spacing w:after="0"/>
              <w:jc w:val="center"/>
              <w:rPr>
                <w:bCs/>
                <w:sz w:val="28"/>
                <w:szCs w:val="28"/>
              </w:rPr>
            </w:pPr>
          </w:p>
        </w:tc>
        <w:tc>
          <w:tcPr>
            <w:tcW w:w="781" w:type="dxa"/>
          </w:tcPr>
          <w:p w14:paraId="2D435F86" w14:textId="77777777" w:rsidR="002F29A1" w:rsidRDefault="002F29A1" w:rsidP="001A3B73">
            <w:pPr>
              <w:spacing w:after="0"/>
              <w:jc w:val="center"/>
              <w:rPr>
                <w:bCs/>
                <w:sz w:val="28"/>
                <w:szCs w:val="28"/>
              </w:rPr>
            </w:pPr>
          </w:p>
        </w:tc>
        <w:tc>
          <w:tcPr>
            <w:tcW w:w="850" w:type="dxa"/>
          </w:tcPr>
          <w:p w14:paraId="0CB46888" w14:textId="77777777" w:rsidR="002F29A1" w:rsidRDefault="002F29A1" w:rsidP="001A3B73">
            <w:pPr>
              <w:spacing w:after="0"/>
              <w:jc w:val="center"/>
              <w:rPr>
                <w:bCs/>
                <w:sz w:val="28"/>
                <w:szCs w:val="28"/>
              </w:rPr>
            </w:pPr>
          </w:p>
        </w:tc>
        <w:tc>
          <w:tcPr>
            <w:tcW w:w="851" w:type="dxa"/>
          </w:tcPr>
          <w:p w14:paraId="001ADC83" w14:textId="77777777" w:rsidR="002F29A1" w:rsidRDefault="002F29A1" w:rsidP="001A3B73">
            <w:pPr>
              <w:spacing w:after="0"/>
              <w:jc w:val="center"/>
              <w:rPr>
                <w:bCs/>
                <w:sz w:val="28"/>
                <w:szCs w:val="28"/>
              </w:rPr>
            </w:pPr>
          </w:p>
        </w:tc>
        <w:tc>
          <w:tcPr>
            <w:tcW w:w="634" w:type="dxa"/>
          </w:tcPr>
          <w:p w14:paraId="218A3C6C" w14:textId="77777777" w:rsidR="002F29A1" w:rsidRDefault="002F29A1" w:rsidP="001A3B73">
            <w:pPr>
              <w:spacing w:after="0"/>
              <w:jc w:val="center"/>
              <w:rPr>
                <w:bCs/>
                <w:sz w:val="28"/>
                <w:szCs w:val="28"/>
              </w:rPr>
            </w:pPr>
          </w:p>
        </w:tc>
        <w:tc>
          <w:tcPr>
            <w:tcW w:w="635" w:type="dxa"/>
          </w:tcPr>
          <w:p w14:paraId="4F3CC2DE" w14:textId="77777777" w:rsidR="002F29A1" w:rsidRDefault="002F29A1" w:rsidP="001A3B73">
            <w:pPr>
              <w:spacing w:after="0"/>
              <w:jc w:val="center"/>
              <w:rPr>
                <w:bCs/>
                <w:sz w:val="28"/>
                <w:szCs w:val="28"/>
              </w:rPr>
            </w:pPr>
          </w:p>
        </w:tc>
      </w:tr>
    </w:tbl>
    <w:p w14:paraId="23654388" w14:textId="77777777" w:rsidR="003B50C3" w:rsidRDefault="003B50C3" w:rsidP="003B50C3">
      <w:pPr>
        <w:spacing w:after="0"/>
        <w:jc w:val="right"/>
        <w:rPr>
          <w:bCs/>
          <w:sz w:val="28"/>
          <w:szCs w:val="28"/>
        </w:rPr>
      </w:pPr>
      <w:r>
        <w:rPr>
          <w:bCs/>
          <w:sz w:val="28"/>
          <w:szCs w:val="28"/>
        </w:rPr>
        <w:br w:type="page"/>
        <w:t>Приложение № 4 к Договору</w:t>
      </w:r>
    </w:p>
    <w:p w14:paraId="7EDC86B4" w14:textId="77777777" w:rsidR="003B50C3" w:rsidRDefault="003B50C3" w:rsidP="003B50C3">
      <w:pPr>
        <w:spacing w:after="0"/>
        <w:jc w:val="left"/>
        <w:rPr>
          <w:bCs/>
          <w:sz w:val="28"/>
          <w:szCs w:val="28"/>
        </w:rPr>
      </w:pPr>
    </w:p>
    <w:p w14:paraId="6D28A079" w14:textId="77777777" w:rsidR="003B50C3" w:rsidRDefault="003B50C3" w:rsidP="003B50C3">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4AA1302D" w14:textId="77777777" w:rsidR="003B50C3" w:rsidRDefault="003B50C3" w:rsidP="003B50C3">
      <w:pPr>
        <w:spacing w:after="0"/>
        <w:jc w:val="center"/>
        <w:rPr>
          <w:b/>
          <w:bCs/>
          <w:sz w:val="28"/>
          <w:szCs w:val="28"/>
        </w:rPr>
      </w:pPr>
    </w:p>
    <w:p w14:paraId="24C20FAE" w14:textId="77777777" w:rsidR="003B50C3" w:rsidRPr="002D74EC" w:rsidRDefault="003B50C3" w:rsidP="003B50C3">
      <w:pPr>
        <w:spacing w:after="0"/>
        <w:jc w:val="center"/>
        <w:rPr>
          <w:b/>
          <w:bCs/>
          <w:sz w:val="28"/>
          <w:szCs w:val="28"/>
        </w:rPr>
      </w:pPr>
      <w:r w:rsidRPr="002D74EC">
        <w:rPr>
          <w:b/>
          <w:bCs/>
          <w:sz w:val="28"/>
          <w:szCs w:val="28"/>
        </w:rPr>
        <w:t>Заявка №_______</w:t>
      </w:r>
    </w:p>
    <w:p w14:paraId="43E05E2D" w14:textId="77777777" w:rsidR="003B50C3" w:rsidRPr="002D74EC" w:rsidRDefault="003B50C3" w:rsidP="003B50C3">
      <w:pPr>
        <w:spacing w:after="0"/>
        <w:jc w:val="center"/>
        <w:rPr>
          <w:b/>
          <w:bCs/>
          <w:sz w:val="28"/>
          <w:szCs w:val="28"/>
        </w:rPr>
      </w:pPr>
      <w:r w:rsidRPr="002D74EC">
        <w:rPr>
          <w:b/>
          <w:bCs/>
          <w:sz w:val="28"/>
          <w:szCs w:val="28"/>
        </w:rPr>
        <w:t>Проект №________</w:t>
      </w:r>
    </w:p>
    <w:p w14:paraId="1189C7A1"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6DBC38D0" w14:textId="77777777" w:rsidR="003B50C3"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4755"/>
        <w:gridCol w:w="1050"/>
        <w:gridCol w:w="816"/>
        <w:gridCol w:w="843"/>
        <w:gridCol w:w="829"/>
        <w:gridCol w:w="780"/>
        <w:gridCol w:w="781"/>
      </w:tblGrid>
      <w:tr w:rsidR="002F29A1" w14:paraId="73463E69" w14:textId="77777777" w:rsidTr="00194F01">
        <w:tc>
          <w:tcPr>
            <w:tcW w:w="5029" w:type="dxa"/>
            <w:vMerge w:val="restart"/>
          </w:tcPr>
          <w:p w14:paraId="68DC6EC8" w14:textId="77777777" w:rsidR="002F29A1" w:rsidRDefault="002F29A1" w:rsidP="001A3B73">
            <w:pPr>
              <w:spacing w:after="0"/>
              <w:jc w:val="center"/>
              <w:rPr>
                <w:bCs/>
                <w:sz w:val="28"/>
                <w:szCs w:val="28"/>
              </w:rPr>
            </w:pPr>
            <w:r>
              <w:rPr>
                <w:bCs/>
                <w:sz w:val="28"/>
                <w:szCs w:val="28"/>
              </w:rPr>
              <w:t>Показатель</w:t>
            </w:r>
          </w:p>
        </w:tc>
        <w:tc>
          <w:tcPr>
            <w:tcW w:w="1653" w:type="dxa"/>
            <w:gridSpan w:val="2"/>
          </w:tcPr>
          <w:p w14:paraId="6B92EC29" w14:textId="77777777" w:rsidR="002F29A1" w:rsidRDefault="002F29A1" w:rsidP="001A3B73">
            <w:pPr>
              <w:spacing w:after="0"/>
              <w:jc w:val="center"/>
              <w:rPr>
                <w:bCs/>
                <w:sz w:val="28"/>
                <w:szCs w:val="28"/>
              </w:rPr>
            </w:pPr>
            <w:r>
              <w:rPr>
                <w:bCs/>
                <w:sz w:val="28"/>
                <w:szCs w:val="28"/>
              </w:rPr>
              <w:t>2021</w:t>
            </w:r>
          </w:p>
        </w:tc>
        <w:tc>
          <w:tcPr>
            <w:tcW w:w="1685" w:type="dxa"/>
            <w:gridSpan w:val="2"/>
          </w:tcPr>
          <w:p w14:paraId="7E7AC43F" w14:textId="77777777" w:rsidR="002F29A1" w:rsidRDefault="002F29A1" w:rsidP="001A3B73">
            <w:pPr>
              <w:spacing w:after="0"/>
              <w:jc w:val="center"/>
              <w:rPr>
                <w:bCs/>
                <w:sz w:val="28"/>
                <w:szCs w:val="28"/>
              </w:rPr>
            </w:pPr>
            <w:r>
              <w:rPr>
                <w:bCs/>
                <w:sz w:val="28"/>
                <w:szCs w:val="28"/>
              </w:rPr>
              <w:t>2022</w:t>
            </w:r>
          </w:p>
        </w:tc>
        <w:tc>
          <w:tcPr>
            <w:tcW w:w="1261" w:type="dxa"/>
            <w:gridSpan w:val="2"/>
          </w:tcPr>
          <w:p w14:paraId="46C79FB2" w14:textId="77777777" w:rsidR="002F29A1" w:rsidRDefault="002F29A1" w:rsidP="001A3B73">
            <w:pPr>
              <w:spacing w:after="0"/>
              <w:jc w:val="center"/>
              <w:rPr>
                <w:bCs/>
                <w:sz w:val="28"/>
                <w:szCs w:val="28"/>
              </w:rPr>
            </w:pPr>
            <w:r>
              <w:rPr>
                <w:bCs/>
                <w:sz w:val="28"/>
                <w:szCs w:val="28"/>
              </w:rPr>
              <w:t>2023</w:t>
            </w:r>
            <w:r>
              <w:rPr>
                <w:rStyle w:val="a7"/>
                <w:bCs/>
                <w:sz w:val="28"/>
                <w:szCs w:val="28"/>
              </w:rPr>
              <w:footnoteReference w:id="127"/>
            </w:r>
          </w:p>
        </w:tc>
      </w:tr>
      <w:tr w:rsidR="002F29A1" w14:paraId="48917CC9" w14:textId="77777777" w:rsidTr="00194F01">
        <w:tc>
          <w:tcPr>
            <w:tcW w:w="5029" w:type="dxa"/>
            <w:vMerge/>
          </w:tcPr>
          <w:p w14:paraId="68D53EAC" w14:textId="77777777" w:rsidR="002F29A1" w:rsidRDefault="002F29A1" w:rsidP="001A3B73">
            <w:pPr>
              <w:spacing w:after="0"/>
              <w:jc w:val="center"/>
              <w:rPr>
                <w:bCs/>
                <w:sz w:val="28"/>
                <w:szCs w:val="28"/>
              </w:rPr>
            </w:pPr>
          </w:p>
        </w:tc>
        <w:tc>
          <w:tcPr>
            <w:tcW w:w="833" w:type="dxa"/>
          </w:tcPr>
          <w:p w14:paraId="57D2487D" w14:textId="77777777" w:rsidR="002F29A1" w:rsidRDefault="002F29A1" w:rsidP="001A3B73">
            <w:pPr>
              <w:spacing w:after="0"/>
              <w:jc w:val="center"/>
              <w:rPr>
                <w:bCs/>
                <w:sz w:val="28"/>
                <w:szCs w:val="28"/>
              </w:rPr>
            </w:pPr>
            <w:r>
              <w:rPr>
                <w:bCs/>
                <w:sz w:val="28"/>
                <w:szCs w:val="28"/>
              </w:rPr>
              <w:t>план</w:t>
            </w:r>
            <w:r>
              <w:rPr>
                <w:rStyle w:val="a7"/>
                <w:bCs/>
                <w:sz w:val="28"/>
                <w:szCs w:val="28"/>
              </w:rPr>
              <w:footnoteReference w:id="128"/>
            </w:r>
          </w:p>
        </w:tc>
        <w:tc>
          <w:tcPr>
            <w:tcW w:w="820" w:type="dxa"/>
          </w:tcPr>
          <w:p w14:paraId="3933D4DA" w14:textId="77777777" w:rsidR="002F29A1" w:rsidRDefault="002F29A1" w:rsidP="001A3B73">
            <w:pPr>
              <w:spacing w:after="0"/>
              <w:jc w:val="center"/>
              <w:rPr>
                <w:bCs/>
                <w:sz w:val="28"/>
                <w:szCs w:val="28"/>
              </w:rPr>
            </w:pPr>
            <w:r>
              <w:rPr>
                <w:bCs/>
                <w:sz w:val="28"/>
                <w:szCs w:val="28"/>
              </w:rPr>
              <w:t>факт</w:t>
            </w:r>
          </w:p>
        </w:tc>
        <w:tc>
          <w:tcPr>
            <w:tcW w:w="850" w:type="dxa"/>
          </w:tcPr>
          <w:p w14:paraId="14798930" w14:textId="77777777" w:rsidR="002F29A1" w:rsidRDefault="002F29A1" w:rsidP="001A3B73">
            <w:pPr>
              <w:spacing w:after="0"/>
              <w:jc w:val="center"/>
              <w:rPr>
                <w:bCs/>
                <w:sz w:val="28"/>
                <w:szCs w:val="28"/>
              </w:rPr>
            </w:pPr>
            <w:r>
              <w:rPr>
                <w:bCs/>
                <w:sz w:val="28"/>
                <w:szCs w:val="28"/>
              </w:rPr>
              <w:t>план</w:t>
            </w:r>
          </w:p>
        </w:tc>
        <w:tc>
          <w:tcPr>
            <w:tcW w:w="835" w:type="dxa"/>
          </w:tcPr>
          <w:p w14:paraId="1590AFB0" w14:textId="77777777" w:rsidR="002F29A1" w:rsidRDefault="002F29A1" w:rsidP="001A3B73">
            <w:pPr>
              <w:spacing w:after="0"/>
              <w:jc w:val="center"/>
              <w:rPr>
                <w:bCs/>
                <w:sz w:val="28"/>
                <w:szCs w:val="28"/>
              </w:rPr>
            </w:pPr>
            <w:r>
              <w:rPr>
                <w:bCs/>
                <w:sz w:val="28"/>
                <w:szCs w:val="28"/>
              </w:rPr>
              <w:t>факт</w:t>
            </w:r>
          </w:p>
        </w:tc>
        <w:tc>
          <w:tcPr>
            <w:tcW w:w="632" w:type="dxa"/>
          </w:tcPr>
          <w:p w14:paraId="6AB09DB8" w14:textId="77777777" w:rsidR="002F29A1" w:rsidRDefault="002F29A1" w:rsidP="001A3B73">
            <w:pPr>
              <w:spacing w:after="0"/>
              <w:jc w:val="center"/>
              <w:rPr>
                <w:bCs/>
                <w:sz w:val="28"/>
                <w:szCs w:val="28"/>
              </w:rPr>
            </w:pPr>
            <w:r>
              <w:rPr>
                <w:bCs/>
                <w:sz w:val="28"/>
                <w:szCs w:val="28"/>
              </w:rPr>
              <w:t>план</w:t>
            </w:r>
          </w:p>
        </w:tc>
        <w:tc>
          <w:tcPr>
            <w:tcW w:w="629" w:type="dxa"/>
          </w:tcPr>
          <w:p w14:paraId="149F912F" w14:textId="77777777" w:rsidR="002F29A1" w:rsidRDefault="002F29A1" w:rsidP="001A3B73">
            <w:pPr>
              <w:spacing w:after="0"/>
              <w:jc w:val="center"/>
              <w:rPr>
                <w:bCs/>
                <w:sz w:val="28"/>
                <w:szCs w:val="28"/>
              </w:rPr>
            </w:pPr>
            <w:r>
              <w:rPr>
                <w:bCs/>
                <w:sz w:val="28"/>
                <w:szCs w:val="28"/>
              </w:rPr>
              <w:t>факт</w:t>
            </w:r>
          </w:p>
        </w:tc>
      </w:tr>
      <w:tr w:rsidR="002F29A1" w14:paraId="1EB9D59A" w14:textId="77777777" w:rsidTr="00C429DD">
        <w:tc>
          <w:tcPr>
            <w:tcW w:w="5029" w:type="dxa"/>
          </w:tcPr>
          <w:p w14:paraId="106CF427" w14:textId="77777777" w:rsidR="002F29A1" w:rsidRDefault="002F29A1" w:rsidP="001A3B73">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Pr>
                <w:sz w:val="28"/>
                <w:szCs w:val="28"/>
              </w:rPr>
              <w:t xml:space="preserve"> по теме проекта.</w:t>
            </w:r>
          </w:p>
        </w:tc>
        <w:tc>
          <w:tcPr>
            <w:tcW w:w="833" w:type="dxa"/>
          </w:tcPr>
          <w:p w14:paraId="3EDF3A6F" w14:textId="77777777" w:rsidR="002F29A1" w:rsidRDefault="002F29A1" w:rsidP="001A3B73">
            <w:pPr>
              <w:spacing w:after="0"/>
              <w:jc w:val="center"/>
              <w:rPr>
                <w:bCs/>
                <w:sz w:val="28"/>
                <w:szCs w:val="28"/>
              </w:rPr>
            </w:pPr>
          </w:p>
        </w:tc>
        <w:tc>
          <w:tcPr>
            <w:tcW w:w="820" w:type="dxa"/>
          </w:tcPr>
          <w:p w14:paraId="14D18BFE" w14:textId="77777777" w:rsidR="002F29A1" w:rsidRDefault="002F29A1" w:rsidP="001A3B73">
            <w:pPr>
              <w:spacing w:after="0"/>
              <w:jc w:val="center"/>
              <w:rPr>
                <w:bCs/>
                <w:sz w:val="28"/>
                <w:szCs w:val="28"/>
              </w:rPr>
            </w:pPr>
          </w:p>
        </w:tc>
        <w:tc>
          <w:tcPr>
            <w:tcW w:w="850" w:type="dxa"/>
          </w:tcPr>
          <w:p w14:paraId="45F456AE" w14:textId="77777777" w:rsidR="002F29A1" w:rsidRDefault="002F29A1" w:rsidP="001A3B73">
            <w:pPr>
              <w:spacing w:after="0"/>
              <w:jc w:val="center"/>
              <w:rPr>
                <w:bCs/>
                <w:sz w:val="28"/>
                <w:szCs w:val="28"/>
              </w:rPr>
            </w:pPr>
          </w:p>
        </w:tc>
        <w:tc>
          <w:tcPr>
            <w:tcW w:w="835" w:type="dxa"/>
          </w:tcPr>
          <w:p w14:paraId="49AE2F05" w14:textId="77777777" w:rsidR="002F29A1" w:rsidRDefault="002F29A1" w:rsidP="001A3B73">
            <w:pPr>
              <w:spacing w:after="0"/>
              <w:jc w:val="center"/>
              <w:rPr>
                <w:bCs/>
                <w:sz w:val="28"/>
                <w:szCs w:val="28"/>
              </w:rPr>
            </w:pPr>
          </w:p>
        </w:tc>
        <w:tc>
          <w:tcPr>
            <w:tcW w:w="632" w:type="dxa"/>
          </w:tcPr>
          <w:p w14:paraId="3A4EBC8A" w14:textId="77777777" w:rsidR="002F29A1" w:rsidRDefault="002F29A1" w:rsidP="001A3B73">
            <w:pPr>
              <w:spacing w:after="0"/>
              <w:jc w:val="center"/>
              <w:rPr>
                <w:bCs/>
                <w:sz w:val="28"/>
                <w:szCs w:val="28"/>
              </w:rPr>
            </w:pPr>
          </w:p>
        </w:tc>
        <w:tc>
          <w:tcPr>
            <w:tcW w:w="629" w:type="dxa"/>
          </w:tcPr>
          <w:p w14:paraId="79A3DF48" w14:textId="77777777" w:rsidR="002F29A1" w:rsidRDefault="002F29A1" w:rsidP="001A3B73">
            <w:pPr>
              <w:spacing w:after="0"/>
              <w:jc w:val="center"/>
              <w:rPr>
                <w:bCs/>
                <w:sz w:val="28"/>
                <w:szCs w:val="28"/>
              </w:rPr>
            </w:pPr>
          </w:p>
        </w:tc>
      </w:tr>
    </w:tbl>
    <w:p w14:paraId="5A4445F1" w14:textId="77777777" w:rsidR="003B50C3" w:rsidRDefault="003B50C3" w:rsidP="0033429F">
      <w:pPr>
        <w:spacing w:after="0"/>
        <w:rPr>
          <w:b/>
          <w:bCs/>
          <w:sz w:val="28"/>
          <w:szCs w:val="28"/>
        </w:rPr>
      </w:pPr>
    </w:p>
    <w:p w14:paraId="083C15F5" w14:textId="77777777" w:rsidR="002F29A1" w:rsidRPr="00A84E95" w:rsidRDefault="002F29A1" w:rsidP="003B50C3">
      <w:pPr>
        <w:spacing w:after="0"/>
        <w:jc w:val="center"/>
        <w:rPr>
          <w:b/>
          <w:bCs/>
          <w:sz w:val="28"/>
          <w:szCs w:val="28"/>
        </w:rPr>
      </w:pPr>
    </w:p>
    <w:p w14:paraId="0422FE99" w14:textId="77777777" w:rsidR="001E30DE" w:rsidRDefault="001E30DE" w:rsidP="002F29A1">
      <w:pPr>
        <w:spacing w:after="0"/>
        <w:jc w:val="right"/>
        <w:rPr>
          <w:bCs/>
          <w:sz w:val="28"/>
          <w:szCs w:val="28"/>
        </w:rPr>
      </w:pPr>
    </w:p>
    <w:p w14:paraId="4D8DD599" w14:textId="77777777" w:rsidR="001E30DE" w:rsidRDefault="001E30DE">
      <w:pPr>
        <w:spacing w:after="200" w:line="276" w:lineRule="auto"/>
        <w:jc w:val="left"/>
        <w:rPr>
          <w:bCs/>
          <w:sz w:val="28"/>
          <w:szCs w:val="28"/>
        </w:rPr>
      </w:pPr>
      <w:r>
        <w:rPr>
          <w:bCs/>
          <w:sz w:val="28"/>
          <w:szCs w:val="28"/>
        </w:rPr>
        <w:br w:type="page"/>
      </w:r>
    </w:p>
    <w:p w14:paraId="55483A41" w14:textId="77777777" w:rsidR="002F29A1" w:rsidRDefault="002F29A1" w:rsidP="002F29A1">
      <w:pPr>
        <w:spacing w:after="0"/>
        <w:jc w:val="right"/>
        <w:rPr>
          <w:bCs/>
          <w:sz w:val="28"/>
          <w:szCs w:val="28"/>
        </w:rPr>
      </w:pPr>
      <w:bookmarkStart w:id="174" w:name="_ПРОЕКТ_ДОГОВОРА"/>
      <w:bookmarkEnd w:id="174"/>
      <w:r>
        <w:rPr>
          <w:bCs/>
          <w:sz w:val="28"/>
          <w:szCs w:val="28"/>
        </w:rPr>
        <w:t>Приложение № 5 к Договору</w:t>
      </w:r>
    </w:p>
    <w:p w14:paraId="4EEFAA20" w14:textId="77777777" w:rsidR="002F29A1" w:rsidRDefault="002F29A1" w:rsidP="002F29A1">
      <w:pPr>
        <w:spacing w:after="0"/>
        <w:jc w:val="left"/>
        <w:rPr>
          <w:bCs/>
          <w:sz w:val="28"/>
          <w:szCs w:val="28"/>
        </w:rPr>
      </w:pPr>
    </w:p>
    <w:p w14:paraId="5B5E77A6" w14:textId="77777777" w:rsidR="002F29A1" w:rsidRPr="00194F01" w:rsidRDefault="002F29A1" w:rsidP="002F29A1">
      <w:pPr>
        <w:spacing w:after="0"/>
        <w:jc w:val="center"/>
        <w:rPr>
          <w:b/>
          <w:color w:val="000000" w:themeColor="text1"/>
          <w:sz w:val="28"/>
        </w:rPr>
      </w:pPr>
      <w:r>
        <w:rPr>
          <w:b/>
          <w:bCs/>
          <w:sz w:val="28"/>
          <w:szCs w:val="28"/>
        </w:rPr>
        <w:t xml:space="preserve">ОТЧЕТ О РАСХОДАХ ПОЛУЧАТЕЛЯ ГРАНТА, ИСТОЧНИКОМ ФИНАНСОВОГО ОБЕСПЕЧЕНИЯ КОТОРЫХ ЯВЛЯЮТСЯ СРЕДСТВА </w:t>
      </w:r>
      <w:r w:rsidRPr="00194F01">
        <w:rPr>
          <w:b/>
          <w:color w:val="000000" w:themeColor="text1"/>
          <w:sz w:val="28"/>
        </w:rPr>
        <w:t>ГРАНТА</w:t>
      </w:r>
    </w:p>
    <w:tbl>
      <w:tblPr>
        <w:tblW w:w="0" w:type="auto"/>
        <w:tblCellMar>
          <w:left w:w="0" w:type="dxa"/>
          <w:right w:w="0" w:type="dxa"/>
        </w:tblCellMar>
        <w:tblLook w:val="0000" w:firstRow="0" w:lastRow="0" w:firstColumn="0" w:lastColumn="0" w:noHBand="0" w:noVBand="0"/>
      </w:tblPr>
      <w:tblGrid>
        <w:gridCol w:w="34"/>
        <w:gridCol w:w="95"/>
        <w:gridCol w:w="9222"/>
        <w:gridCol w:w="199"/>
        <w:gridCol w:w="88"/>
      </w:tblGrid>
      <w:tr w:rsidR="0042505A" w:rsidRPr="0042505A" w14:paraId="57A9055B" w14:textId="77777777" w:rsidTr="001A3B73">
        <w:trPr>
          <w:gridAfter w:val="1"/>
          <w:wAfter w:w="164" w:type="dxa"/>
        </w:trPr>
        <w:tc>
          <w:tcPr>
            <w:tcW w:w="34" w:type="dxa"/>
          </w:tcPr>
          <w:p w14:paraId="5220F5F8" w14:textId="77777777" w:rsidR="002F29A1" w:rsidRPr="00194F01" w:rsidRDefault="002F29A1" w:rsidP="001A3B73">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1267"/>
              <w:gridCol w:w="6557"/>
              <w:gridCol w:w="1454"/>
            </w:tblGrid>
            <w:tr w:rsidR="0042505A" w:rsidRPr="0042505A" w14:paraId="39E81F08" w14:textId="77777777" w:rsidTr="001A3B73">
              <w:tc>
                <w:tcPr>
                  <w:tcW w:w="2262" w:type="dxa"/>
                  <w:tcBorders>
                    <w:top w:val="nil"/>
                    <w:left w:val="nil"/>
                    <w:bottom w:val="nil"/>
                    <w:right w:val="nil"/>
                  </w:tcBorders>
                  <w:tcMar>
                    <w:top w:w="39" w:type="dxa"/>
                    <w:left w:w="39" w:type="dxa"/>
                    <w:bottom w:w="39" w:type="dxa"/>
                    <w:right w:w="39" w:type="dxa"/>
                  </w:tcMar>
                </w:tcPr>
                <w:p w14:paraId="5588FCB1" w14:textId="77777777" w:rsidR="002F29A1" w:rsidRPr="00194F01" w:rsidRDefault="002F29A1" w:rsidP="001A3B73">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352E4BA" w14:textId="77777777" w:rsidR="002F29A1" w:rsidRPr="00194F01" w:rsidRDefault="002F29A1" w:rsidP="001A3B73">
                  <w:pPr>
                    <w:spacing w:after="0"/>
                    <w:jc w:val="center"/>
                    <w:rPr>
                      <w:color w:val="000000" w:themeColor="text1"/>
                      <w:sz w:val="20"/>
                    </w:rPr>
                  </w:pPr>
                  <w:r w:rsidRPr="00194F01">
                    <w:rPr>
                      <w:color w:val="000000" w:themeColor="text1"/>
                    </w:rPr>
                    <w:t>Наименование получателя гранта</w:t>
                  </w:r>
                </w:p>
                <w:p w14:paraId="1E1D5F8E" w14:textId="77777777" w:rsidR="002F29A1" w:rsidRPr="00194F01" w:rsidRDefault="002F29A1" w:rsidP="001A3B73">
                  <w:pPr>
                    <w:spacing w:after="0"/>
                    <w:jc w:val="center"/>
                    <w:rPr>
                      <w:color w:val="000000" w:themeColor="text1"/>
                      <w:sz w:val="20"/>
                    </w:rPr>
                  </w:pPr>
                  <w:r w:rsidRPr="00194F01">
                    <w:rPr>
                      <w:color w:val="000000" w:themeColor="text1"/>
                    </w:rPr>
                    <w:t>по договору №____ от ____</w:t>
                  </w:r>
                </w:p>
                <w:p w14:paraId="67E795F7" w14:textId="77777777" w:rsidR="002F29A1" w:rsidRPr="00194F01" w:rsidRDefault="002F29A1" w:rsidP="001A3B73">
                  <w:pPr>
                    <w:spacing w:after="0"/>
                    <w:jc w:val="center"/>
                    <w:rPr>
                      <w:color w:val="000000" w:themeColor="text1"/>
                      <w:sz w:val="20"/>
                    </w:rPr>
                  </w:pPr>
                  <w:r w:rsidRPr="00194F01">
                    <w:rPr>
                      <w:color w:val="000000" w:themeColor="text1"/>
                    </w:rPr>
                    <w:t>Этап № ____</w:t>
                  </w:r>
                </w:p>
                <w:p w14:paraId="3A710B3C" w14:textId="77777777" w:rsidR="002F29A1" w:rsidRPr="00194F01" w:rsidRDefault="002F29A1" w:rsidP="001A3B73">
                  <w:pPr>
                    <w:spacing w:after="0"/>
                    <w:jc w:val="center"/>
                    <w:rPr>
                      <w:color w:val="000000" w:themeColor="text1"/>
                      <w:sz w:val="20"/>
                    </w:rPr>
                  </w:pPr>
                  <w:r w:rsidRPr="00194F01">
                    <w:rPr>
                      <w:color w:val="000000" w:themeColor="text1"/>
                    </w:rPr>
                    <w:t>Стоимость этапа № ___ по Календарному плану:  ______руб.</w:t>
                  </w:r>
                  <w:r w:rsidRPr="00194F01">
                    <w:rPr>
                      <w:color w:val="000000" w:themeColor="text1"/>
                      <w:lang w:val="en-US"/>
                    </w:rPr>
                    <w:t> </w:t>
                  </w:r>
                  <w:r w:rsidRPr="00194F01">
                    <w:rPr>
                      <w:color w:val="000000" w:themeColor="text1"/>
                    </w:rPr>
                    <w:t>_____</w:t>
                  </w:r>
                  <w:r w:rsidRPr="00194F01">
                    <w:rPr>
                      <w:color w:val="000000" w:themeColor="text1"/>
                      <w:lang w:val="en-US"/>
                    </w:rPr>
                    <w:t> </w:t>
                  </w:r>
                  <w:r w:rsidRPr="00194F01">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1DC8C2DB" w14:textId="77777777" w:rsidR="002F29A1" w:rsidRPr="00194F01" w:rsidRDefault="002F29A1" w:rsidP="001A3B73">
                  <w:pPr>
                    <w:spacing w:after="0"/>
                    <w:jc w:val="right"/>
                    <w:rPr>
                      <w:color w:val="000000" w:themeColor="text1"/>
                      <w:sz w:val="20"/>
                    </w:rPr>
                  </w:pPr>
                  <w:r w:rsidRPr="00194F01">
                    <w:rPr>
                      <w:color w:val="000000" w:themeColor="text1"/>
                      <w:sz w:val="20"/>
                    </w:rPr>
                    <w:t>Все суммы указаны в рублях и копейках</w:t>
                  </w:r>
                </w:p>
              </w:tc>
            </w:tr>
          </w:tbl>
          <w:p w14:paraId="18FB36B9" w14:textId="77777777" w:rsidR="002F29A1" w:rsidRPr="00194F01" w:rsidRDefault="002F29A1" w:rsidP="001A3B73">
            <w:pPr>
              <w:spacing w:after="0"/>
              <w:jc w:val="left"/>
              <w:rPr>
                <w:color w:val="000000" w:themeColor="text1"/>
                <w:sz w:val="20"/>
              </w:rPr>
            </w:pPr>
          </w:p>
        </w:tc>
        <w:tc>
          <w:tcPr>
            <w:tcW w:w="528" w:type="dxa"/>
          </w:tcPr>
          <w:p w14:paraId="786F0F40" w14:textId="77777777" w:rsidR="002F29A1" w:rsidRPr="00194F01" w:rsidRDefault="002F29A1" w:rsidP="001A3B73">
            <w:pPr>
              <w:spacing w:after="0"/>
              <w:jc w:val="left"/>
              <w:rPr>
                <w:color w:val="000000" w:themeColor="text1"/>
                <w:sz w:val="2"/>
              </w:rPr>
            </w:pPr>
          </w:p>
        </w:tc>
      </w:tr>
      <w:tr w:rsidR="002F29A1" w14:paraId="4775BA57" w14:textId="77777777" w:rsidTr="001A3B73">
        <w:tc>
          <w:tcPr>
            <w:tcW w:w="15031" w:type="dxa"/>
            <w:gridSpan w:val="5"/>
          </w:tcPr>
          <w:tbl>
            <w:tblPr>
              <w:tblW w:w="0" w:type="auto"/>
              <w:tblCellMar>
                <w:left w:w="0" w:type="dxa"/>
                <w:right w:w="0" w:type="dxa"/>
              </w:tblCellMar>
              <w:tblLook w:val="0000" w:firstRow="0" w:lastRow="0" w:firstColumn="0" w:lastColumn="0" w:noHBand="0" w:noVBand="0"/>
            </w:tblPr>
            <w:tblGrid>
              <w:gridCol w:w="33"/>
              <w:gridCol w:w="1497"/>
              <w:gridCol w:w="891"/>
              <w:gridCol w:w="845"/>
              <w:gridCol w:w="835"/>
              <w:gridCol w:w="1637"/>
              <w:gridCol w:w="1217"/>
              <w:gridCol w:w="2678"/>
            </w:tblGrid>
            <w:tr w:rsidR="002F29A1" w14:paraId="30E2F10B" w14:textId="77777777" w:rsidTr="001A3B73">
              <w:tc>
                <w:tcPr>
                  <w:tcW w:w="82" w:type="dxa"/>
                  <w:vMerge w:val="restart"/>
                  <w:tcBorders>
                    <w:top w:val="nil"/>
                    <w:left w:val="nil"/>
                    <w:bottom w:val="nil"/>
                    <w:right w:val="nil"/>
                  </w:tcBorders>
                </w:tcPr>
                <w:p w14:paraId="0A3F5EAF" w14:textId="77777777" w:rsidR="002F29A1" w:rsidRPr="00533EC4" w:rsidRDefault="002F29A1" w:rsidP="001A3B73">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202542" w14:textId="77777777" w:rsidR="002F29A1" w:rsidRPr="00533EC4" w:rsidRDefault="002F29A1" w:rsidP="001A3B73">
                  <w:pPr>
                    <w:spacing w:after="0"/>
                    <w:jc w:val="center"/>
                    <w:rPr>
                      <w:sz w:val="20"/>
                      <w:szCs w:val="20"/>
                      <w:lang w:eastAsia="en-US"/>
                    </w:rPr>
                  </w:pPr>
                  <w:r w:rsidRPr="00533EC4">
                    <w:rPr>
                      <w:b/>
                      <w:color w:val="000000"/>
                      <w:szCs w:val="20"/>
                      <w:lang w:eastAsia="en-US"/>
                    </w:rPr>
                    <w:t>Статья расходов</w:t>
                  </w:r>
                </w:p>
                <w:p w14:paraId="38422BF8" w14:textId="77777777" w:rsidR="002F29A1" w:rsidRPr="00533EC4" w:rsidRDefault="002F29A1" w:rsidP="001A3B73">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D9D9E83" w14:textId="77777777" w:rsidR="002F29A1" w:rsidRDefault="002F29A1" w:rsidP="001A3B73">
                  <w:pPr>
                    <w:spacing w:after="0"/>
                    <w:jc w:val="center"/>
                    <w:rPr>
                      <w:sz w:val="20"/>
                      <w:szCs w:val="20"/>
                      <w:lang w:val="en-US" w:eastAsia="en-US"/>
                    </w:rPr>
                  </w:pPr>
                  <w:r>
                    <w:rPr>
                      <w:b/>
                      <w:color w:val="000000"/>
                      <w:szCs w:val="20"/>
                      <w:lang w:val="en-US" w:eastAsia="en-US"/>
                    </w:rPr>
                    <w:t xml:space="preserve">Сумма расходов </w:t>
                  </w:r>
                </w:p>
                <w:p w14:paraId="02D6E421" w14:textId="77777777" w:rsidR="002F29A1" w:rsidRDefault="002F29A1" w:rsidP="001A3B73">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8FA85FB" w14:textId="77777777" w:rsidR="002F29A1" w:rsidRDefault="002F29A1" w:rsidP="001A3B73">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DF2A650" w14:textId="77777777" w:rsidR="002F29A1" w:rsidRPr="00533EC4" w:rsidRDefault="002F29A1" w:rsidP="001A3B73">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2F29A1" w14:paraId="18BCD913" w14:textId="77777777" w:rsidTr="001A3B73">
              <w:tc>
                <w:tcPr>
                  <w:tcW w:w="82" w:type="dxa"/>
                  <w:vMerge/>
                  <w:tcBorders>
                    <w:top w:val="nil"/>
                    <w:left w:val="nil"/>
                    <w:bottom w:val="nil"/>
                    <w:right w:val="nil"/>
                  </w:tcBorders>
                </w:tcPr>
                <w:p w14:paraId="0D46011D" w14:textId="77777777" w:rsidR="002F29A1" w:rsidRPr="00533EC4" w:rsidRDefault="002F29A1" w:rsidP="001A3B73">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563A7" w14:textId="77777777" w:rsidR="002F29A1" w:rsidRPr="00533EC4" w:rsidRDefault="002F29A1" w:rsidP="001A3B73">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0ECE302" w14:textId="77777777" w:rsidR="002F29A1" w:rsidRPr="00533EC4" w:rsidRDefault="002F29A1" w:rsidP="001A3B73">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ACDA416" w14:textId="77777777" w:rsidR="002F29A1" w:rsidRPr="00533EC4" w:rsidRDefault="002F29A1" w:rsidP="001A3B73">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1CAA19" w14:textId="77777777" w:rsidR="002F29A1" w:rsidRPr="00092B05" w:rsidRDefault="002F29A1" w:rsidP="001A3B73">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CB64D36" w14:textId="77777777" w:rsidR="002F29A1" w:rsidRDefault="002F29A1" w:rsidP="001A3B73">
                  <w:pPr>
                    <w:spacing w:after="0"/>
                    <w:jc w:val="left"/>
                    <w:rPr>
                      <w:sz w:val="20"/>
                      <w:szCs w:val="20"/>
                      <w:lang w:val="en-US" w:eastAsia="en-US"/>
                    </w:rPr>
                  </w:pPr>
                </w:p>
              </w:tc>
            </w:tr>
            <w:tr w:rsidR="002F29A1" w14:paraId="5D85CA47" w14:textId="77777777" w:rsidTr="001A3B73">
              <w:tc>
                <w:tcPr>
                  <w:tcW w:w="82" w:type="dxa"/>
                  <w:vMerge w:val="restart"/>
                  <w:tcBorders>
                    <w:top w:val="nil"/>
                    <w:left w:val="nil"/>
                    <w:bottom w:val="nil"/>
                    <w:right w:val="nil"/>
                  </w:tcBorders>
                </w:tcPr>
                <w:p w14:paraId="1FE07A2E" w14:textId="77777777" w:rsidR="002F29A1" w:rsidRDefault="002F29A1" w:rsidP="001A3B73">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BC0D1B" w14:textId="77777777" w:rsidR="002F29A1" w:rsidRPr="00533EC4" w:rsidRDefault="002F29A1" w:rsidP="001A3B73">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64F88D8" w14:textId="77777777" w:rsidR="002F29A1" w:rsidRDefault="002F29A1" w:rsidP="001A3B73">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4419D9D" w14:textId="77777777" w:rsidR="002F29A1" w:rsidRDefault="002F29A1" w:rsidP="001A3B73">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4486407" w14:textId="77777777" w:rsidR="002F29A1" w:rsidRDefault="002F29A1" w:rsidP="001A3B73">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8325223" w14:textId="77777777" w:rsidR="002F29A1" w:rsidRDefault="002F29A1" w:rsidP="001A3B73">
                  <w:pPr>
                    <w:spacing w:after="0"/>
                    <w:jc w:val="left"/>
                    <w:rPr>
                      <w:sz w:val="20"/>
                      <w:szCs w:val="20"/>
                      <w:lang w:val="en-US" w:eastAsia="en-US"/>
                    </w:rPr>
                  </w:pPr>
                </w:p>
              </w:tc>
            </w:tr>
            <w:tr w:rsidR="002F29A1" w14:paraId="2EC8A646" w14:textId="77777777" w:rsidTr="001A3B73">
              <w:tc>
                <w:tcPr>
                  <w:tcW w:w="82" w:type="dxa"/>
                  <w:vMerge/>
                  <w:tcBorders>
                    <w:top w:val="nil"/>
                    <w:left w:val="nil"/>
                    <w:bottom w:val="nil"/>
                    <w:right w:val="nil"/>
                  </w:tcBorders>
                </w:tcPr>
                <w:p w14:paraId="70ADDD28" w14:textId="77777777" w:rsidR="002F29A1" w:rsidRDefault="002F29A1" w:rsidP="001A3B73">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590A3FCA" w14:textId="77777777" w:rsidR="002F29A1" w:rsidRDefault="002F29A1" w:rsidP="001A3B73">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93E16C0" w14:textId="77777777" w:rsidR="002F29A1" w:rsidRPr="00533EC4" w:rsidRDefault="002F29A1" w:rsidP="001A3B73">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DFBB2F1"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C0CB6AC" w14:textId="77777777" w:rsidR="002F29A1" w:rsidRPr="00375784" w:rsidRDefault="002F29A1" w:rsidP="001A3B73">
                  <w:pPr>
                    <w:spacing w:after="0"/>
                    <w:jc w:val="left"/>
                    <w:rPr>
                      <w:sz w:val="20"/>
                      <w:szCs w:val="20"/>
                      <w:lang w:eastAsia="en-US"/>
                    </w:rPr>
                  </w:pPr>
                </w:p>
              </w:tc>
            </w:tr>
            <w:tr w:rsidR="002F29A1" w14:paraId="78FBA9E6" w14:textId="77777777" w:rsidTr="001A3B73">
              <w:tc>
                <w:tcPr>
                  <w:tcW w:w="82" w:type="dxa"/>
                  <w:vMerge/>
                  <w:tcBorders>
                    <w:top w:val="nil"/>
                    <w:left w:val="nil"/>
                    <w:bottom w:val="nil"/>
                    <w:right w:val="nil"/>
                  </w:tcBorders>
                </w:tcPr>
                <w:p w14:paraId="629F9156" w14:textId="77777777" w:rsidR="002F29A1" w:rsidRPr="00533EC4" w:rsidRDefault="002F29A1" w:rsidP="001A3B73">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E977C24" w14:textId="77777777" w:rsidR="002F29A1" w:rsidRPr="00533EC4" w:rsidRDefault="002F29A1" w:rsidP="001A3B73">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4823A22" w14:textId="77777777" w:rsidR="002F29A1" w:rsidRPr="00533EC4" w:rsidRDefault="002F29A1" w:rsidP="001A3B73">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2FD0804" w14:textId="77777777" w:rsidR="002F29A1" w:rsidRPr="00533EC4" w:rsidRDefault="002F29A1" w:rsidP="001A3B73">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02936E1"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82B1CC7" w14:textId="77777777" w:rsidR="002F29A1" w:rsidRPr="00533EC4" w:rsidRDefault="002F29A1" w:rsidP="001A3B73">
                  <w:pPr>
                    <w:spacing w:after="0"/>
                    <w:jc w:val="left"/>
                    <w:rPr>
                      <w:sz w:val="20"/>
                      <w:szCs w:val="20"/>
                      <w:lang w:eastAsia="en-US"/>
                    </w:rPr>
                  </w:pPr>
                </w:p>
              </w:tc>
            </w:tr>
            <w:tr w:rsidR="002F29A1" w14:paraId="5F4E7BC8" w14:textId="77777777" w:rsidTr="001A3B73">
              <w:tc>
                <w:tcPr>
                  <w:tcW w:w="82" w:type="dxa"/>
                  <w:vMerge/>
                  <w:tcBorders>
                    <w:top w:val="nil"/>
                    <w:left w:val="nil"/>
                    <w:bottom w:val="nil"/>
                    <w:right w:val="nil"/>
                  </w:tcBorders>
                </w:tcPr>
                <w:p w14:paraId="69B1D1D1"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65CB231A" w14:textId="77777777" w:rsidR="002F29A1" w:rsidRPr="00533EC4" w:rsidRDefault="002F29A1" w:rsidP="001A3B73">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D0E9707" w14:textId="77777777" w:rsidR="002F29A1" w:rsidRPr="00533EC4" w:rsidRDefault="002F29A1" w:rsidP="001A3B73">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3C4C7AC"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F2D1369" w14:textId="77777777" w:rsidR="002F29A1" w:rsidRPr="00533EC4" w:rsidRDefault="002F29A1" w:rsidP="001A3B73">
                  <w:pPr>
                    <w:spacing w:after="0"/>
                    <w:jc w:val="left"/>
                    <w:rPr>
                      <w:sz w:val="20"/>
                      <w:szCs w:val="20"/>
                      <w:lang w:eastAsia="en-US"/>
                    </w:rPr>
                  </w:pPr>
                </w:p>
              </w:tc>
            </w:tr>
            <w:tr w:rsidR="002F29A1" w14:paraId="4DA9FA62" w14:textId="77777777" w:rsidTr="001A3B73">
              <w:tc>
                <w:tcPr>
                  <w:tcW w:w="82" w:type="dxa"/>
                  <w:vMerge/>
                  <w:tcBorders>
                    <w:top w:val="nil"/>
                    <w:left w:val="nil"/>
                    <w:bottom w:val="nil"/>
                    <w:right w:val="nil"/>
                  </w:tcBorders>
                </w:tcPr>
                <w:p w14:paraId="60EFA349"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4581C7B" w14:textId="77777777" w:rsidR="002F29A1" w:rsidRPr="00533EC4" w:rsidRDefault="002F29A1" w:rsidP="001A3B73">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3498948" w14:textId="77777777" w:rsidR="002F29A1" w:rsidRPr="00533EC4" w:rsidRDefault="002F29A1" w:rsidP="001A3B73">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244687"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5B28BCD" w14:textId="77777777" w:rsidR="002F29A1" w:rsidRPr="00533EC4" w:rsidRDefault="002F29A1" w:rsidP="001A3B73">
                  <w:pPr>
                    <w:spacing w:after="0"/>
                    <w:jc w:val="left"/>
                    <w:rPr>
                      <w:sz w:val="20"/>
                      <w:szCs w:val="20"/>
                      <w:lang w:eastAsia="en-US"/>
                    </w:rPr>
                  </w:pPr>
                </w:p>
              </w:tc>
            </w:tr>
            <w:tr w:rsidR="002F29A1" w14:paraId="0F4209CC" w14:textId="77777777" w:rsidTr="001A3B73">
              <w:tc>
                <w:tcPr>
                  <w:tcW w:w="82" w:type="dxa"/>
                  <w:vMerge/>
                  <w:tcBorders>
                    <w:top w:val="nil"/>
                    <w:left w:val="nil"/>
                    <w:bottom w:val="nil"/>
                    <w:right w:val="nil"/>
                  </w:tcBorders>
                </w:tcPr>
                <w:p w14:paraId="0CF76350"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9A9A226" w14:textId="77777777" w:rsidR="002F29A1" w:rsidRPr="00533EC4" w:rsidRDefault="002F29A1" w:rsidP="001A3B73">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BBE341E" w14:textId="77777777" w:rsidR="002F29A1" w:rsidRPr="00533EC4" w:rsidRDefault="002F29A1" w:rsidP="001A3B73">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AE23219"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A8C2B3" w14:textId="77777777" w:rsidR="002F29A1" w:rsidRPr="00533EC4" w:rsidRDefault="002F29A1" w:rsidP="001A3B73">
                  <w:pPr>
                    <w:spacing w:after="0"/>
                    <w:jc w:val="left"/>
                    <w:rPr>
                      <w:sz w:val="20"/>
                      <w:szCs w:val="20"/>
                      <w:lang w:eastAsia="en-US"/>
                    </w:rPr>
                  </w:pPr>
                  <w:r w:rsidRPr="00533EC4">
                    <w:rPr>
                      <w:color w:val="000000"/>
                      <w:sz w:val="22"/>
                      <w:szCs w:val="20"/>
                      <w:lang w:eastAsia="en-US"/>
                    </w:rPr>
                    <w:t>:</w:t>
                  </w:r>
                </w:p>
              </w:tc>
            </w:tr>
            <w:tr w:rsidR="002F29A1" w14:paraId="7A0C4832" w14:textId="77777777" w:rsidTr="001A3B73">
              <w:tc>
                <w:tcPr>
                  <w:tcW w:w="82" w:type="dxa"/>
                  <w:vMerge/>
                  <w:tcBorders>
                    <w:top w:val="nil"/>
                    <w:left w:val="nil"/>
                    <w:bottom w:val="nil"/>
                    <w:right w:val="nil"/>
                  </w:tcBorders>
                </w:tcPr>
                <w:p w14:paraId="737E967F"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A60799A" w14:textId="77777777" w:rsidR="002F29A1" w:rsidRPr="00533EC4" w:rsidRDefault="002F29A1" w:rsidP="001A3B73">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225DF56" w14:textId="77777777" w:rsidR="002F29A1" w:rsidRPr="00533EC4" w:rsidRDefault="002F29A1" w:rsidP="001A3B73">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1F5D0A4"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E51FAB9" w14:textId="77777777" w:rsidR="002F29A1" w:rsidRPr="00533EC4" w:rsidRDefault="002F29A1" w:rsidP="001A3B73">
                  <w:pPr>
                    <w:spacing w:after="0"/>
                    <w:jc w:val="left"/>
                    <w:rPr>
                      <w:sz w:val="20"/>
                      <w:szCs w:val="20"/>
                      <w:lang w:eastAsia="en-US"/>
                    </w:rPr>
                  </w:pPr>
                </w:p>
              </w:tc>
            </w:tr>
            <w:tr w:rsidR="002F29A1" w14:paraId="24CA8279" w14:textId="77777777" w:rsidTr="001A3B73">
              <w:tc>
                <w:tcPr>
                  <w:tcW w:w="82" w:type="dxa"/>
                  <w:vMerge/>
                  <w:tcBorders>
                    <w:top w:val="nil"/>
                    <w:left w:val="nil"/>
                    <w:bottom w:val="nil"/>
                    <w:right w:val="nil"/>
                  </w:tcBorders>
                </w:tcPr>
                <w:p w14:paraId="443AA0D2"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8387F78" w14:textId="77777777" w:rsidR="002F29A1" w:rsidRDefault="002F29A1" w:rsidP="001A3B73">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A7ED6A4" w14:textId="77777777" w:rsidR="002F29A1" w:rsidRPr="00533EC4" w:rsidRDefault="002F29A1" w:rsidP="001A3B73">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EFD2652" w14:textId="77777777" w:rsidR="002F29A1" w:rsidRPr="00E96A70"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0B40256" w14:textId="77777777" w:rsidR="002F29A1" w:rsidRPr="00533EC4" w:rsidRDefault="002F29A1" w:rsidP="001A3B73">
                  <w:pPr>
                    <w:spacing w:after="0"/>
                    <w:jc w:val="left"/>
                    <w:rPr>
                      <w:sz w:val="20"/>
                      <w:szCs w:val="20"/>
                      <w:lang w:eastAsia="en-US"/>
                    </w:rPr>
                  </w:pPr>
                </w:p>
              </w:tc>
            </w:tr>
            <w:tr w:rsidR="002F29A1" w14:paraId="521FD92E" w14:textId="77777777" w:rsidTr="001A3B73">
              <w:tc>
                <w:tcPr>
                  <w:tcW w:w="82" w:type="dxa"/>
                  <w:vMerge/>
                  <w:tcBorders>
                    <w:top w:val="nil"/>
                    <w:left w:val="nil"/>
                    <w:bottom w:val="nil"/>
                    <w:right w:val="nil"/>
                  </w:tcBorders>
                </w:tcPr>
                <w:p w14:paraId="07FC1EA6"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E306CBE" w14:textId="77777777" w:rsidR="002F29A1" w:rsidRDefault="002F29A1" w:rsidP="001A3B73">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2C895D4" w14:textId="77777777" w:rsidR="002F29A1" w:rsidRPr="00533EC4" w:rsidRDefault="002F29A1" w:rsidP="001A3B73">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28D9ED" w14:textId="77777777" w:rsidR="002F29A1" w:rsidRPr="00533EC4" w:rsidRDefault="002F29A1" w:rsidP="001A3B73">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E3D5939" w14:textId="77777777" w:rsidR="002F29A1" w:rsidRPr="00EB5666" w:rsidRDefault="002F29A1" w:rsidP="001A3B73">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294D0EC" w14:textId="77777777" w:rsidR="002F29A1" w:rsidRPr="00533EC4" w:rsidRDefault="002F29A1" w:rsidP="001A3B73">
                  <w:pPr>
                    <w:spacing w:after="0"/>
                    <w:jc w:val="left"/>
                    <w:rPr>
                      <w:sz w:val="20"/>
                      <w:szCs w:val="20"/>
                      <w:lang w:eastAsia="en-US"/>
                    </w:rPr>
                  </w:pPr>
                </w:p>
              </w:tc>
            </w:tr>
          </w:tbl>
          <w:p w14:paraId="2ADBA5D6" w14:textId="77777777" w:rsidR="002F29A1" w:rsidRDefault="002F29A1" w:rsidP="001A3B73">
            <w:pPr>
              <w:spacing w:after="0"/>
              <w:jc w:val="left"/>
              <w:rPr>
                <w:sz w:val="20"/>
                <w:szCs w:val="20"/>
                <w:lang w:val="en-US" w:eastAsia="en-US"/>
              </w:rPr>
            </w:pPr>
          </w:p>
        </w:tc>
      </w:tr>
      <w:tr w:rsidR="002F29A1" w14:paraId="172F26B5" w14:textId="77777777" w:rsidTr="001A3B73">
        <w:trPr>
          <w:gridAfter w:val="1"/>
          <w:wAfter w:w="164" w:type="dxa"/>
        </w:trPr>
        <w:tc>
          <w:tcPr>
            <w:tcW w:w="34" w:type="dxa"/>
          </w:tcPr>
          <w:p w14:paraId="0A7A6CE8" w14:textId="77777777" w:rsidR="002F29A1" w:rsidRDefault="002F29A1" w:rsidP="001A3B73">
            <w:pPr>
              <w:spacing w:after="0"/>
              <w:jc w:val="left"/>
              <w:rPr>
                <w:sz w:val="2"/>
                <w:szCs w:val="20"/>
                <w:lang w:val="en-US" w:eastAsia="en-US"/>
              </w:rPr>
            </w:pPr>
          </w:p>
        </w:tc>
        <w:tc>
          <w:tcPr>
            <w:tcW w:w="95" w:type="dxa"/>
          </w:tcPr>
          <w:p w14:paraId="15B0B6D5" w14:textId="77777777" w:rsidR="002F29A1" w:rsidRDefault="002F29A1" w:rsidP="001A3B73">
            <w:pPr>
              <w:spacing w:after="0"/>
              <w:jc w:val="left"/>
              <w:rPr>
                <w:sz w:val="2"/>
                <w:szCs w:val="20"/>
                <w:lang w:val="en-US" w:eastAsia="en-US"/>
              </w:rPr>
            </w:pPr>
          </w:p>
        </w:tc>
        <w:tc>
          <w:tcPr>
            <w:tcW w:w="14203" w:type="dxa"/>
          </w:tcPr>
          <w:p w14:paraId="3762C5D9" w14:textId="77777777" w:rsidR="002F29A1" w:rsidRDefault="002F29A1" w:rsidP="001A3B73">
            <w:pPr>
              <w:spacing w:after="0"/>
              <w:jc w:val="left"/>
              <w:rPr>
                <w:sz w:val="2"/>
                <w:szCs w:val="20"/>
                <w:lang w:val="en-US" w:eastAsia="en-US"/>
              </w:rPr>
            </w:pPr>
          </w:p>
        </w:tc>
        <w:tc>
          <w:tcPr>
            <w:tcW w:w="528" w:type="dxa"/>
          </w:tcPr>
          <w:p w14:paraId="634CDFB6" w14:textId="77777777" w:rsidR="002F29A1" w:rsidRDefault="002F29A1" w:rsidP="001A3B73">
            <w:pPr>
              <w:spacing w:after="0"/>
              <w:jc w:val="left"/>
              <w:rPr>
                <w:sz w:val="2"/>
                <w:szCs w:val="20"/>
                <w:lang w:val="en-US" w:eastAsia="en-US"/>
              </w:rPr>
            </w:pPr>
          </w:p>
        </w:tc>
      </w:tr>
      <w:tr w:rsidR="002F29A1" w:rsidRPr="00533EC4" w14:paraId="29A692A2" w14:textId="77777777" w:rsidTr="001A3B73">
        <w:trPr>
          <w:gridAfter w:val="1"/>
          <w:wAfter w:w="164" w:type="dxa"/>
        </w:trPr>
        <w:tc>
          <w:tcPr>
            <w:tcW w:w="34" w:type="dxa"/>
          </w:tcPr>
          <w:p w14:paraId="06EC9C37" w14:textId="77777777" w:rsidR="002F29A1" w:rsidRDefault="002F29A1" w:rsidP="001A3B73">
            <w:pPr>
              <w:spacing w:after="0"/>
              <w:jc w:val="left"/>
              <w:rPr>
                <w:sz w:val="2"/>
                <w:szCs w:val="20"/>
                <w:lang w:val="en-US" w:eastAsia="en-US"/>
              </w:rPr>
            </w:pPr>
          </w:p>
        </w:tc>
        <w:tc>
          <w:tcPr>
            <w:tcW w:w="95" w:type="dxa"/>
          </w:tcPr>
          <w:p w14:paraId="3E318EC5" w14:textId="77777777" w:rsidR="002F29A1" w:rsidRDefault="002F29A1" w:rsidP="001A3B73">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9382"/>
            </w:tblGrid>
            <w:tr w:rsidR="002F29A1" w14:paraId="2B2B09E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0E3EFC87" w14:textId="77777777" w:rsidR="002F29A1" w:rsidRPr="00533EC4" w:rsidRDefault="002F29A1" w:rsidP="00194F01">
                  <w:pPr>
                    <w:spacing w:after="0"/>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216A7C2B" w14:textId="77777777" w:rsidR="002F29A1" w:rsidRPr="00533EC4" w:rsidRDefault="002F29A1" w:rsidP="00194F01">
                  <w:pPr>
                    <w:spacing w:after="0"/>
                    <w:rPr>
                      <w:sz w:val="20"/>
                      <w:szCs w:val="20"/>
                      <w:lang w:eastAsia="en-US"/>
                    </w:rPr>
                  </w:pPr>
                </w:p>
                <w:p w14:paraId="0D2A4F26" w14:textId="77777777" w:rsidR="002F29A1" w:rsidRPr="00533EC4" w:rsidRDefault="002F29A1" w:rsidP="00194F01">
                  <w:pPr>
                    <w:spacing w:after="0"/>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2F29A1" w14:paraId="5C805A6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2D276CA9" w14:textId="77777777" w:rsidR="002F29A1" w:rsidRPr="00533EC4" w:rsidRDefault="002F29A1" w:rsidP="00194F01">
                  <w:pPr>
                    <w:spacing w:after="0"/>
                    <w:rPr>
                      <w:sz w:val="20"/>
                      <w:szCs w:val="20"/>
                      <w:lang w:eastAsia="en-US"/>
                    </w:rPr>
                  </w:pPr>
                  <w:r w:rsidRPr="00533EC4">
                    <w:rPr>
                      <w:color w:val="000000"/>
                      <w:sz w:val="28"/>
                      <w:szCs w:val="20"/>
                      <w:lang w:eastAsia="en-US"/>
                    </w:rPr>
                    <w:t xml:space="preserve">     </w:t>
                  </w:r>
                  <w:r w:rsidRPr="00194F01">
                    <w:rPr>
                      <w:color w:val="000000" w:themeColor="text1"/>
                      <w:sz w:val="28"/>
                    </w:rPr>
                    <w:t xml:space="preserve">Первичная документация по данному финансовому отчету, подтверждающая целевое использование средств гранта, хранится у  </w:t>
                  </w:r>
                  <w:r w:rsidRPr="00194F01">
                    <w:rPr>
                      <w:i/>
                      <w:color w:val="000000" w:themeColor="text1"/>
                      <w:sz w:val="28"/>
                    </w:rPr>
                    <w:t>наименование получателя гранта</w:t>
                  </w:r>
                  <w:r w:rsidRPr="00194F01">
                    <w:rPr>
                      <w:color w:val="000000" w:themeColor="text1"/>
                      <w:sz w:val="28"/>
                    </w:rPr>
                    <w:t>.</w:t>
                  </w:r>
                </w:p>
              </w:tc>
            </w:tr>
          </w:tbl>
          <w:p w14:paraId="4318CE13" w14:textId="77777777" w:rsidR="002F29A1" w:rsidRPr="00533EC4" w:rsidRDefault="002F29A1" w:rsidP="001A3B73">
            <w:pPr>
              <w:spacing w:after="0"/>
              <w:jc w:val="left"/>
              <w:rPr>
                <w:sz w:val="20"/>
                <w:szCs w:val="20"/>
                <w:lang w:eastAsia="en-US"/>
              </w:rPr>
            </w:pPr>
          </w:p>
        </w:tc>
      </w:tr>
    </w:tbl>
    <w:p w14:paraId="7654219F" w14:textId="77777777" w:rsidR="002F29A1" w:rsidRPr="00A84E95" w:rsidRDefault="002F29A1" w:rsidP="002F29A1">
      <w:pPr>
        <w:spacing w:after="0"/>
        <w:jc w:val="center"/>
        <w:rPr>
          <w:b/>
          <w:bCs/>
          <w:sz w:val="28"/>
          <w:szCs w:val="28"/>
        </w:rPr>
      </w:pPr>
    </w:p>
    <w:p w14:paraId="149AC9A0" w14:textId="77777777" w:rsidR="002F29A1" w:rsidRDefault="002F29A1" w:rsidP="00571399">
      <w:pPr>
        <w:jc w:val="right"/>
        <w:rPr>
          <w:bCs/>
          <w:sz w:val="28"/>
          <w:szCs w:val="28"/>
        </w:rPr>
      </w:pPr>
    </w:p>
    <w:p w14:paraId="1135B228" w14:textId="77777777" w:rsidR="002F29A1" w:rsidRDefault="002F29A1" w:rsidP="00571399">
      <w:pPr>
        <w:jc w:val="right"/>
        <w:rPr>
          <w:bCs/>
          <w:sz w:val="28"/>
          <w:szCs w:val="28"/>
        </w:rPr>
        <w:sectPr w:rsidR="002F29A1" w:rsidSect="00B37BE6">
          <w:pgSz w:w="11906" w:h="16838"/>
          <w:pgMar w:top="1134" w:right="1134" w:bottom="1134" w:left="1134" w:header="340" w:footer="709" w:gutter="0"/>
          <w:cols w:space="708"/>
          <w:docGrid w:linePitch="360"/>
        </w:sectPr>
      </w:pPr>
    </w:p>
    <w:p w14:paraId="54005064" w14:textId="77777777" w:rsidR="00571399" w:rsidRDefault="00571399" w:rsidP="00571399">
      <w:pPr>
        <w:jc w:val="right"/>
        <w:rPr>
          <w:bCs/>
          <w:sz w:val="28"/>
          <w:szCs w:val="28"/>
        </w:rPr>
      </w:pPr>
      <w:r w:rsidRPr="003D4711">
        <w:rPr>
          <w:bCs/>
          <w:sz w:val="28"/>
          <w:szCs w:val="28"/>
        </w:rPr>
        <w:t xml:space="preserve">Приложение </w:t>
      </w:r>
      <w:r>
        <w:rPr>
          <w:bCs/>
          <w:sz w:val="28"/>
          <w:szCs w:val="28"/>
        </w:rPr>
        <w:t>№ 6</w:t>
      </w:r>
      <w:r w:rsidRPr="003D4711">
        <w:rPr>
          <w:bCs/>
          <w:sz w:val="28"/>
          <w:szCs w:val="28"/>
        </w:rPr>
        <w:t xml:space="preserve"> </w:t>
      </w:r>
      <w:r>
        <w:rPr>
          <w:bCs/>
          <w:sz w:val="28"/>
          <w:szCs w:val="28"/>
        </w:rPr>
        <w:t>к Договору</w:t>
      </w:r>
    </w:p>
    <w:p w14:paraId="2B18FE72" w14:textId="77777777" w:rsidR="00571399" w:rsidRPr="003D4711" w:rsidRDefault="00571399" w:rsidP="00571399">
      <w:pPr>
        <w:jc w:val="right"/>
        <w:rPr>
          <w:bCs/>
          <w:sz w:val="28"/>
          <w:szCs w:val="28"/>
        </w:rPr>
      </w:pPr>
    </w:p>
    <w:p w14:paraId="78E62763" w14:textId="77777777" w:rsidR="00571399" w:rsidRPr="00876349" w:rsidRDefault="00571399" w:rsidP="00571399">
      <w:pPr>
        <w:pStyle w:val="2b"/>
      </w:pPr>
      <w:bookmarkStart w:id="175" w:name="_Toc77002530"/>
      <w:r w:rsidRPr="00876349">
        <w:t>ТЕХНИЧЕСКОЕ ЗАДАНИЕ НА ВЫПОЛНЕНИЕ НИОКР</w:t>
      </w:r>
      <w:bookmarkEnd w:id="175"/>
      <w:r w:rsidRPr="00876349">
        <w:t xml:space="preserve"> </w:t>
      </w:r>
    </w:p>
    <w:p w14:paraId="30820836" w14:textId="77777777" w:rsidR="00571399" w:rsidRPr="003D4711" w:rsidRDefault="00571399" w:rsidP="00571399">
      <w:pPr>
        <w:spacing w:after="0"/>
        <w:jc w:val="center"/>
        <w:rPr>
          <w:sz w:val="28"/>
          <w:szCs w:val="28"/>
        </w:rPr>
      </w:pPr>
      <w:r w:rsidRPr="003D4711">
        <w:rPr>
          <w:sz w:val="28"/>
          <w:szCs w:val="28"/>
        </w:rPr>
        <w:t>Заявка №_______</w:t>
      </w:r>
    </w:p>
    <w:p w14:paraId="0781D437" w14:textId="77777777" w:rsidR="00571399" w:rsidRPr="003D4711" w:rsidRDefault="00571399" w:rsidP="00571399">
      <w:pPr>
        <w:spacing w:after="0"/>
        <w:jc w:val="center"/>
        <w:rPr>
          <w:sz w:val="28"/>
          <w:szCs w:val="28"/>
        </w:rPr>
      </w:pPr>
      <w:r w:rsidRPr="003D4711">
        <w:rPr>
          <w:sz w:val="28"/>
          <w:szCs w:val="28"/>
        </w:rPr>
        <w:t>Проект №________</w:t>
      </w:r>
    </w:p>
    <w:p w14:paraId="1AB6F83B" w14:textId="77777777" w:rsidR="00571399" w:rsidRPr="003D4711" w:rsidRDefault="00571399" w:rsidP="00571399">
      <w:pPr>
        <w:spacing w:after="0"/>
        <w:rPr>
          <w:sz w:val="28"/>
          <w:szCs w:val="28"/>
        </w:rPr>
      </w:pPr>
    </w:p>
    <w:p w14:paraId="785DB663" w14:textId="77777777" w:rsidR="00571399" w:rsidRPr="000407AE" w:rsidRDefault="00571399" w:rsidP="00571399">
      <w:pPr>
        <w:keepNext/>
        <w:spacing w:after="0" w:line="360" w:lineRule="auto"/>
        <w:ind w:firstLine="709"/>
        <w:rPr>
          <w:b/>
          <w:sz w:val="28"/>
          <w:szCs w:val="28"/>
        </w:rPr>
      </w:pPr>
      <w:r w:rsidRPr="000407AE">
        <w:rPr>
          <w:b/>
          <w:sz w:val="28"/>
          <w:szCs w:val="28"/>
        </w:rPr>
        <w:t>1. Наименование НИОКР:</w:t>
      </w:r>
    </w:p>
    <w:p w14:paraId="3E2AF4B1" w14:textId="77777777" w:rsidR="00571399" w:rsidRPr="003D4711" w:rsidRDefault="00571399" w:rsidP="00571399">
      <w:pPr>
        <w:keepNext/>
        <w:spacing w:after="0" w:line="360" w:lineRule="auto"/>
        <w:ind w:firstLine="709"/>
        <w:rPr>
          <w:sz w:val="28"/>
          <w:szCs w:val="28"/>
        </w:rPr>
      </w:pPr>
      <w:r>
        <w:rPr>
          <w:sz w:val="28"/>
          <w:szCs w:val="28"/>
        </w:rPr>
        <w:t>«___</w:t>
      </w:r>
      <w:r w:rsidRPr="003D4711">
        <w:rPr>
          <w:sz w:val="28"/>
          <w:szCs w:val="28"/>
        </w:rPr>
        <w:t>_____________________________»</w:t>
      </w:r>
    </w:p>
    <w:p w14:paraId="10FA068A" w14:textId="77777777" w:rsidR="00571399" w:rsidRDefault="00571399" w:rsidP="00571399">
      <w:pPr>
        <w:spacing w:after="0" w:line="360" w:lineRule="auto"/>
        <w:ind w:firstLine="709"/>
        <w:rPr>
          <w:sz w:val="28"/>
          <w:szCs w:val="28"/>
        </w:rPr>
      </w:pPr>
    </w:p>
    <w:p w14:paraId="62D9A69C" w14:textId="77777777" w:rsidR="00571399" w:rsidRPr="000407AE" w:rsidRDefault="00571399" w:rsidP="00571399">
      <w:pPr>
        <w:spacing w:after="0" w:line="360" w:lineRule="auto"/>
        <w:ind w:firstLine="709"/>
        <w:rPr>
          <w:b/>
          <w:sz w:val="28"/>
          <w:szCs w:val="28"/>
        </w:rPr>
      </w:pPr>
      <w:r>
        <w:rPr>
          <w:b/>
          <w:sz w:val="28"/>
          <w:szCs w:val="28"/>
        </w:rPr>
        <w:t>2. Сроки проведения НИОКР:</w:t>
      </w:r>
    </w:p>
    <w:p w14:paraId="52D99DA4" w14:textId="77777777" w:rsidR="00571399" w:rsidRPr="003D4711" w:rsidRDefault="00571399" w:rsidP="00571399">
      <w:pPr>
        <w:spacing w:after="0" w:line="360" w:lineRule="auto"/>
        <w:ind w:firstLine="709"/>
        <w:rPr>
          <w:sz w:val="28"/>
          <w:szCs w:val="28"/>
        </w:rPr>
      </w:pPr>
      <w:r w:rsidRPr="003D4711">
        <w:rPr>
          <w:sz w:val="28"/>
          <w:szCs w:val="28"/>
        </w:rPr>
        <w:t>12/18 месяцев</w:t>
      </w:r>
    </w:p>
    <w:p w14:paraId="018176CC" w14:textId="77777777" w:rsidR="00571399" w:rsidRDefault="00571399" w:rsidP="00571399">
      <w:pPr>
        <w:spacing w:after="0" w:line="360" w:lineRule="auto"/>
        <w:ind w:firstLine="709"/>
        <w:rPr>
          <w:sz w:val="28"/>
          <w:szCs w:val="28"/>
        </w:rPr>
      </w:pPr>
    </w:p>
    <w:p w14:paraId="5EB717E5" w14:textId="77777777" w:rsidR="00571399" w:rsidRPr="000407AE" w:rsidRDefault="00571399" w:rsidP="00571399">
      <w:pPr>
        <w:spacing w:after="0" w:line="360" w:lineRule="auto"/>
        <w:ind w:firstLine="709"/>
        <w:rPr>
          <w:b/>
          <w:sz w:val="28"/>
          <w:szCs w:val="28"/>
        </w:rPr>
      </w:pPr>
      <w:r w:rsidRPr="000407AE">
        <w:rPr>
          <w:b/>
          <w:sz w:val="28"/>
          <w:szCs w:val="28"/>
        </w:rPr>
        <w:t>3. Цель выполнения НИОКР:</w:t>
      </w:r>
    </w:p>
    <w:p w14:paraId="311C9757" w14:textId="77777777" w:rsidR="00571399" w:rsidRPr="003D4711" w:rsidRDefault="00571399" w:rsidP="00571399">
      <w:pPr>
        <w:spacing w:after="0" w:line="360" w:lineRule="auto"/>
        <w:ind w:firstLine="709"/>
        <w:rPr>
          <w:sz w:val="28"/>
          <w:szCs w:val="28"/>
        </w:rPr>
      </w:pPr>
      <w:r w:rsidRPr="003D4711">
        <w:rPr>
          <w:sz w:val="28"/>
          <w:szCs w:val="28"/>
        </w:rPr>
        <w:t>В разделе должны быть указаны основные научно-технические проблемы, на решение которых направлено выполнение НИОКР.</w:t>
      </w:r>
    </w:p>
    <w:p w14:paraId="30E6C02B" w14:textId="77777777" w:rsidR="00571399" w:rsidRDefault="00571399" w:rsidP="00571399">
      <w:pPr>
        <w:spacing w:after="0" w:line="360" w:lineRule="auto"/>
        <w:ind w:firstLine="709"/>
        <w:rPr>
          <w:sz w:val="28"/>
          <w:szCs w:val="28"/>
        </w:rPr>
      </w:pPr>
    </w:p>
    <w:p w14:paraId="1F670A1D" w14:textId="77777777" w:rsidR="00571399" w:rsidRPr="000407AE" w:rsidRDefault="00571399" w:rsidP="00571399">
      <w:pPr>
        <w:spacing w:after="0" w:line="360" w:lineRule="auto"/>
        <w:ind w:firstLine="709"/>
        <w:rPr>
          <w:b/>
          <w:sz w:val="28"/>
          <w:szCs w:val="28"/>
        </w:rPr>
      </w:pPr>
      <w:r w:rsidRPr="000407AE">
        <w:rPr>
          <w:b/>
          <w:sz w:val="28"/>
          <w:szCs w:val="28"/>
        </w:rPr>
        <w:t>4. Назначение научно-технического продукта (изделия и т.п.):</w:t>
      </w:r>
    </w:p>
    <w:p w14:paraId="4EFBC1DE" w14:textId="77777777" w:rsidR="00571399" w:rsidRPr="003D4711" w:rsidRDefault="00571399" w:rsidP="00571399">
      <w:pPr>
        <w:spacing w:after="0" w:line="360" w:lineRule="auto"/>
        <w:ind w:firstLine="709"/>
        <w:rPr>
          <w:i/>
          <w:sz w:val="28"/>
          <w:szCs w:val="28"/>
        </w:rPr>
      </w:pPr>
      <w:r w:rsidRPr="003D4711">
        <w:rPr>
          <w:i/>
          <w:sz w:val="28"/>
          <w:szCs w:val="28"/>
        </w:rPr>
        <w:t>В разделе должны быть указаны области применения разрабатываемой</w:t>
      </w:r>
      <w:r>
        <w:rPr>
          <w:i/>
          <w:sz w:val="28"/>
          <w:szCs w:val="28"/>
        </w:rPr>
        <w:t xml:space="preserve"> продукции </w:t>
      </w:r>
      <w:r w:rsidRPr="00751D56">
        <w:rPr>
          <w:i/>
          <w:sz w:val="28"/>
          <w:szCs w:val="28"/>
        </w:rPr>
        <w:t>и категории потенциальных потребителей</w:t>
      </w:r>
    </w:p>
    <w:p w14:paraId="2B49387E" w14:textId="77777777" w:rsidR="00571399" w:rsidRDefault="00571399" w:rsidP="00571399">
      <w:pPr>
        <w:spacing w:after="0" w:line="360" w:lineRule="auto"/>
        <w:ind w:firstLine="709"/>
        <w:rPr>
          <w:sz w:val="28"/>
          <w:szCs w:val="28"/>
        </w:rPr>
      </w:pPr>
    </w:p>
    <w:p w14:paraId="33090142" w14:textId="77777777" w:rsidR="00571399" w:rsidRPr="000407AE" w:rsidRDefault="00571399" w:rsidP="00571399">
      <w:pPr>
        <w:spacing w:after="0" w:line="360" w:lineRule="auto"/>
        <w:ind w:firstLine="709"/>
        <w:rPr>
          <w:b/>
          <w:sz w:val="28"/>
          <w:szCs w:val="28"/>
        </w:rPr>
      </w:pPr>
      <w:r w:rsidRPr="000407AE">
        <w:rPr>
          <w:b/>
          <w:sz w:val="28"/>
          <w:szCs w:val="28"/>
        </w:rPr>
        <w:t>5. Технические требования к научно-техническому продукту, который должен быть разработан в рамках выполнения НИОКР.</w:t>
      </w:r>
    </w:p>
    <w:p w14:paraId="7B81FF63"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452F84EE"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.1.1. Функции, выполнение которых должен обеспечивать разрабатываемый научно-технический продукт;</w:t>
      </w:r>
    </w:p>
    <w:p w14:paraId="4B0B83FD" w14:textId="77777777" w:rsidR="00571399" w:rsidRPr="00D72D5C" w:rsidRDefault="00571399" w:rsidP="00571399">
      <w:pPr>
        <w:spacing w:after="0" w:line="360" w:lineRule="auto"/>
        <w:ind w:firstLine="709"/>
        <w:rPr>
          <w:i/>
          <w:sz w:val="28"/>
          <w:szCs w:val="28"/>
        </w:rPr>
      </w:pPr>
      <w:r w:rsidRPr="00D72D5C">
        <w:rPr>
          <w:i/>
          <w:sz w:val="28"/>
          <w:szCs w:val="28"/>
        </w:rPr>
        <w:t>Указываются основные функциональные возможности научно-технического продукта.</w:t>
      </w:r>
    </w:p>
    <w:p w14:paraId="13D35F79"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.1.2. Количественные параметры, определяющие выполнение научно-техническим продуктом своих функций;</w:t>
      </w:r>
    </w:p>
    <w:p w14:paraId="2F026147" w14:textId="77777777" w:rsidR="00571399" w:rsidRPr="00D72D5C" w:rsidRDefault="00571399" w:rsidP="00571399">
      <w:pPr>
        <w:spacing w:after="0" w:line="360" w:lineRule="auto"/>
        <w:ind w:firstLine="709"/>
        <w:rPr>
          <w:i/>
          <w:sz w:val="28"/>
          <w:szCs w:val="28"/>
        </w:rPr>
      </w:pPr>
      <w:r w:rsidRPr="00D72D5C">
        <w:rPr>
          <w:i/>
          <w:sz w:val="28"/>
          <w:szCs w:val="28"/>
        </w:rPr>
        <w:t>Указываются характеристики, показатели эффективности его применения, пять - семь параметров в числовом выражении.</w:t>
      </w:r>
    </w:p>
    <w:p w14:paraId="095A9CBD"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.1.3. Входные воздействия, необходимые для выполнения научно-техническим продуктом заданных функций;</w:t>
      </w:r>
    </w:p>
    <w:p w14:paraId="743BBE1F" w14:textId="77777777" w:rsidR="00571399" w:rsidRDefault="00571399" w:rsidP="00571399">
      <w:pPr>
        <w:spacing w:after="0" w:line="360" w:lineRule="auto"/>
        <w:ind w:firstLine="709"/>
        <w:rPr>
          <w:i/>
          <w:sz w:val="28"/>
          <w:szCs w:val="28"/>
        </w:rPr>
      </w:pPr>
      <w:r w:rsidRPr="00D72D5C">
        <w:rPr>
          <w:i/>
          <w:sz w:val="28"/>
          <w:szCs w:val="28"/>
        </w:rPr>
        <w:t xml:space="preserve">Указываются сигналы, информационные данные, механические воздействия и т.п. </w:t>
      </w:r>
    </w:p>
    <w:p w14:paraId="32F9A5B2"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.1.4. Выходные реакции, обеспечиваемые научно-техническим продуктом в результате выполнения своих функций.</w:t>
      </w:r>
    </w:p>
    <w:p w14:paraId="2E567003" w14:textId="77777777" w:rsidR="00571399" w:rsidRPr="00D72D5C" w:rsidRDefault="00571399" w:rsidP="00571399">
      <w:pPr>
        <w:spacing w:after="0" w:line="360" w:lineRule="auto"/>
        <w:ind w:firstLine="709"/>
        <w:rPr>
          <w:i/>
          <w:sz w:val="28"/>
          <w:szCs w:val="28"/>
        </w:rPr>
      </w:pPr>
      <w:r w:rsidRPr="00D72D5C">
        <w:rPr>
          <w:i/>
          <w:sz w:val="28"/>
          <w:szCs w:val="28"/>
        </w:rPr>
        <w:t>Указываются сигналы, информационные данные, действия и т.п.</w:t>
      </w:r>
    </w:p>
    <w:p w14:paraId="4513EE78"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 Конструктивные требования к научно-техническому продукту, который должен быть получен в результате выполнения НИОКР.</w:t>
      </w:r>
    </w:p>
    <w:p w14:paraId="28B04118"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.2.1. Требования к конструкции и составным частям научно-технического продукта;</w:t>
      </w:r>
    </w:p>
    <w:p w14:paraId="0CBE04D9" w14:textId="77777777" w:rsidR="00571399" w:rsidRPr="00D72D5C" w:rsidRDefault="00571399" w:rsidP="00571399">
      <w:pPr>
        <w:spacing w:after="0" w:line="360" w:lineRule="auto"/>
        <w:ind w:firstLine="709"/>
        <w:rPr>
          <w:i/>
          <w:spacing w:val="-4"/>
          <w:sz w:val="28"/>
          <w:szCs w:val="28"/>
        </w:rPr>
      </w:pPr>
      <w:r w:rsidRPr="00D72D5C">
        <w:rPr>
          <w:i/>
          <w:spacing w:val="-4"/>
          <w:sz w:val="28"/>
          <w:szCs w:val="28"/>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70CCA51D"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.2.2. Требования к массогабаритным характеристикам научно-технического продукта;</w:t>
      </w:r>
    </w:p>
    <w:p w14:paraId="75E730C9"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.2.3. Вид исполнения, товарные формы;</w:t>
      </w:r>
    </w:p>
    <w:p w14:paraId="4147748C" w14:textId="77777777" w:rsidR="00571399" w:rsidRPr="00D72D5C" w:rsidRDefault="00571399" w:rsidP="00571399">
      <w:pPr>
        <w:spacing w:after="0" w:line="360" w:lineRule="auto"/>
        <w:ind w:firstLine="709"/>
        <w:rPr>
          <w:i/>
          <w:sz w:val="28"/>
          <w:szCs w:val="28"/>
        </w:rPr>
      </w:pPr>
      <w:r w:rsidRPr="00D72D5C">
        <w:rPr>
          <w:i/>
          <w:sz w:val="28"/>
          <w:szCs w:val="28"/>
        </w:rPr>
        <w:t>Описывается внешний вид научно-технического продукта.</w:t>
      </w:r>
    </w:p>
    <w:p w14:paraId="6D4EFD7E"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 xml:space="preserve">.2.4. Требования к мощностным характеристикам научно-технического продукта – по потребляемой/производимой энергии </w:t>
      </w:r>
      <w:r w:rsidRPr="00D72D5C">
        <w:rPr>
          <w:i/>
          <w:sz w:val="28"/>
          <w:szCs w:val="28"/>
        </w:rPr>
        <w:t>(если применимо)</w:t>
      </w:r>
      <w:r w:rsidRPr="00D72D5C">
        <w:rPr>
          <w:sz w:val="28"/>
          <w:szCs w:val="28"/>
        </w:rPr>
        <w:t>;</w:t>
      </w:r>
    </w:p>
    <w:p w14:paraId="0A5FB46D"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.2.5. Требования к удельным характеристикам научно-технического продукта</w:t>
      </w:r>
      <w:r w:rsidRPr="00D72D5C">
        <w:rPr>
          <w:i/>
          <w:sz w:val="28"/>
          <w:szCs w:val="28"/>
        </w:rPr>
        <w:t xml:space="preserve"> </w:t>
      </w:r>
      <w:r w:rsidRPr="00D72D5C">
        <w:rPr>
          <w:sz w:val="28"/>
          <w:szCs w:val="28"/>
        </w:rPr>
        <w:t>– на единицу производимой продукции – для машин и аппаратов</w:t>
      </w:r>
      <w:r w:rsidRPr="00D72D5C">
        <w:rPr>
          <w:i/>
          <w:sz w:val="28"/>
          <w:szCs w:val="28"/>
        </w:rPr>
        <w:t xml:space="preserve"> (если применимо)</w:t>
      </w:r>
      <w:r w:rsidRPr="00D72D5C">
        <w:rPr>
          <w:sz w:val="28"/>
          <w:szCs w:val="28"/>
        </w:rPr>
        <w:t>;</w:t>
      </w:r>
    </w:p>
    <w:p w14:paraId="14997192"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.2.6. Требования к аппаратной части программных комплексов</w:t>
      </w:r>
      <w:r w:rsidRPr="00D72D5C">
        <w:rPr>
          <w:i/>
          <w:sz w:val="28"/>
          <w:szCs w:val="28"/>
        </w:rPr>
        <w:t xml:space="preserve"> (если применимо)</w:t>
      </w:r>
      <w:r w:rsidRPr="00D72D5C">
        <w:rPr>
          <w:sz w:val="28"/>
          <w:szCs w:val="28"/>
        </w:rPr>
        <w:t>;</w:t>
      </w:r>
    </w:p>
    <w:p w14:paraId="5DA6BBD0"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.2.7. Условия эксплуатации, использования научно-технического продукта</w:t>
      </w:r>
      <w:r w:rsidRPr="00D72D5C">
        <w:rPr>
          <w:i/>
          <w:sz w:val="28"/>
          <w:szCs w:val="28"/>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14:paraId="6080093B"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.3 Требования по патентной охране.</w:t>
      </w:r>
    </w:p>
    <w:p w14:paraId="2AEF0124" w14:textId="77777777" w:rsidR="00571399" w:rsidRPr="00D72D5C" w:rsidRDefault="00571399" w:rsidP="00571399">
      <w:pPr>
        <w:spacing w:after="0" w:line="360" w:lineRule="auto"/>
        <w:ind w:firstLine="709"/>
        <w:rPr>
          <w:i/>
          <w:sz w:val="28"/>
          <w:szCs w:val="28"/>
        </w:rPr>
      </w:pPr>
      <w:r w:rsidRPr="00D72D5C">
        <w:rPr>
          <w:i/>
          <w:sz w:val="28"/>
          <w:szCs w:val="28"/>
        </w:rPr>
        <w:t xml:space="preserve">В ходе выполнения работы должны быть проведены мероприятия, обеспечивающие охрану прав </w:t>
      </w:r>
      <w:r>
        <w:rPr>
          <w:i/>
          <w:sz w:val="28"/>
          <w:szCs w:val="28"/>
        </w:rPr>
        <w:t>Получателя гранта</w:t>
      </w:r>
      <w:r w:rsidRPr="00D72D5C">
        <w:rPr>
          <w:i/>
          <w:sz w:val="28"/>
          <w:szCs w:val="28"/>
        </w:rPr>
        <w:t xml:space="preserve"> на интеллектуальную собственность в соответствии с частью четвертой Гражданского кодекса Российской Федерации.</w:t>
      </w:r>
    </w:p>
    <w:p w14:paraId="2E0B7A5A" w14:textId="77777777" w:rsidR="00571399" w:rsidRDefault="00571399" w:rsidP="00571399">
      <w:pPr>
        <w:autoSpaceDE w:val="0"/>
        <w:autoSpaceDN w:val="0"/>
        <w:adjustRightInd w:val="0"/>
        <w:spacing w:after="0" w:line="360" w:lineRule="auto"/>
        <w:ind w:firstLine="709"/>
        <w:rPr>
          <w:sz w:val="28"/>
          <w:szCs w:val="28"/>
        </w:rPr>
      </w:pPr>
    </w:p>
    <w:p w14:paraId="096191FC" w14:textId="77777777" w:rsidR="00052815" w:rsidRPr="00C429DD" w:rsidRDefault="00052815" w:rsidP="00052815">
      <w:pPr>
        <w:autoSpaceDE w:val="0"/>
        <w:autoSpaceDN w:val="0"/>
        <w:adjustRightInd w:val="0"/>
        <w:spacing w:after="0" w:line="360" w:lineRule="auto"/>
        <w:ind w:firstLine="709"/>
        <w:rPr>
          <w:b/>
          <w:bCs/>
          <w:sz w:val="28"/>
          <w:szCs w:val="28"/>
        </w:rPr>
      </w:pPr>
      <w:r>
        <w:rPr>
          <w:b/>
          <w:bCs/>
          <w:sz w:val="28"/>
          <w:szCs w:val="28"/>
        </w:rPr>
        <w:t>6</w:t>
      </w:r>
      <w:r w:rsidRPr="00C429DD">
        <w:rPr>
          <w:b/>
          <w:bCs/>
          <w:sz w:val="28"/>
          <w:szCs w:val="28"/>
        </w:rPr>
        <w:t>. Перечень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w:t>
      </w:r>
    </w:p>
    <w:p w14:paraId="7F2A285D" w14:textId="77777777" w:rsidR="00052815" w:rsidRDefault="00052815" w:rsidP="00194F01">
      <w:pPr>
        <w:autoSpaceDE w:val="0"/>
        <w:autoSpaceDN w:val="0"/>
        <w:adjustRightInd w:val="0"/>
        <w:spacing w:after="0" w:line="360" w:lineRule="auto"/>
        <w:ind w:firstLine="709"/>
        <w:rPr>
          <w:sz w:val="28"/>
          <w:szCs w:val="28"/>
        </w:rPr>
      </w:pPr>
      <w:r w:rsidRPr="00194F01">
        <w:rPr>
          <w:sz w:val="28"/>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0F5B845B" w14:textId="77777777" w:rsidR="00052815" w:rsidRDefault="00052815" w:rsidP="00194F01">
      <w:pPr>
        <w:autoSpaceDE w:val="0"/>
        <w:autoSpaceDN w:val="0"/>
        <w:adjustRightInd w:val="0"/>
        <w:spacing w:after="0" w:line="360" w:lineRule="auto"/>
        <w:ind w:firstLine="709"/>
        <w:rPr>
          <w:sz w:val="28"/>
          <w:szCs w:val="28"/>
        </w:rPr>
      </w:pPr>
    </w:p>
    <w:p w14:paraId="44F1413E" w14:textId="77777777" w:rsidR="00571399" w:rsidRPr="000407AE" w:rsidRDefault="00052815" w:rsidP="00571399">
      <w:pPr>
        <w:autoSpaceDE w:val="0"/>
        <w:autoSpaceDN w:val="0"/>
        <w:adjustRightInd w:val="0"/>
        <w:spacing w:after="0" w:line="360" w:lineRule="auto"/>
        <w:ind w:firstLine="709"/>
        <w:rPr>
          <w:b/>
          <w:sz w:val="28"/>
          <w:szCs w:val="28"/>
        </w:rPr>
      </w:pPr>
      <w:r>
        <w:rPr>
          <w:b/>
          <w:sz w:val="28"/>
          <w:szCs w:val="28"/>
        </w:rPr>
        <w:t>7</w:t>
      </w:r>
      <w:r w:rsidR="00571399" w:rsidRPr="000407AE">
        <w:rPr>
          <w:b/>
          <w:sz w:val="28"/>
          <w:szCs w:val="28"/>
        </w:rPr>
        <w:t>. Отчетность по НИОКР (перечень технической документации, разрабатываемой в процессе выполнения НИОКР</w:t>
      </w:r>
      <w:r w:rsidR="00571399" w:rsidRPr="000407AE">
        <w:rPr>
          <w:b/>
          <w:sz w:val="28"/>
          <w:szCs w:val="28"/>
          <w:vertAlign w:val="superscript"/>
        </w:rPr>
        <w:footnoteReference w:id="129"/>
      </w:r>
      <w:r w:rsidR="00571399" w:rsidRPr="000407AE">
        <w:rPr>
          <w:b/>
          <w:sz w:val="28"/>
          <w:szCs w:val="28"/>
        </w:rPr>
        <w:t>).</w:t>
      </w:r>
    </w:p>
    <w:p w14:paraId="7660CB7A"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Для аппаратных комплексов предоставляются:</w:t>
      </w:r>
    </w:p>
    <w:p w14:paraId="7A6AECF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7312DF34"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xml:space="preserve">- рабочая конструкторская документация (для </w:t>
      </w:r>
      <w:r>
        <w:rPr>
          <w:i/>
          <w:sz w:val="28"/>
          <w:szCs w:val="28"/>
        </w:rPr>
        <w:t xml:space="preserve">технологических </w:t>
      </w:r>
      <w:r w:rsidRPr="00D72D5C">
        <w:rPr>
          <w:i/>
          <w:sz w:val="28"/>
          <w:szCs w:val="28"/>
        </w:rPr>
        <w:t>проектов с объемом бюджетного финансирования менее 5 млн. рублей - эскизная конструкторская документация на прототип), включая:</w:t>
      </w:r>
    </w:p>
    <w:p w14:paraId="3609D5BD"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сборочные чертежи продукции;</w:t>
      </w:r>
    </w:p>
    <w:p w14:paraId="32597347"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спецификации на продукцию;</w:t>
      </w:r>
    </w:p>
    <w:p w14:paraId="2CA82670"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схемы продукции функциональные и электрические принципиальные;</w:t>
      </w:r>
    </w:p>
    <w:p w14:paraId="49D760A4"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чертежи основных узлов (при необходимости);</w:t>
      </w:r>
    </w:p>
    <w:p w14:paraId="66A35821"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w:t>
      </w:r>
    </w:p>
    <w:p w14:paraId="2378E10D"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инструкция по эксплуатации;</w:t>
      </w:r>
    </w:p>
    <w:p w14:paraId="6F5E7B3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продукции;</w:t>
      </w:r>
    </w:p>
    <w:p w14:paraId="16AB23B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продукции.</w:t>
      </w:r>
    </w:p>
    <w:p w14:paraId="3E84DDE5"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Для программных комплексов предоставляются:</w:t>
      </w:r>
    </w:p>
    <w:p w14:paraId="0A41748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0C2147AD"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алгоритмы работы программы;</w:t>
      </w:r>
    </w:p>
    <w:p w14:paraId="73C77463"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программные документы (при необходимости);</w:t>
      </w:r>
    </w:p>
    <w:p w14:paraId="45C8F12D"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описание программы;</w:t>
      </w:r>
    </w:p>
    <w:p w14:paraId="48D924E3"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пользователя (при необходимости);</w:t>
      </w:r>
    </w:p>
    <w:p w14:paraId="4D68F4A0"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системного программиста (при необходимости);</w:t>
      </w:r>
    </w:p>
    <w:p w14:paraId="4E7D880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(тестирования) программы;</w:t>
      </w:r>
    </w:p>
    <w:p w14:paraId="40D734BA"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(тестирования) программы.</w:t>
      </w:r>
    </w:p>
    <w:p w14:paraId="1B0E9D69"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xml:space="preserve">Для разрабатываемых технологий </w:t>
      </w:r>
      <w:r w:rsidRPr="00D72D5C">
        <w:rPr>
          <w:i/>
          <w:sz w:val="28"/>
          <w:szCs w:val="28"/>
        </w:rPr>
        <w:t>предоставляются</w:t>
      </w:r>
      <w:r w:rsidRPr="00D72D5C">
        <w:rPr>
          <w:i/>
          <w:sz w:val="28"/>
          <w:szCs w:val="28"/>
          <w:shd w:val="clear" w:color="auto" w:fill="FFFFFF"/>
        </w:rPr>
        <w:t>:</w:t>
      </w:r>
    </w:p>
    <w:p w14:paraId="1AB996D2"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5CDBA95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 на продукт, изготавливаемый по технологии;</w:t>
      </w:r>
    </w:p>
    <w:p w14:paraId="71FB56A6"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документация на разработанное технологическое оборудование;</w:t>
      </w:r>
    </w:p>
    <w:p w14:paraId="5238106B"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технологическая документация (технологические схемы, карты и т.п.);</w:t>
      </w:r>
    </w:p>
    <w:p w14:paraId="4BDACB49" w14:textId="77777777" w:rsidR="00571399" w:rsidRPr="00D72D5C" w:rsidRDefault="00571399" w:rsidP="00571399">
      <w:pPr>
        <w:spacing w:after="0" w:line="360" w:lineRule="auto"/>
        <w:ind w:firstLine="709"/>
        <w:rPr>
          <w:i/>
          <w:sz w:val="28"/>
          <w:szCs w:val="28"/>
        </w:rPr>
      </w:pPr>
      <w:r w:rsidRPr="00D72D5C">
        <w:rPr>
          <w:i/>
          <w:sz w:val="28"/>
          <w:szCs w:val="28"/>
        </w:rPr>
        <w:t>- программы и методики испытаний продукции, изготовленной в соответствии с разработанной технологией;</w:t>
      </w:r>
    </w:p>
    <w:p w14:paraId="23B5975F" w14:textId="77777777" w:rsidR="00571399" w:rsidRDefault="00571399" w:rsidP="00571399">
      <w:pPr>
        <w:spacing w:after="0" w:line="360" w:lineRule="auto"/>
        <w:ind w:firstLine="709"/>
        <w:rPr>
          <w:i/>
          <w:sz w:val="28"/>
          <w:szCs w:val="28"/>
        </w:rPr>
      </w:pPr>
      <w:r w:rsidRPr="00D72D5C">
        <w:rPr>
          <w:i/>
          <w:sz w:val="28"/>
          <w:szCs w:val="28"/>
        </w:rPr>
        <w:t>- протоколы испытаний продукции, изготовленной в соответствии с разработанной технологией.</w:t>
      </w:r>
    </w:p>
    <w:p w14:paraId="087CE7EA" w14:textId="77777777" w:rsidR="00571399" w:rsidRPr="00D72D5C" w:rsidRDefault="00571399" w:rsidP="00571399">
      <w:pPr>
        <w:spacing w:after="0" w:line="360" w:lineRule="auto"/>
        <w:ind w:firstLine="709"/>
        <w:rPr>
          <w:sz w:val="28"/>
          <w:szCs w:val="28"/>
        </w:rPr>
      </w:pPr>
      <w:r>
        <w:rPr>
          <w:i/>
          <w:sz w:val="28"/>
          <w:szCs w:val="28"/>
        </w:rPr>
        <w:t xml:space="preserve">А также иная отчетность, необходимая для подтверждения результатов выполнения НИОКР. Перечень результатов определяется п.8 приказа </w:t>
      </w:r>
      <w:r w:rsidRPr="00D96C83">
        <w:rPr>
          <w:i/>
          <w:sz w:val="28"/>
          <w:szCs w:val="28"/>
        </w:rPr>
        <w:t>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22CAC8D0" w14:textId="77777777" w:rsidR="00571399" w:rsidRPr="003D4711" w:rsidRDefault="00571399" w:rsidP="00571399">
      <w:pPr>
        <w:jc w:val="center"/>
        <w:rPr>
          <w:bCs/>
          <w:sz w:val="28"/>
          <w:szCs w:val="28"/>
        </w:rPr>
      </w:pPr>
      <w:r w:rsidRPr="003D4711">
        <w:rPr>
          <w:bCs/>
          <w:sz w:val="28"/>
          <w:szCs w:val="28"/>
        </w:rPr>
        <w:br w:type="page"/>
      </w:r>
    </w:p>
    <w:p w14:paraId="58868EAE" w14:textId="77777777" w:rsidR="00571399" w:rsidRDefault="00571399" w:rsidP="00571399">
      <w:pPr>
        <w:jc w:val="right"/>
        <w:rPr>
          <w:bCs/>
          <w:sz w:val="28"/>
          <w:szCs w:val="28"/>
        </w:rPr>
      </w:pPr>
      <w:r w:rsidRPr="003D4711">
        <w:rPr>
          <w:bCs/>
          <w:sz w:val="28"/>
          <w:szCs w:val="28"/>
        </w:rPr>
        <w:t xml:space="preserve">Приложение </w:t>
      </w:r>
      <w:r>
        <w:rPr>
          <w:bCs/>
          <w:sz w:val="28"/>
          <w:szCs w:val="28"/>
        </w:rPr>
        <w:t>№ 7 к Договору</w:t>
      </w:r>
    </w:p>
    <w:p w14:paraId="3D1C8F1D" w14:textId="77777777" w:rsidR="00571399" w:rsidRPr="003D4711" w:rsidRDefault="00571399" w:rsidP="00571399">
      <w:pPr>
        <w:jc w:val="right"/>
        <w:rPr>
          <w:bCs/>
          <w:sz w:val="28"/>
          <w:szCs w:val="28"/>
        </w:rPr>
      </w:pPr>
    </w:p>
    <w:p w14:paraId="0BAB2694" w14:textId="77777777" w:rsidR="00571399" w:rsidRPr="00876349" w:rsidRDefault="00571399" w:rsidP="00571399">
      <w:pPr>
        <w:pStyle w:val="2b"/>
      </w:pPr>
      <w:bookmarkStart w:id="176" w:name="_Toc77002531"/>
      <w:r w:rsidRPr="00876349">
        <w:t>КАЛЕНДАРНЫЙ ПЛАН ВЫПОЛНЕНИЯ НИОКР</w:t>
      </w:r>
      <w:bookmarkEnd w:id="176"/>
    </w:p>
    <w:p w14:paraId="3FF3A37A" w14:textId="77777777" w:rsidR="00571399" w:rsidRPr="003D4711" w:rsidRDefault="00571399" w:rsidP="00571399">
      <w:pPr>
        <w:spacing w:after="0"/>
        <w:jc w:val="center"/>
        <w:rPr>
          <w:sz w:val="28"/>
          <w:szCs w:val="28"/>
        </w:rPr>
      </w:pPr>
      <w:r>
        <w:rPr>
          <w:sz w:val="28"/>
          <w:szCs w:val="28"/>
        </w:rPr>
        <w:t>По теме</w:t>
      </w:r>
      <w:r w:rsidRPr="003D4711">
        <w:rPr>
          <w:sz w:val="28"/>
          <w:szCs w:val="28"/>
        </w:rPr>
        <w:t xml:space="preserve"> </w:t>
      </w:r>
      <w:r w:rsidR="0046660B">
        <w:rPr>
          <w:sz w:val="28"/>
          <w:szCs w:val="28"/>
        </w:rPr>
        <w:t>«</w:t>
      </w:r>
      <w:r w:rsidRPr="003D4711">
        <w:rPr>
          <w:sz w:val="28"/>
          <w:szCs w:val="28"/>
        </w:rPr>
        <w:t>__________________________________.</w:t>
      </w:r>
      <w:r w:rsidR="0046660B">
        <w:rPr>
          <w:sz w:val="28"/>
          <w:szCs w:val="28"/>
        </w:rPr>
        <w:t>»</w:t>
      </w:r>
    </w:p>
    <w:p w14:paraId="00D36381" w14:textId="77777777" w:rsidR="00571399" w:rsidRPr="003D4711" w:rsidRDefault="00571399" w:rsidP="00571399">
      <w:pPr>
        <w:spacing w:after="0"/>
        <w:jc w:val="center"/>
        <w:rPr>
          <w:sz w:val="28"/>
          <w:szCs w:val="28"/>
        </w:rPr>
      </w:pPr>
      <w:r w:rsidRPr="003D4711">
        <w:rPr>
          <w:sz w:val="28"/>
          <w:szCs w:val="28"/>
        </w:rPr>
        <w:t>Заявка №_______</w:t>
      </w:r>
    </w:p>
    <w:p w14:paraId="489CF9B8" w14:textId="77777777" w:rsidR="00571399" w:rsidRPr="003D4711" w:rsidRDefault="00571399" w:rsidP="00571399">
      <w:pPr>
        <w:spacing w:after="0"/>
        <w:jc w:val="center"/>
        <w:rPr>
          <w:sz w:val="28"/>
          <w:szCs w:val="28"/>
        </w:rPr>
      </w:pPr>
      <w:r w:rsidRPr="003D4711">
        <w:rPr>
          <w:sz w:val="28"/>
          <w:szCs w:val="28"/>
        </w:rPr>
        <w:t>Проект №________</w:t>
      </w:r>
    </w:p>
    <w:p w14:paraId="4924E7FA" w14:textId="77777777" w:rsidR="00571399" w:rsidRPr="003D4711" w:rsidRDefault="00571399" w:rsidP="00571399">
      <w:pPr>
        <w:spacing w:after="0"/>
        <w:rPr>
          <w:bCs/>
          <w:sz w:val="28"/>
          <w:szCs w:val="28"/>
        </w:rPr>
      </w:pPr>
    </w:p>
    <w:p w14:paraId="27E448D9" w14:textId="77777777" w:rsidR="00571399" w:rsidRPr="003D4711" w:rsidRDefault="00571399" w:rsidP="00571399">
      <w:pPr>
        <w:spacing w:after="0" w:line="360" w:lineRule="auto"/>
        <w:ind w:firstLine="709"/>
        <w:rPr>
          <w:bCs/>
          <w:sz w:val="28"/>
          <w:szCs w:val="28"/>
        </w:rPr>
      </w:pPr>
      <w:r>
        <w:rPr>
          <w:bCs/>
          <w:sz w:val="28"/>
          <w:szCs w:val="28"/>
        </w:rPr>
        <w:t>Н</w:t>
      </w:r>
      <w:r w:rsidRPr="003D4711">
        <w:rPr>
          <w:bCs/>
          <w:sz w:val="28"/>
          <w:szCs w:val="28"/>
        </w:rPr>
        <w:t xml:space="preserve">еобходимо выбрать один из </w:t>
      </w:r>
      <w:r w:rsidR="00551240">
        <w:rPr>
          <w:bCs/>
          <w:sz w:val="28"/>
          <w:szCs w:val="28"/>
        </w:rPr>
        <w:t>двух</w:t>
      </w:r>
      <w:r w:rsidRPr="003D4711">
        <w:rPr>
          <w:bCs/>
          <w:sz w:val="28"/>
          <w:szCs w:val="28"/>
        </w:rPr>
        <w:t xml:space="preserve"> вариантов </w:t>
      </w:r>
      <w:r>
        <w:rPr>
          <w:bCs/>
          <w:sz w:val="28"/>
          <w:szCs w:val="28"/>
        </w:rPr>
        <w:t xml:space="preserve">таблицы </w:t>
      </w:r>
      <w:r w:rsidRPr="003D4711">
        <w:rPr>
          <w:bCs/>
          <w:sz w:val="28"/>
          <w:szCs w:val="28"/>
        </w:rPr>
        <w:t>в зависимости от срока выполнения работ</w:t>
      </w:r>
      <w:r>
        <w:rPr>
          <w:bCs/>
          <w:sz w:val="28"/>
          <w:szCs w:val="28"/>
        </w:rPr>
        <w:t xml:space="preserve"> и заполнить соответствующую таблицу, удалив лишние</w:t>
      </w:r>
      <w:r w:rsidRPr="003D4711">
        <w:rPr>
          <w:bCs/>
          <w:sz w:val="28"/>
          <w:szCs w:val="28"/>
        </w:rPr>
        <w:t>:</w:t>
      </w:r>
    </w:p>
    <w:p w14:paraId="7BCB7D4D" w14:textId="77777777" w:rsidR="00571399" w:rsidRPr="00097D76" w:rsidRDefault="00571399" w:rsidP="00571399">
      <w:pPr>
        <w:numPr>
          <w:ilvl w:val="1"/>
          <w:numId w:val="19"/>
        </w:numPr>
        <w:spacing w:after="0" w:line="360" w:lineRule="auto"/>
        <w:ind w:left="0" w:firstLine="709"/>
        <w:rPr>
          <w:sz w:val="28"/>
          <w:szCs w:val="28"/>
        </w:rPr>
      </w:pPr>
      <w:r w:rsidRPr="003D4711">
        <w:rPr>
          <w:sz w:val="28"/>
          <w:szCs w:val="28"/>
        </w:rPr>
        <w:t xml:space="preserve">В случае заключения договора о предоставлении гранта на 12 месяцев (два этапа </w:t>
      </w:r>
      <w:r>
        <w:rPr>
          <w:sz w:val="28"/>
          <w:szCs w:val="28"/>
        </w:rPr>
        <w:t>НИОКР</w:t>
      </w:r>
      <w:r w:rsidRPr="003D4711">
        <w:rPr>
          <w:sz w:val="28"/>
          <w:szCs w:val="28"/>
        </w:rPr>
        <w:t>, по шесть месяцев каждый)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571399" w:rsidRPr="00480CCA" w14:paraId="53F02108" w14:textId="77777777" w:rsidTr="00480449">
        <w:trPr>
          <w:trHeight w:val="20"/>
          <w:tblHeader/>
          <w:jc w:val="center"/>
        </w:trPr>
        <w:tc>
          <w:tcPr>
            <w:tcW w:w="824" w:type="dxa"/>
            <w:vAlign w:val="center"/>
          </w:tcPr>
          <w:p w14:paraId="4892F652" w14:textId="77777777" w:rsidR="00571399" w:rsidRPr="000B201F" w:rsidRDefault="00571399" w:rsidP="00480449">
            <w:pPr>
              <w:spacing w:after="0"/>
              <w:jc w:val="center"/>
              <w:rPr>
                <w:b/>
              </w:rPr>
            </w:pPr>
            <w:r w:rsidRPr="000B201F">
              <w:rPr>
                <w:b/>
              </w:rPr>
              <w:t>№ этапа</w:t>
            </w:r>
          </w:p>
        </w:tc>
        <w:tc>
          <w:tcPr>
            <w:tcW w:w="1894" w:type="dxa"/>
            <w:vAlign w:val="center"/>
          </w:tcPr>
          <w:p w14:paraId="490091AA" w14:textId="77777777" w:rsidR="00571399" w:rsidRPr="000B201F" w:rsidRDefault="00571399" w:rsidP="00480449">
            <w:pPr>
              <w:spacing w:after="0"/>
              <w:jc w:val="center"/>
              <w:rPr>
                <w:b/>
              </w:rPr>
            </w:pPr>
            <w:r w:rsidRPr="000B201F">
              <w:rPr>
                <w:b/>
              </w:rPr>
              <w:t xml:space="preserve">Наименование работ по </w:t>
            </w:r>
            <w:r>
              <w:rPr>
                <w:b/>
              </w:rPr>
              <w:t>этапам НИОКР</w:t>
            </w:r>
          </w:p>
        </w:tc>
        <w:tc>
          <w:tcPr>
            <w:tcW w:w="1639" w:type="dxa"/>
            <w:vAlign w:val="center"/>
          </w:tcPr>
          <w:p w14:paraId="35E0F37C" w14:textId="77777777" w:rsidR="00571399" w:rsidRPr="000B201F" w:rsidRDefault="00571399" w:rsidP="00480449">
            <w:pPr>
              <w:spacing w:after="0"/>
              <w:jc w:val="center"/>
              <w:rPr>
                <w:b/>
              </w:rPr>
            </w:pPr>
            <w:r w:rsidRPr="000B201F">
              <w:rPr>
                <w:b/>
              </w:rPr>
              <w:t>Сроки выполнения работ</w:t>
            </w:r>
            <w:r w:rsidRPr="000B201F">
              <w:rPr>
                <w:b/>
                <w:vertAlign w:val="superscript"/>
              </w:rPr>
              <w:footnoteReference w:id="130"/>
            </w:r>
            <w:r w:rsidRPr="000B201F">
              <w:rPr>
                <w:b/>
              </w:rPr>
              <w:t>, (мес.)</w:t>
            </w:r>
          </w:p>
        </w:tc>
        <w:tc>
          <w:tcPr>
            <w:tcW w:w="1669" w:type="dxa"/>
            <w:vAlign w:val="center"/>
          </w:tcPr>
          <w:p w14:paraId="11E9B5E4" w14:textId="77777777" w:rsidR="00571399" w:rsidRPr="000B201F" w:rsidRDefault="00571399" w:rsidP="00480449">
            <w:pPr>
              <w:spacing w:after="0"/>
              <w:jc w:val="center"/>
              <w:rPr>
                <w:b/>
              </w:rPr>
            </w:pPr>
            <w:r w:rsidRPr="000B201F">
              <w:rPr>
                <w:b/>
              </w:rPr>
              <w:t>Стоимость этапа</w:t>
            </w:r>
            <w:r>
              <w:rPr>
                <w:b/>
              </w:rPr>
              <w:t xml:space="preserve"> НИОКР</w:t>
            </w:r>
            <w:r w:rsidRPr="000B201F">
              <w:rPr>
                <w:b/>
              </w:rPr>
              <w:t>,</w:t>
            </w:r>
          </w:p>
          <w:p w14:paraId="4DF39723" w14:textId="77777777" w:rsidR="00571399" w:rsidRPr="000B201F" w:rsidRDefault="00571399" w:rsidP="00480449">
            <w:pPr>
              <w:spacing w:after="0"/>
              <w:jc w:val="center"/>
              <w:rPr>
                <w:b/>
              </w:rPr>
            </w:pPr>
            <w:r w:rsidRPr="000B201F">
              <w:rPr>
                <w:b/>
              </w:rPr>
              <w:t>руб.</w:t>
            </w:r>
          </w:p>
        </w:tc>
        <w:tc>
          <w:tcPr>
            <w:tcW w:w="3602" w:type="dxa"/>
            <w:vAlign w:val="center"/>
          </w:tcPr>
          <w:p w14:paraId="14F9F31B" w14:textId="77777777" w:rsidR="00571399" w:rsidRPr="000B201F" w:rsidRDefault="00571399" w:rsidP="00480449">
            <w:pPr>
              <w:spacing w:after="0"/>
              <w:jc w:val="center"/>
              <w:rPr>
                <w:b/>
              </w:rPr>
            </w:pPr>
            <w:r w:rsidRPr="000B201F">
              <w:rPr>
                <w:b/>
              </w:rPr>
              <w:t>Форма и вид отчетности</w:t>
            </w:r>
          </w:p>
        </w:tc>
      </w:tr>
      <w:tr w:rsidR="00571399" w:rsidRPr="00480CCA" w14:paraId="6A488D71" w14:textId="77777777" w:rsidTr="00480449">
        <w:trPr>
          <w:trHeight w:val="20"/>
          <w:jc w:val="center"/>
        </w:trPr>
        <w:tc>
          <w:tcPr>
            <w:tcW w:w="824" w:type="dxa"/>
            <w:vAlign w:val="center"/>
          </w:tcPr>
          <w:p w14:paraId="3E302206" w14:textId="77777777" w:rsidR="00571399" w:rsidRPr="00480CCA" w:rsidRDefault="00571399" w:rsidP="00480449">
            <w:pPr>
              <w:spacing w:after="0"/>
              <w:jc w:val="center"/>
            </w:pPr>
            <w:r>
              <w:t>1</w:t>
            </w:r>
          </w:p>
        </w:tc>
        <w:tc>
          <w:tcPr>
            <w:tcW w:w="1894" w:type="dxa"/>
          </w:tcPr>
          <w:p w14:paraId="57960C28" w14:textId="77777777" w:rsidR="00571399" w:rsidRPr="00480CCA" w:rsidRDefault="00571399" w:rsidP="00480449">
            <w:pPr>
              <w:spacing w:after="0"/>
            </w:pPr>
          </w:p>
        </w:tc>
        <w:tc>
          <w:tcPr>
            <w:tcW w:w="1639" w:type="dxa"/>
            <w:vAlign w:val="center"/>
          </w:tcPr>
          <w:p w14:paraId="325D3B6A" w14:textId="77777777" w:rsidR="00571399" w:rsidRPr="00480CCA" w:rsidRDefault="00571399" w:rsidP="00480449">
            <w:pPr>
              <w:spacing w:after="0"/>
              <w:jc w:val="center"/>
            </w:pPr>
            <w:r w:rsidRPr="00480CCA">
              <w:t>6</w:t>
            </w:r>
          </w:p>
        </w:tc>
        <w:tc>
          <w:tcPr>
            <w:tcW w:w="1669" w:type="dxa"/>
          </w:tcPr>
          <w:p w14:paraId="3DBD2607" w14:textId="0E6A250B" w:rsidR="00571399" w:rsidRPr="00480CCA" w:rsidRDefault="00571399" w:rsidP="00480449">
            <w:pPr>
              <w:spacing w:after="0"/>
            </w:pPr>
            <w:r w:rsidRPr="00480CCA">
              <w:rPr>
                <w:i/>
              </w:rPr>
              <w:t xml:space="preserve">_________ </w:t>
            </w:r>
            <w:r w:rsidRPr="00480CCA">
              <w:t>(50% от суммы гранта)</w:t>
            </w:r>
          </w:p>
        </w:tc>
        <w:tc>
          <w:tcPr>
            <w:tcW w:w="3602" w:type="dxa"/>
          </w:tcPr>
          <w:p w14:paraId="1C68B030"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31"/>
            </w:r>
            <w:r w:rsidRPr="00480CCA">
              <w:t>.</w:t>
            </w:r>
          </w:p>
          <w:p w14:paraId="773BEC83"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2"/>
            </w:r>
            <w:r>
              <w:t>.</w:t>
            </w:r>
          </w:p>
          <w:p w14:paraId="50ED5DF1" w14:textId="77777777" w:rsidR="00571399" w:rsidRPr="00480CCA" w:rsidRDefault="00571399" w:rsidP="00480449">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33"/>
            </w:r>
            <w:r w:rsidRPr="00184C78">
              <w:rPr>
                <w:spacing w:val="-4"/>
              </w:rPr>
              <w:t xml:space="preserve"> </w:t>
            </w:r>
            <w:r w:rsidRPr="00480CCA">
              <w:t>(не менее 50% от общего объема)</w:t>
            </w:r>
            <w:r>
              <w:t>.</w:t>
            </w:r>
          </w:p>
          <w:p w14:paraId="3D39C63C" w14:textId="77777777" w:rsidR="00571399" w:rsidRDefault="00571399" w:rsidP="00480449">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34"/>
            </w:r>
            <w:r w:rsidRPr="00480CCA">
              <w:t>.</w:t>
            </w:r>
            <w:r>
              <w:t xml:space="preserve"> </w:t>
            </w:r>
          </w:p>
          <w:p w14:paraId="6C76C3E9" w14:textId="77777777" w:rsidR="00571399" w:rsidRDefault="00571399" w:rsidP="00480449">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35"/>
            </w:r>
            <w:r>
              <w:t>.</w:t>
            </w:r>
          </w:p>
          <w:p w14:paraId="2346B2DD" w14:textId="77777777" w:rsidR="00571399" w:rsidRPr="00480CCA" w:rsidRDefault="00571399" w:rsidP="00480449">
            <w:pPr>
              <w:keepLines/>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36"/>
            </w:r>
            <w:r>
              <w:t>.</w:t>
            </w:r>
          </w:p>
        </w:tc>
      </w:tr>
      <w:tr w:rsidR="00571399" w:rsidRPr="00480CCA" w14:paraId="1AE8602D" w14:textId="77777777" w:rsidTr="00480449">
        <w:trPr>
          <w:trHeight w:val="20"/>
          <w:jc w:val="center"/>
        </w:trPr>
        <w:tc>
          <w:tcPr>
            <w:tcW w:w="824" w:type="dxa"/>
            <w:vAlign w:val="center"/>
          </w:tcPr>
          <w:p w14:paraId="7C671AFD" w14:textId="77777777" w:rsidR="00571399" w:rsidRPr="00480CCA" w:rsidRDefault="00571399" w:rsidP="00480449">
            <w:pPr>
              <w:spacing w:after="0"/>
              <w:jc w:val="center"/>
            </w:pPr>
            <w:r w:rsidRPr="00480CCA">
              <w:t>2</w:t>
            </w:r>
          </w:p>
        </w:tc>
        <w:tc>
          <w:tcPr>
            <w:tcW w:w="1894" w:type="dxa"/>
          </w:tcPr>
          <w:p w14:paraId="1A834E2E" w14:textId="77777777" w:rsidR="00571399" w:rsidRPr="00480CCA" w:rsidRDefault="00571399" w:rsidP="00480449">
            <w:pPr>
              <w:spacing w:after="0"/>
            </w:pPr>
          </w:p>
        </w:tc>
        <w:tc>
          <w:tcPr>
            <w:tcW w:w="1639" w:type="dxa"/>
            <w:vAlign w:val="center"/>
          </w:tcPr>
          <w:p w14:paraId="3A5AEE56" w14:textId="77777777" w:rsidR="00571399" w:rsidRPr="00480CCA" w:rsidRDefault="00571399" w:rsidP="00480449">
            <w:pPr>
              <w:spacing w:after="0"/>
              <w:jc w:val="center"/>
            </w:pPr>
            <w:r w:rsidRPr="00480CCA">
              <w:t>6</w:t>
            </w:r>
          </w:p>
        </w:tc>
        <w:tc>
          <w:tcPr>
            <w:tcW w:w="1669" w:type="dxa"/>
          </w:tcPr>
          <w:p w14:paraId="4D7638DA" w14:textId="191BC6A7" w:rsidR="00571399" w:rsidRPr="00480CCA" w:rsidRDefault="00571399" w:rsidP="00480449">
            <w:pPr>
              <w:spacing w:after="0"/>
            </w:pPr>
            <w:r w:rsidRPr="00480CCA">
              <w:rPr>
                <w:i/>
              </w:rPr>
              <w:t xml:space="preserve">_________ </w:t>
            </w:r>
            <w:r w:rsidRPr="00480CCA">
              <w:t>(</w:t>
            </w:r>
            <w:r w:rsidR="0042505A" w:rsidRPr="00480CCA">
              <w:t>50% от суммы гранта</w:t>
            </w:r>
            <w:r w:rsidRPr="00480CCA">
              <w:t>)</w:t>
            </w:r>
          </w:p>
        </w:tc>
        <w:tc>
          <w:tcPr>
            <w:tcW w:w="3602" w:type="dxa"/>
          </w:tcPr>
          <w:p w14:paraId="4B6FD458" w14:textId="77777777" w:rsidR="00571399" w:rsidRPr="00480CCA" w:rsidRDefault="00571399" w:rsidP="00480449">
            <w:pPr>
              <w:spacing w:after="0"/>
              <w:ind w:firstLine="310"/>
            </w:pPr>
            <w:r w:rsidRPr="00480CCA">
              <w:t>Заключительный научно-технический отчет</w:t>
            </w:r>
            <w:r>
              <w:rPr>
                <w:rStyle w:val="a7"/>
              </w:rPr>
              <w:footnoteReference w:id="137"/>
            </w:r>
            <w:r w:rsidRPr="00480CCA">
              <w:t>.</w:t>
            </w:r>
          </w:p>
          <w:p w14:paraId="1C3202F2"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8"/>
            </w:r>
            <w:r>
              <w:t>.</w:t>
            </w:r>
          </w:p>
          <w:p w14:paraId="45A7C2A0" w14:textId="77777777" w:rsidR="00571399" w:rsidRPr="00480CCA" w:rsidRDefault="00571399" w:rsidP="00480449">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39"/>
            </w:r>
            <w:r w:rsidR="00623012" w:rsidRPr="00C429DD">
              <w:t xml:space="preserve"> </w:t>
            </w:r>
            <w:r w:rsidRPr="00480CCA">
              <w:t>(</w:t>
            </w:r>
            <w:r>
              <w:t>оставшаяся часть</w:t>
            </w:r>
            <w:r w:rsidRPr="00480CCA">
              <w:t>)</w:t>
            </w:r>
            <w:r>
              <w:t>.</w:t>
            </w:r>
          </w:p>
          <w:p w14:paraId="4FE23D41" w14:textId="77777777" w:rsidR="00571399" w:rsidRDefault="00571399" w:rsidP="00480449">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40"/>
            </w:r>
            <w:r w:rsidRPr="00480CCA">
              <w:t>.</w:t>
            </w:r>
          </w:p>
          <w:p w14:paraId="3554CB3E" w14:textId="77777777" w:rsidR="00571399" w:rsidRDefault="00571399" w:rsidP="00480449">
            <w:pPr>
              <w:widowControl w:val="0"/>
              <w:spacing w:after="0"/>
              <w:ind w:firstLine="310"/>
            </w:pPr>
            <w:r w:rsidRPr="00480CCA">
              <w:t>Акт о выполнении НИОКР</w:t>
            </w:r>
            <w:r>
              <w:rPr>
                <w:rStyle w:val="a7"/>
              </w:rPr>
              <w:t xml:space="preserve"> </w:t>
            </w:r>
            <w:r>
              <w:rPr>
                <w:rStyle w:val="a7"/>
              </w:rPr>
              <w:footnoteReference w:id="141"/>
            </w:r>
            <w:r w:rsidRPr="00480CCA">
              <w:t>.</w:t>
            </w:r>
          </w:p>
          <w:p w14:paraId="1105E131" w14:textId="77777777" w:rsidR="00571399" w:rsidRPr="00480CCA" w:rsidRDefault="00571399" w:rsidP="00480449">
            <w:pPr>
              <w:spacing w:after="0"/>
              <w:ind w:firstLine="310"/>
            </w:pPr>
            <w:r w:rsidRPr="00480CCA">
              <w:t>Отчет о целевом использовании средств гранта</w:t>
            </w:r>
            <w:r>
              <w:rPr>
                <w:rStyle w:val="a7"/>
              </w:rPr>
              <w:footnoteReference w:id="142"/>
            </w:r>
            <w:r w:rsidRPr="00480CCA">
              <w:t>.</w:t>
            </w:r>
          </w:p>
          <w:p w14:paraId="299CDC36" w14:textId="77777777" w:rsidR="00571399" w:rsidRDefault="00571399" w:rsidP="00480449">
            <w:pPr>
              <w:spacing w:after="0"/>
              <w:ind w:firstLine="310"/>
            </w:pPr>
            <w:r>
              <w:t>Ф</w:t>
            </w:r>
            <w:r w:rsidRPr="00FD338B">
              <w:t>орм</w:t>
            </w:r>
            <w:r>
              <w:t>а</w:t>
            </w:r>
            <w:r w:rsidRPr="00FD338B">
              <w:t xml:space="preserve"> направления сведений о созданном РИД</w:t>
            </w:r>
            <w:r>
              <w:rPr>
                <w:rStyle w:val="a7"/>
              </w:rPr>
              <w:footnoteReference w:id="143"/>
            </w:r>
            <w:r>
              <w:t>.</w:t>
            </w:r>
          </w:p>
          <w:p w14:paraId="01B8BB11" w14:textId="77777777" w:rsidR="00571399" w:rsidRDefault="00571399" w:rsidP="00480449">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4"/>
            </w:r>
            <w:r>
              <w:t>.</w:t>
            </w:r>
          </w:p>
          <w:p w14:paraId="26ED3E8A" w14:textId="77777777" w:rsidR="00571399" w:rsidRPr="00480CCA" w:rsidRDefault="00571399" w:rsidP="00480449">
            <w:pPr>
              <w:spacing w:after="0"/>
              <w:ind w:firstLine="310"/>
            </w:pPr>
            <w:r>
              <w:t>Ф</w:t>
            </w:r>
            <w:r w:rsidRPr="00FD338B">
              <w:t>орм</w:t>
            </w:r>
            <w:r>
              <w:t>а</w:t>
            </w:r>
            <w:r w:rsidRPr="00FD338B">
              <w:t xml:space="preserve"> направления сведений о состоянии правовой охраны РИД</w:t>
            </w:r>
            <w:r>
              <w:rPr>
                <w:rStyle w:val="a7"/>
              </w:rPr>
              <w:footnoteReference w:id="145"/>
            </w:r>
            <w:r>
              <w:t xml:space="preserve"> </w:t>
            </w:r>
            <w:r w:rsidRPr="00480CCA">
              <w:t>(в случае наличия на дату окончания договора</w:t>
            </w:r>
            <w:r>
              <w:t xml:space="preserve"> о предоставлении гранта</w:t>
            </w:r>
            <w:r w:rsidRPr="00480CCA">
              <w:t>)</w:t>
            </w:r>
            <w:r>
              <w:t>.</w:t>
            </w:r>
          </w:p>
          <w:p w14:paraId="7684F2EC" w14:textId="77777777" w:rsidR="00571399" w:rsidRPr="00480CCA" w:rsidRDefault="00571399" w:rsidP="00480449">
            <w:pPr>
              <w:spacing w:after="0"/>
              <w:ind w:firstLine="310"/>
            </w:pPr>
            <w:r w:rsidRPr="00480CCA">
              <w:t>Форма</w:t>
            </w:r>
            <w:r>
              <w:t xml:space="preserve"> направления сведений </w:t>
            </w:r>
            <w:r w:rsidRPr="00480CCA">
              <w:t>об использовании РИД</w:t>
            </w:r>
            <w:r>
              <w:rPr>
                <w:rStyle w:val="a7"/>
              </w:rPr>
              <w:footnoteReference w:id="146"/>
            </w:r>
            <w:r w:rsidRPr="00480CCA">
              <w:t xml:space="preserve"> (в случае наличия на дату окончания договора</w:t>
            </w:r>
            <w:r>
              <w:t xml:space="preserve"> о предоставлении гранта</w:t>
            </w:r>
            <w:r w:rsidRPr="00480CCA">
              <w:t>)</w:t>
            </w:r>
            <w:r>
              <w:t>.</w:t>
            </w:r>
          </w:p>
          <w:p w14:paraId="656840D1" w14:textId="77777777" w:rsidR="00571399" w:rsidRDefault="00571399" w:rsidP="00480449">
            <w:pPr>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944712">
              <w:t>«</w:t>
            </w:r>
            <w:r w:rsidRPr="00DB43EB">
              <w:t>Искусственный интеллект</w:t>
            </w:r>
            <w:r w:rsidR="00944712">
              <w:t>»</w:t>
            </w:r>
            <w:r w:rsidRPr="00DB43EB">
              <w:t xml:space="preserve"> (номер заявления, гиперссылка в формате https://reestr.digital.gov.ru/request/XXXXXX/)</w:t>
            </w:r>
            <w:r>
              <w:t>.</w:t>
            </w:r>
          </w:p>
          <w:p w14:paraId="6B8B8025" w14:textId="77777777" w:rsidR="00571399" w:rsidRDefault="00571399" w:rsidP="00480449">
            <w:pPr>
              <w:spacing w:after="0"/>
              <w:ind w:firstLine="310"/>
            </w:pPr>
            <w:r>
              <w:t>Отчет о достижении значений результата предоставления гранта</w:t>
            </w:r>
            <w:r>
              <w:rPr>
                <w:rStyle w:val="a7"/>
              </w:rPr>
              <w:footnoteReference w:id="147"/>
            </w:r>
          </w:p>
          <w:p w14:paraId="61BFECB2" w14:textId="77777777" w:rsidR="00571399" w:rsidRPr="00480CCA" w:rsidRDefault="00571399" w:rsidP="00480449">
            <w:pPr>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48"/>
            </w:r>
          </w:p>
        </w:tc>
      </w:tr>
      <w:tr w:rsidR="00571399" w:rsidRPr="00480CCA" w14:paraId="3FA89429" w14:textId="77777777" w:rsidTr="00480449">
        <w:trPr>
          <w:trHeight w:val="20"/>
          <w:jc w:val="center"/>
        </w:trPr>
        <w:tc>
          <w:tcPr>
            <w:tcW w:w="824" w:type="dxa"/>
          </w:tcPr>
          <w:p w14:paraId="5FBE6D52" w14:textId="77777777" w:rsidR="00571399" w:rsidRPr="00480CCA" w:rsidRDefault="00571399" w:rsidP="00480449">
            <w:pPr>
              <w:spacing w:after="0"/>
            </w:pPr>
          </w:p>
        </w:tc>
        <w:tc>
          <w:tcPr>
            <w:tcW w:w="1894" w:type="dxa"/>
          </w:tcPr>
          <w:p w14:paraId="2774CDDD" w14:textId="77777777" w:rsidR="00571399" w:rsidRPr="00480CCA" w:rsidRDefault="00571399" w:rsidP="00480449">
            <w:pPr>
              <w:spacing w:after="0"/>
            </w:pPr>
            <w:r w:rsidRPr="00480CCA">
              <w:t>ИТОГО:</w:t>
            </w:r>
          </w:p>
        </w:tc>
        <w:tc>
          <w:tcPr>
            <w:tcW w:w="1639" w:type="dxa"/>
          </w:tcPr>
          <w:p w14:paraId="470A606A" w14:textId="77777777" w:rsidR="00571399" w:rsidRPr="00480CCA" w:rsidRDefault="00571399" w:rsidP="00480449">
            <w:pPr>
              <w:spacing w:after="0"/>
            </w:pPr>
          </w:p>
        </w:tc>
        <w:tc>
          <w:tcPr>
            <w:tcW w:w="1669" w:type="dxa"/>
          </w:tcPr>
          <w:p w14:paraId="7421A722" w14:textId="77777777" w:rsidR="00571399" w:rsidRPr="00480CCA" w:rsidRDefault="00571399" w:rsidP="00480449">
            <w:pPr>
              <w:spacing w:after="0"/>
            </w:pPr>
            <w:r w:rsidRPr="00480CCA">
              <w:t>100% суммы гранта</w:t>
            </w:r>
          </w:p>
        </w:tc>
        <w:tc>
          <w:tcPr>
            <w:tcW w:w="3602" w:type="dxa"/>
          </w:tcPr>
          <w:p w14:paraId="4A15C161" w14:textId="77777777" w:rsidR="00571399" w:rsidRPr="00480CCA" w:rsidRDefault="00571399" w:rsidP="00480449">
            <w:pPr>
              <w:spacing w:after="0"/>
              <w:ind w:firstLine="310"/>
            </w:pPr>
          </w:p>
        </w:tc>
      </w:tr>
    </w:tbl>
    <w:p w14:paraId="4148AE47" w14:textId="77777777" w:rsidR="00571399" w:rsidRPr="003D4711" w:rsidRDefault="00571399" w:rsidP="00571399">
      <w:pPr>
        <w:ind w:left="1080"/>
        <w:rPr>
          <w:sz w:val="28"/>
          <w:szCs w:val="28"/>
        </w:rPr>
      </w:pPr>
    </w:p>
    <w:p w14:paraId="1C52BB47" w14:textId="77777777" w:rsidR="00571399" w:rsidRPr="003D4711" w:rsidRDefault="00571399" w:rsidP="00571399">
      <w:pPr>
        <w:numPr>
          <w:ilvl w:val="1"/>
          <w:numId w:val="19"/>
        </w:numPr>
        <w:tabs>
          <w:tab w:val="clear" w:pos="1080"/>
          <w:tab w:val="num" w:pos="1276"/>
        </w:tabs>
        <w:spacing w:after="0" w:line="360" w:lineRule="auto"/>
        <w:ind w:left="0" w:firstLine="709"/>
        <w:rPr>
          <w:sz w:val="28"/>
          <w:szCs w:val="28"/>
        </w:rPr>
      </w:pPr>
      <w:r w:rsidRPr="003D4711">
        <w:rPr>
          <w:sz w:val="28"/>
          <w:szCs w:val="28"/>
        </w:rPr>
        <w:t>В случае заключения договора о предоставлении гранта на 18 месяцев (три этапа</w:t>
      </w:r>
      <w:r>
        <w:rPr>
          <w:sz w:val="28"/>
          <w:szCs w:val="28"/>
        </w:rPr>
        <w:t xml:space="preserve"> НИОКР</w:t>
      </w:r>
      <w:r w:rsidRPr="003D4711">
        <w:rPr>
          <w:sz w:val="28"/>
          <w:szCs w:val="28"/>
        </w:rPr>
        <w:t>, по шесть месяцев каждый)</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571399" w:rsidRPr="00480CCA" w14:paraId="4BAD37BE" w14:textId="77777777" w:rsidTr="00480449">
        <w:trPr>
          <w:trHeight w:val="20"/>
          <w:tblHeader/>
          <w:jc w:val="center"/>
        </w:trPr>
        <w:tc>
          <w:tcPr>
            <w:tcW w:w="851" w:type="dxa"/>
            <w:vAlign w:val="center"/>
          </w:tcPr>
          <w:p w14:paraId="2CE75255" w14:textId="77777777" w:rsidR="00571399" w:rsidRPr="009E0147" w:rsidRDefault="00571399" w:rsidP="00480449">
            <w:pPr>
              <w:widowControl w:val="0"/>
              <w:spacing w:after="0"/>
              <w:jc w:val="center"/>
              <w:rPr>
                <w:b/>
              </w:rPr>
            </w:pPr>
            <w:r w:rsidRPr="009E0147">
              <w:rPr>
                <w:b/>
              </w:rPr>
              <w:t>№ этапа</w:t>
            </w:r>
          </w:p>
        </w:tc>
        <w:tc>
          <w:tcPr>
            <w:tcW w:w="1979" w:type="dxa"/>
            <w:vAlign w:val="center"/>
          </w:tcPr>
          <w:p w14:paraId="414E61EB" w14:textId="77777777" w:rsidR="00571399" w:rsidRPr="009E0147" w:rsidRDefault="00571399" w:rsidP="00480449">
            <w:pPr>
              <w:widowControl w:val="0"/>
              <w:spacing w:after="0"/>
              <w:jc w:val="center"/>
              <w:rPr>
                <w:b/>
              </w:rPr>
            </w:pPr>
            <w:r w:rsidRPr="009E0147">
              <w:rPr>
                <w:b/>
              </w:rPr>
              <w:t xml:space="preserve">Наименование работ по основным этапам </w:t>
            </w:r>
            <w:r>
              <w:rPr>
                <w:b/>
              </w:rPr>
              <w:t>НИОКР</w:t>
            </w:r>
          </w:p>
        </w:tc>
        <w:tc>
          <w:tcPr>
            <w:tcW w:w="1560" w:type="dxa"/>
            <w:vAlign w:val="center"/>
          </w:tcPr>
          <w:p w14:paraId="770F4271" w14:textId="77777777" w:rsidR="00571399" w:rsidRPr="009E0147" w:rsidRDefault="00571399" w:rsidP="00480449">
            <w:pPr>
              <w:widowControl w:val="0"/>
              <w:spacing w:after="0"/>
              <w:jc w:val="center"/>
              <w:rPr>
                <w:b/>
              </w:rPr>
            </w:pPr>
            <w:r w:rsidRPr="009E0147">
              <w:rPr>
                <w:b/>
              </w:rPr>
              <w:t>Сроки выполнения работ, (мес.)</w:t>
            </w:r>
          </w:p>
        </w:tc>
        <w:tc>
          <w:tcPr>
            <w:tcW w:w="1417" w:type="dxa"/>
            <w:vAlign w:val="center"/>
          </w:tcPr>
          <w:p w14:paraId="1F74F398" w14:textId="77777777" w:rsidR="00571399" w:rsidRPr="009E0147" w:rsidRDefault="00571399" w:rsidP="00480449">
            <w:pPr>
              <w:widowControl w:val="0"/>
              <w:spacing w:after="0"/>
              <w:jc w:val="center"/>
              <w:rPr>
                <w:b/>
              </w:rPr>
            </w:pPr>
            <w:r w:rsidRPr="009E0147">
              <w:rPr>
                <w:b/>
              </w:rPr>
              <w:t>Стоимость этапа</w:t>
            </w:r>
            <w:r>
              <w:rPr>
                <w:b/>
              </w:rPr>
              <w:t xml:space="preserve"> НИОКР</w:t>
            </w:r>
            <w:r w:rsidRPr="009E0147">
              <w:rPr>
                <w:b/>
              </w:rPr>
              <w:t>,</w:t>
            </w:r>
          </w:p>
          <w:p w14:paraId="64B1E283" w14:textId="77777777" w:rsidR="00571399" w:rsidRPr="009E0147" w:rsidRDefault="00571399" w:rsidP="00480449">
            <w:pPr>
              <w:widowControl w:val="0"/>
              <w:spacing w:after="0"/>
              <w:jc w:val="center"/>
              <w:rPr>
                <w:b/>
              </w:rPr>
            </w:pPr>
            <w:r w:rsidRPr="009E0147">
              <w:rPr>
                <w:b/>
              </w:rPr>
              <w:t>руб.</w:t>
            </w:r>
          </w:p>
        </w:tc>
        <w:tc>
          <w:tcPr>
            <w:tcW w:w="3904" w:type="dxa"/>
            <w:vAlign w:val="center"/>
          </w:tcPr>
          <w:p w14:paraId="174BA2B2" w14:textId="77777777" w:rsidR="00571399" w:rsidRPr="009E0147" w:rsidRDefault="00571399" w:rsidP="00480449">
            <w:pPr>
              <w:widowControl w:val="0"/>
              <w:spacing w:after="0"/>
              <w:jc w:val="center"/>
              <w:rPr>
                <w:b/>
              </w:rPr>
            </w:pPr>
            <w:r w:rsidRPr="009E0147">
              <w:rPr>
                <w:b/>
              </w:rPr>
              <w:t>Форма и вид отчетности</w:t>
            </w:r>
          </w:p>
        </w:tc>
      </w:tr>
      <w:tr w:rsidR="00571399" w:rsidRPr="00480CCA" w14:paraId="1F9B6C1B" w14:textId="77777777" w:rsidTr="00480449">
        <w:trPr>
          <w:trHeight w:val="20"/>
          <w:jc w:val="center"/>
        </w:trPr>
        <w:tc>
          <w:tcPr>
            <w:tcW w:w="851" w:type="dxa"/>
            <w:vAlign w:val="center"/>
          </w:tcPr>
          <w:p w14:paraId="4F404CE3" w14:textId="77777777" w:rsidR="00571399" w:rsidRPr="00480CCA" w:rsidRDefault="00571399" w:rsidP="00480449">
            <w:pPr>
              <w:widowControl w:val="0"/>
              <w:spacing w:after="0"/>
              <w:jc w:val="center"/>
            </w:pPr>
            <w:r w:rsidRPr="00480CCA">
              <w:t>1</w:t>
            </w:r>
          </w:p>
        </w:tc>
        <w:tc>
          <w:tcPr>
            <w:tcW w:w="1979" w:type="dxa"/>
          </w:tcPr>
          <w:p w14:paraId="70D28AA3" w14:textId="77777777" w:rsidR="00571399" w:rsidRPr="00480CCA" w:rsidRDefault="00571399" w:rsidP="00480449">
            <w:pPr>
              <w:widowControl w:val="0"/>
              <w:spacing w:after="0"/>
            </w:pPr>
          </w:p>
        </w:tc>
        <w:tc>
          <w:tcPr>
            <w:tcW w:w="1560" w:type="dxa"/>
            <w:vAlign w:val="center"/>
          </w:tcPr>
          <w:p w14:paraId="581D77D0" w14:textId="77777777" w:rsidR="00571399" w:rsidRPr="00480CCA" w:rsidRDefault="00571399" w:rsidP="00480449">
            <w:pPr>
              <w:widowControl w:val="0"/>
              <w:spacing w:after="0"/>
              <w:jc w:val="center"/>
            </w:pPr>
            <w:r w:rsidRPr="00480CCA">
              <w:t>6</w:t>
            </w:r>
          </w:p>
        </w:tc>
        <w:tc>
          <w:tcPr>
            <w:tcW w:w="1417" w:type="dxa"/>
          </w:tcPr>
          <w:p w14:paraId="7D8A5647" w14:textId="0661C275" w:rsidR="00571399" w:rsidRPr="00480CCA" w:rsidRDefault="00571399" w:rsidP="00480449">
            <w:pPr>
              <w:widowControl w:val="0"/>
              <w:spacing w:after="0"/>
            </w:pPr>
            <w:r w:rsidRPr="00480CCA">
              <w:rPr>
                <w:i/>
              </w:rPr>
              <w:t xml:space="preserve">_________ </w:t>
            </w:r>
            <w:r w:rsidRPr="00480CCA">
              <w:t>(</w:t>
            </w:r>
            <w:r w:rsidR="0042505A">
              <w:t>4</w:t>
            </w:r>
            <w:r w:rsidR="0042505A" w:rsidRPr="00480CCA">
              <w:t>0% от суммы гранта</w:t>
            </w:r>
            <w:r w:rsidRPr="00480CCA">
              <w:t>)</w:t>
            </w:r>
          </w:p>
        </w:tc>
        <w:tc>
          <w:tcPr>
            <w:tcW w:w="3904" w:type="dxa"/>
          </w:tcPr>
          <w:p w14:paraId="3F1CDB54"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49"/>
            </w:r>
            <w:r w:rsidRPr="00480CCA">
              <w:t>.</w:t>
            </w:r>
          </w:p>
          <w:p w14:paraId="5116F0F8"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0"/>
            </w:r>
            <w:r>
              <w:t>.</w:t>
            </w:r>
          </w:p>
          <w:p w14:paraId="7827308F" w14:textId="77777777" w:rsidR="00571399" w:rsidRPr="00480CCA" w:rsidRDefault="00571399" w:rsidP="00480449">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51"/>
            </w:r>
            <w:r w:rsidRPr="00480CCA">
              <w:rPr>
                <w:spacing w:val="-4"/>
              </w:rPr>
              <w:t xml:space="preserve"> </w:t>
            </w:r>
            <w:r w:rsidRPr="00480CCA">
              <w:t>(не менее 30% от общего объема)</w:t>
            </w:r>
          </w:p>
          <w:p w14:paraId="127ECF52" w14:textId="77777777" w:rsidR="00571399" w:rsidRDefault="00571399" w:rsidP="00480449">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2"/>
            </w:r>
            <w:r w:rsidRPr="00480CCA">
              <w:t>.</w:t>
            </w:r>
          </w:p>
          <w:p w14:paraId="25E42986" w14:textId="77777777" w:rsidR="00571399" w:rsidRDefault="00571399" w:rsidP="00480449">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53"/>
            </w:r>
            <w:r>
              <w:t>.</w:t>
            </w:r>
          </w:p>
          <w:p w14:paraId="3D19BE04" w14:textId="77777777" w:rsidR="00571399" w:rsidRPr="00480CCA" w:rsidRDefault="00571399" w:rsidP="00480449">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4"/>
            </w:r>
            <w:r>
              <w:t>.</w:t>
            </w:r>
          </w:p>
        </w:tc>
      </w:tr>
      <w:tr w:rsidR="00571399" w:rsidRPr="00480CCA" w14:paraId="543BC6C4" w14:textId="77777777" w:rsidTr="00480449">
        <w:trPr>
          <w:trHeight w:val="20"/>
          <w:jc w:val="center"/>
        </w:trPr>
        <w:tc>
          <w:tcPr>
            <w:tcW w:w="851" w:type="dxa"/>
            <w:vAlign w:val="center"/>
          </w:tcPr>
          <w:p w14:paraId="288F1AAE" w14:textId="77777777" w:rsidR="00571399" w:rsidRPr="00480CCA" w:rsidRDefault="00571399" w:rsidP="00480449">
            <w:pPr>
              <w:widowControl w:val="0"/>
              <w:spacing w:after="0"/>
              <w:jc w:val="center"/>
              <w:rPr>
                <w:lang w:val="en-US"/>
              </w:rPr>
            </w:pPr>
            <w:r w:rsidRPr="00480CCA">
              <w:rPr>
                <w:lang w:val="en-US"/>
              </w:rPr>
              <w:t>2</w:t>
            </w:r>
          </w:p>
        </w:tc>
        <w:tc>
          <w:tcPr>
            <w:tcW w:w="1979" w:type="dxa"/>
          </w:tcPr>
          <w:p w14:paraId="14FF5B02" w14:textId="77777777" w:rsidR="00571399" w:rsidRPr="00480CCA" w:rsidRDefault="00571399" w:rsidP="00480449">
            <w:pPr>
              <w:widowControl w:val="0"/>
              <w:spacing w:after="0"/>
            </w:pPr>
          </w:p>
        </w:tc>
        <w:tc>
          <w:tcPr>
            <w:tcW w:w="1560" w:type="dxa"/>
            <w:vAlign w:val="center"/>
          </w:tcPr>
          <w:p w14:paraId="23530E61" w14:textId="77777777" w:rsidR="00571399" w:rsidRPr="00480CCA" w:rsidRDefault="00571399" w:rsidP="00480449">
            <w:pPr>
              <w:widowControl w:val="0"/>
              <w:spacing w:after="0"/>
              <w:jc w:val="center"/>
            </w:pPr>
            <w:r w:rsidRPr="00480CCA">
              <w:t>6</w:t>
            </w:r>
          </w:p>
        </w:tc>
        <w:tc>
          <w:tcPr>
            <w:tcW w:w="1417" w:type="dxa"/>
          </w:tcPr>
          <w:p w14:paraId="445B70FC" w14:textId="6F6DBD9F" w:rsidR="00571399" w:rsidRPr="00480CCA" w:rsidRDefault="00571399" w:rsidP="00480449">
            <w:pPr>
              <w:widowControl w:val="0"/>
              <w:spacing w:after="0"/>
            </w:pPr>
            <w:r w:rsidRPr="00480CCA">
              <w:rPr>
                <w:i/>
              </w:rPr>
              <w:t xml:space="preserve">_________ </w:t>
            </w:r>
            <w:r w:rsidRPr="00480CCA">
              <w:t>(</w:t>
            </w:r>
            <w:r w:rsidR="0042505A">
              <w:t>3</w:t>
            </w:r>
            <w:r w:rsidR="0042505A" w:rsidRPr="00480CCA">
              <w:t>0% от суммы гранта</w:t>
            </w:r>
            <w:r w:rsidRPr="00480CCA">
              <w:t>)</w:t>
            </w:r>
          </w:p>
        </w:tc>
        <w:tc>
          <w:tcPr>
            <w:tcW w:w="3904" w:type="dxa"/>
          </w:tcPr>
          <w:p w14:paraId="030A53E9"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55"/>
            </w:r>
            <w:r w:rsidRPr="00480CCA">
              <w:t>.</w:t>
            </w:r>
          </w:p>
          <w:p w14:paraId="3E41B563"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6"/>
            </w:r>
            <w:r>
              <w:t>.</w:t>
            </w:r>
          </w:p>
          <w:p w14:paraId="79D86317" w14:textId="77777777" w:rsidR="00571399" w:rsidRPr="00480CCA" w:rsidRDefault="00571399" w:rsidP="00480449">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57"/>
            </w:r>
            <w:r w:rsidRPr="00480CCA">
              <w:rPr>
                <w:spacing w:val="-4"/>
              </w:rPr>
              <w:t xml:space="preserve"> (не менее 65% </w:t>
            </w:r>
            <w:r>
              <w:t xml:space="preserve">от общего объема, включая </w:t>
            </w:r>
            <w:r w:rsidRPr="00480CCA">
              <w:t>расходы первого этапа</w:t>
            </w:r>
            <w:r>
              <w:t xml:space="preserve"> НИОКР</w:t>
            </w:r>
            <w:r w:rsidRPr="00480CCA">
              <w:rPr>
                <w:spacing w:val="-4"/>
              </w:rPr>
              <w:t>)</w:t>
            </w:r>
          </w:p>
          <w:p w14:paraId="7D5E6F2D" w14:textId="77777777" w:rsidR="00571399" w:rsidRDefault="00571399" w:rsidP="008C13CA">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8"/>
            </w:r>
            <w:r w:rsidRPr="00480CCA">
              <w:t>.</w:t>
            </w:r>
          </w:p>
          <w:p w14:paraId="2ADBFB13" w14:textId="77777777" w:rsidR="00125A07" w:rsidRPr="00480CCA" w:rsidRDefault="00125A07" w:rsidP="008C13CA">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9"/>
            </w:r>
            <w:r>
              <w:t>.</w:t>
            </w:r>
          </w:p>
        </w:tc>
      </w:tr>
      <w:tr w:rsidR="00571399" w:rsidRPr="00480CCA" w14:paraId="394F67AC" w14:textId="77777777" w:rsidTr="00480449">
        <w:trPr>
          <w:trHeight w:val="20"/>
          <w:jc w:val="center"/>
        </w:trPr>
        <w:tc>
          <w:tcPr>
            <w:tcW w:w="851" w:type="dxa"/>
            <w:vAlign w:val="center"/>
          </w:tcPr>
          <w:p w14:paraId="14453641" w14:textId="77777777" w:rsidR="00571399" w:rsidRPr="00480CCA" w:rsidRDefault="00571399" w:rsidP="00480449">
            <w:pPr>
              <w:widowControl w:val="0"/>
              <w:spacing w:after="0"/>
              <w:jc w:val="center"/>
              <w:rPr>
                <w:lang w:val="en-US"/>
              </w:rPr>
            </w:pPr>
            <w:r w:rsidRPr="00480CCA">
              <w:rPr>
                <w:lang w:val="en-US"/>
              </w:rPr>
              <w:t>3</w:t>
            </w:r>
          </w:p>
        </w:tc>
        <w:tc>
          <w:tcPr>
            <w:tcW w:w="1979" w:type="dxa"/>
          </w:tcPr>
          <w:p w14:paraId="3E3F286A" w14:textId="77777777" w:rsidR="00571399" w:rsidRPr="00480CCA" w:rsidRDefault="00571399" w:rsidP="00480449">
            <w:pPr>
              <w:widowControl w:val="0"/>
              <w:spacing w:after="0"/>
            </w:pPr>
          </w:p>
        </w:tc>
        <w:tc>
          <w:tcPr>
            <w:tcW w:w="1560" w:type="dxa"/>
            <w:vAlign w:val="center"/>
          </w:tcPr>
          <w:p w14:paraId="17FE4B51" w14:textId="77777777" w:rsidR="00571399" w:rsidRPr="00480CCA" w:rsidRDefault="00571399" w:rsidP="00480449">
            <w:pPr>
              <w:widowControl w:val="0"/>
              <w:spacing w:after="0"/>
              <w:jc w:val="center"/>
            </w:pPr>
            <w:r w:rsidRPr="00480CCA">
              <w:rPr>
                <w:lang w:val="en-US"/>
              </w:rPr>
              <w:t>6</w:t>
            </w:r>
          </w:p>
        </w:tc>
        <w:tc>
          <w:tcPr>
            <w:tcW w:w="1417" w:type="dxa"/>
          </w:tcPr>
          <w:p w14:paraId="119C2FFB" w14:textId="601062AA" w:rsidR="00571399" w:rsidRPr="00480CCA" w:rsidRDefault="00571399" w:rsidP="00480449">
            <w:pPr>
              <w:widowControl w:val="0"/>
              <w:spacing w:after="0"/>
            </w:pPr>
            <w:r w:rsidRPr="00480CCA">
              <w:rPr>
                <w:i/>
              </w:rPr>
              <w:t xml:space="preserve">_________ </w:t>
            </w:r>
            <w:r w:rsidRPr="00480CCA">
              <w:t>(</w:t>
            </w:r>
            <w:r w:rsidR="0042505A">
              <w:t>3</w:t>
            </w:r>
            <w:r w:rsidR="0042505A" w:rsidRPr="00480CCA">
              <w:t>0% от суммы гранта</w:t>
            </w:r>
            <w:r w:rsidR="0042505A">
              <w:t>)</w:t>
            </w:r>
            <w:r w:rsidR="0042505A" w:rsidRPr="00480CCA" w:rsidDel="0042505A">
              <w:t xml:space="preserve"> </w:t>
            </w:r>
          </w:p>
        </w:tc>
        <w:tc>
          <w:tcPr>
            <w:tcW w:w="3904" w:type="dxa"/>
          </w:tcPr>
          <w:p w14:paraId="2FE96396" w14:textId="77777777" w:rsidR="00571399" w:rsidRPr="00480CCA" w:rsidRDefault="00571399" w:rsidP="00647953">
            <w:pPr>
              <w:spacing w:after="0" w:line="235" w:lineRule="auto"/>
              <w:ind w:firstLine="312"/>
            </w:pPr>
            <w:r w:rsidRPr="00480CCA">
              <w:t>Заключительный научно-технический отчет</w:t>
            </w:r>
            <w:r>
              <w:rPr>
                <w:rStyle w:val="a7"/>
              </w:rPr>
              <w:footnoteReference w:id="160"/>
            </w:r>
            <w:r w:rsidRPr="00480CCA">
              <w:t>.</w:t>
            </w:r>
          </w:p>
          <w:p w14:paraId="279E3C33" w14:textId="77777777" w:rsidR="00571399" w:rsidRDefault="00571399" w:rsidP="00647953">
            <w:pPr>
              <w:spacing w:after="0" w:line="235" w:lineRule="auto"/>
              <w:ind w:firstLine="312"/>
            </w:pPr>
            <w:r w:rsidRPr="00184C78">
              <w:t>Отчет о расходах получателя гранта, источником финансового обеспечения которых являются средства гранта</w:t>
            </w:r>
            <w:r>
              <w:rPr>
                <w:rStyle w:val="a7"/>
              </w:rPr>
              <w:footnoteReference w:id="161"/>
            </w:r>
            <w:r>
              <w:t>.</w:t>
            </w:r>
          </w:p>
          <w:p w14:paraId="7C7827AC" w14:textId="77777777" w:rsidR="00571399" w:rsidRPr="00480CCA" w:rsidRDefault="00571399" w:rsidP="00647953">
            <w:pPr>
              <w:spacing w:after="0" w:line="235" w:lineRule="auto"/>
              <w:ind w:firstLine="312"/>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62"/>
            </w:r>
            <w:r w:rsidR="00EC30D4" w:rsidRPr="00C429DD">
              <w:t xml:space="preserve"> </w:t>
            </w:r>
            <w:r w:rsidRPr="00480CCA">
              <w:t>(</w:t>
            </w:r>
            <w:r>
              <w:t>оставшаяся часть</w:t>
            </w:r>
            <w:r w:rsidRPr="00480CCA">
              <w:t>)</w:t>
            </w:r>
            <w:r>
              <w:t>.</w:t>
            </w:r>
          </w:p>
          <w:p w14:paraId="2896E5B3" w14:textId="77777777" w:rsidR="00571399" w:rsidRDefault="00571399" w:rsidP="00647953">
            <w:pPr>
              <w:spacing w:after="0" w:line="235" w:lineRule="auto"/>
              <w:ind w:firstLine="312"/>
            </w:pPr>
            <w:r w:rsidRPr="00480CCA">
              <w:t>Акт о выполнении</w:t>
            </w:r>
            <w:r>
              <w:t xml:space="preserve"> этапа</w:t>
            </w:r>
            <w:r w:rsidRPr="00480CCA">
              <w:t xml:space="preserve"> НИОКР</w:t>
            </w:r>
            <w:r>
              <w:rPr>
                <w:rStyle w:val="a7"/>
              </w:rPr>
              <w:t xml:space="preserve"> </w:t>
            </w:r>
            <w:r>
              <w:rPr>
                <w:rStyle w:val="a7"/>
              </w:rPr>
              <w:footnoteReference w:id="163"/>
            </w:r>
            <w:r w:rsidRPr="00480CCA">
              <w:t>.</w:t>
            </w:r>
          </w:p>
          <w:p w14:paraId="3FF6D360" w14:textId="77777777" w:rsidR="00571399" w:rsidRDefault="00571399" w:rsidP="00647953">
            <w:pPr>
              <w:widowControl w:val="0"/>
              <w:spacing w:after="0" w:line="235" w:lineRule="auto"/>
              <w:ind w:firstLine="312"/>
            </w:pPr>
            <w:r w:rsidRPr="00480CCA">
              <w:t>Акт о выполнении НИОКР</w:t>
            </w:r>
            <w:r>
              <w:rPr>
                <w:rStyle w:val="a7"/>
              </w:rPr>
              <w:t xml:space="preserve"> </w:t>
            </w:r>
            <w:r>
              <w:rPr>
                <w:rStyle w:val="a7"/>
              </w:rPr>
              <w:footnoteReference w:id="164"/>
            </w:r>
            <w:r w:rsidRPr="00480CCA">
              <w:t>.</w:t>
            </w:r>
          </w:p>
          <w:p w14:paraId="7B17F16C" w14:textId="77777777" w:rsidR="00571399" w:rsidRPr="00480CCA" w:rsidRDefault="00571399" w:rsidP="00647953">
            <w:pPr>
              <w:spacing w:after="0" w:line="235" w:lineRule="auto"/>
              <w:ind w:firstLine="312"/>
            </w:pPr>
            <w:r w:rsidRPr="00480CCA">
              <w:t>Отчет о целевом использовании средств гранта</w:t>
            </w:r>
            <w:r>
              <w:rPr>
                <w:rStyle w:val="a7"/>
              </w:rPr>
              <w:footnoteReference w:id="165"/>
            </w:r>
            <w:r w:rsidRPr="00480CCA">
              <w:t>.</w:t>
            </w:r>
          </w:p>
          <w:p w14:paraId="6095BD7C" w14:textId="77777777" w:rsidR="00571399" w:rsidRDefault="00571399" w:rsidP="00647953">
            <w:pPr>
              <w:spacing w:after="0" w:line="235" w:lineRule="auto"/>
              <w:ind w:firstLine="312"/>
            </w:pPr>
            <w:r>
              <w:t>Ф</w:t>
            </w:r>
            <w:r w:rsidRPr="00FD338B">
              <w:t>орм</w:t>
            </w:r>
            <w:r>
              <w:t>а</w:t>
            </w:r>
            <w:r w:rsidRPr="00FD338B">
              <w:t xml:space="preserve"> направления сведений о созданном РИД</w:t>
            </w:r>
            <w:r>
              <w:rPr>
                <w:rStyle w:val="a7"/>
              </w:rPr>
              <w:footnoteReference w:id="166"/>
            </w:r>
            <w:r>
              <w:t>.</w:t>
            </w:r>
          </w:p>
          <w:p w14:paraId="6B93249F" w14:textId="77777777" w:rsidR="00571399" w:rsidRDefault="00571399" w:rsidP="00647953">
            <w:pPr>
              <w:spacing w:after="0" w:line="235" w:lineRule="auto"/>
              <w:ind w:firstLine="312"/>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67"/>
            </w:r>
            <w:r>
              <w:t>.</w:t>
            </w:r>
          </w:p>
          <w:p w14:paraId="06F0DB28" w14:textId="77777777" w:rsidR="00571399" w:rsidRPr="00480CCA" w:rsidRDefault="00571399" w:rsidP="00647953">
            <w:pPr>
              <w:spacing w:after="0" w:line="235" w:lineRule="auto"/>
              <w:ind w:firstLine="312"/>
            </w:pPr>
            <w:r>
              <w:t>Ф</w:t>
            </w:r>
            <w:r w:rsidRPr="00FD338B">
              <w:t>орм</w:t>
            </w:r>
            <w:r>
              <w:t>а</w:t>
            </w:r>
            <w:r w:rsidRPr="00FD338B">
              <w:t xml:space="preserve"> направления сведений о состоянии правовой охраны РИД</w:t>
            </w:r>
            <w:r>
              <w:rPr>
                <w:rStyle w:val="a7"/>
              </w:rPr>
              <w:footnoteReference w:id="168"/>
            </w:r>
            <w:r>
              <w:t xml:space="preserve"> </w:t>
            </w:r>
            <w:r w:rsidRPr="00480CCA">
              <w:t>(в случае наличия на дату окончания договора</w:t>
            </w:r>
            <w:r>
              <w:t xml:space="preserve"> о предоставлении гранта</w:t>
            </w:r>
            <w:r w:rsidRPr="00480CCA">
              <w:t>)</w:t>
            </w:r>
            <w:r>
              <w:t>.</w:t>
            </w:r>
          </w:p>
          <w:p w14:paraId="61143684" w14:textId="77777777" w:rsidR="00571399" w:rsidRPr="00480CCA" w:rsidRDefault="00571399" w:rsidP="00647953">
            <w:pPr>
              <w:spacing w:after="0" w:line="235" w:lineRule="auto"/>
              <w:ind w:firstLine="312"/>
            </w:pPr>
            <w:r w:rsidRPr="00480CCA">
              <w:t>Форма</w:t>
            </w:r>
            <w:r>
              <w:t xml:space="preserve"> направления сведений </w:t>
            </w:r>
            <w:r w:rsidRPr="00480CCA">
              <w:t>об использовании РИД</w:t>
            </w:r>
            <w:r>
              <w:rPr>
                <w:rStyle w:val="a7"/>
              </w:rPr>
              <w:footnoteReference w:id="169"/>
            </w:r>
            <w:r w:rsidRPr="00480CCA">
              <w:t xml:space="preserve"> (в случае наличия на дату окончания договора</w:t>
            </w:r>
            <w:r>
              <w:t xml:space="preserve"> о предоставлении гранта</w:t>
            </w:r>
            <w:r w:rsidRPr="00480CCA">
              <w:t>)</w:t>
            </w:r>
            <w:r>
              <w:t>.</w:t>
            </w:r>
          </w:p>
          <w:p w14:paraId="5F7C4D81" w14:textId="77777777" w:rsidR="00571399" w:rsidRDefault="00571399" w:rsidP="00647953">
            <w:pPr>
              <w:widowControl w:val="0"/>
              <w:spacing w:after="0" w:line="235" w:lineRule="auto"/>
              <w:ind w:firstLine="312"/>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944712">
              <w:t>«</w:t>
            </w:r>
            <w:r w:rsidRPr="00DB43EB">
              <w:t>Искусственный интеллект</w:t>
            </w:r>
            <w:r w:rsidR="00944712">
              <w:t>»</w:t>
            </w:r>
            <w:r w:rsidRPr="00DB43EB">
              <w:t xml:space="preserve"> (номер заявления, гиперссылка в формате https://reestr.digital.gov.ru/request/XXXXXX/)</w:t>
            </w:r>
          </w:p>
          <w:p w14:paraId="3EB628C0" w14:textId="77777777" w:rsidR="00571399" w:rsidRDefault="00571399" w:rsidP="00647953">
            <w:pPr>
              <w:spacing w:after="0" w:line="235" w:lineRule="auto"/>
              <w:ind w:firstLine="312"/>
            </w:pPr>
            <w:r>
              <w:t>Отчет о достижении значений результата предоставления гранта</w:t>
            </w:r>
            <w:r>
              <w:rPr>
                <w:rStyle w:val="a7"/>
              </w:rPr>
              <w:footnoteReference w:id="170"/>
            </w:r>
          </w:p>
          <w:p w14:paraId="6D463440" w14:textId="77777777" w:rsidR="00571399" w:rsidRPr="00480CCA" w:rsidRDefault="00571399" w:rsidP="00647953">
            <w:pPr>
              <w:widowControl w:val="0"/>
              <w:spacing w:after="0" w:line="235" w:lineRule="auto"/>
              <w:ind w:firstLine="312"/>
            </w:pPr>
            <w:r>
              <w:t>Отчет о достижении значений показателей, необходимых для достижения результата предоставления гранта</w:t>
            </w:r>
            <w:r>
              <w:rPr>
                <w:rStyle w:val="a7"/>
              </w:rPr>
              <w:footnoteReference w:id="171"/>
            </w:r>
          </w:p>
        </w:tc>
      </w:tr>
      <w:tr w:rsidR="00571399" w:rsidRPr="00480CCA" w14:paraId="472870B4" w14:textId="77777777" w:rsidTr="00480449">
        <w:trPr>
          <w:trHeight w:val="20"/>
          <w:jc w:val="center"/>
        </w:trPr>
        <w:tc>
          <w:tcPr>
            <w:tcW w:w="851" w:type="dxa"/>
          </w:tcPr>
          <w:p w14:paraId="36490508" w14:textId="77777777" w:rsidR="00571399" w:rsidRPr="00480CCA" w:rsidRDefault="00571399" w:rsidP="00480449">
            <w:pPr>
              <w:widowControl w:val="0"/>
              <w:spacing w:after="0"/>
            </w:pPr>
          </w:p>
        </w:tc>
        <w:tc>
          <w:tcPr>
            <w:tcW w:w="1979" w:type="dxa"/>
          </w:tcPr>
          <w:p w14:paraId="2A52CBB0" w14:textId="77777777" w:rsidR="00571399" w:rsidRPr="00480CCA" w:rsidRDefault="00571399" w:rsidP="00480449">
            <w:pPr>
              <w:widowControl w:val="0"/>
              <w:spacing w:after="0"/>
            </w:pPr>
            <w:r w:rsidRPr="00480CCA">
              <w:t>ИТОГО:</w:t>
            </w:r>
          </w:p>
        </w:tc>
        <w:tc>
          <w:tcPr>
            <w:tcW w:w="1560" w:type="dxa"/>
          </w:tcPr>
          <w:p w14:paraId="455CF93A" w14:textId="77777777" w:rsidR="00571399" w:rsidRPr="00480CCA" w:rsidRDefault="00571399" w:rsidP="00480449">
            <w:pPr>
              <w:widowControl w:val="0"/>
              <w:spacing w:after="0"/>
            </w:pPr>
          </w:p>
        </w:tc>
        <w:tc>
          <w:tcPr>
            <w:tcW w:w="1417" w:type="dxa"/>
          </w:tcPr>
          <w:p w14:paraId="1AD1FB31" w14:textId="77777777" w:rsidR="00571399" w:rsidRPr="00480CCA" w:rsidRDefault="00571399" w:rsidP="00480449">
            <w:pPr>
              <w:widowControl w:val="0"/>
              <w:spacing w:after="0"/>
            </w:pPr>
            <w:r w:rsidRPr="00480CCA">
              <w:t>100% суммы гранта</w:t>
            </w:r>
          </w:p>
        </w:tc>
        <w:tc>
          <w:tcPr>
            <w:tcW w:w="3904" w:type="dxa"/>
          </w:tcPr>
          <w:p w14:paraId="049E4778" w14:textId="77777777" w:rsidR="00571399" w:rsidRPr="00480CCA" w:rsidRDefault="00571399" w:rsidP="00480449">
            <w:pPr>
              <w:widowControl w:val="0"/>
              <w:spacing w:after="0"/>
              <w:ind w:firstLine="310"/>
            </w:pPr>
          </w:p>
        </w:tc>
      </w:tr>
    </w:tbl>
    <w:p w14:paraId="2BC7FAAD" w14:textId="77777777" w:rsidR="00571399" w:rsidRPr="003D4711" w:rsidRDefault="00571399" w:rsidP="006551A2">
      <w:pPr>
        <w:pageBreakBefore/>
        <w:jc w:val="right"/>
        <w:rPr>
          <w:sz w:val="28"/>
          <w:szCs w:val="28"/>
        </w:rPr>
      </w:pPr>
      <w:r w:rsidRPr="003D4711">
        <w:rPr>
          <w:sz w:val="28"/>
          <w:szCs w:val="28"/>
        </w:rPr>
        <w:t xml:space="preserve">Приложение </w:t>
      </w:r>
      <w:r>
        <w:rPr>
          <w:sz w:val="28"/>
          <w:szCs w:val="28"/>
        </w:rPr>
        <w:t xml:space="preserve">№ 8 </w:t>
      </w:r>
      <w:r w:rsidRPr="003D4711">
        <w:rPr>
          <w:sz w:val="28"/>
          <w:szCs w:val="28"/>
        </w:rPr>
        <w:t xml:space="preserve">к </w:t>
      </w:r>
      <w:r>
        <w:rPr>
          <w:sz w:val="28"/>
          <w:szCs w:val="28"/>
        </w:rPr>
        <w:t>Договору</w:t>
      </w:r>
    </w:p>
    <w:p w14:paraId="31E8849B" w14:textId="77777777" w:rsidR="00571399" w:rsidRDefault="00571399" w:rsidP="00571399">
      <w:pPr>
        <w:jc w:val="center"/>
        <w:rPr>
          <w:sz w:val="28"/>
          <w:szCs w:val="28"/>
        </w:rPr>
      </w:pPr>
    </w:p>
    <w:p w14:paraId="40340C45" w14:textId="77777777" w:rsidR="00571399" w:rsidRDefault="00571399" w:rsidP="00571399">
      <w:pPr>
        <w:pStyle w:val="2b"/>
      </w:pPr>
      <w:bookmarkStart w:id="177" w:name="_Toc77002532"/>
      <w:r w:rsidRPr="00F97B19">
        <w:t>СОСТАВ РАБОТ, ВЫПОЛНЯЕМЫХ СОИСПОЛНИТЕЛЯМИ И</w:t>
      </w:r>
      <w:r>
        <w:t> </w:t>
      </w:r>
      <w:r w:rsidRPr="00F97B19">
        <w:t>СТОРОННИМИ ОРГАНИЗАЦИЯМИ</w:t>
      </w:r>
      <w:bookmarkEnd w:id="177"/>
      <w:r>
        <w:t>,</w:t>
      </w:r>
      <w:r w:rsidRPr="002A1F2A">
        <w:t xml:space="preserve"> </w:t>
      </w:r>
      <w:r>
        <w:t>ПО НИОКР</w:t>
      </w:r>
    </w:p>
    <w:p w14:paraId="27C7845E" w14:textId="77777777" w:rsidR="00571399" w:rsidRPr="003D4711" w:rsidRDefault="00571399" w:rsidP="00571399">
      <w:pPr>
        <w:spacing w:after="0"/>
        <w:jc w:val="center"/>
        <w:rPr>
          <w:sz w:val="28"/>
          <w:szCs w:val="28"/>
        </w:rPr>
      </w:pPr>
      <w:r w:rsidRPr="003D4711">
        <w:rPr>
          <w:sz w:val="28"/>
          <w:szCs w:val="28"/>
        </w:rPr>
        <w:t xml:space="preserve">по теме </w:t>
      </w:r>
      <w:r w:rsidR="00944712">
        <w:rPr>
          <w:sz w:val="28"/>
          <w:szCs w:val="28"/>
        </w:rPr>
        <w:t>«</w:t>
      </w:r>
      <w:r w:rsidRPr="003D4711">
        <w:rPr>
          <w:sz w:val="28"/>
          <w:szCs w:val="28"/>
        </w:rPr>
        <w:t>____________________________________________</w:t>
      </w:r>
      <w:r w:rsidR="00944712">
        <w:rPr>
          <w:sz w:val="28"/>
          <w:szCs w:val="28"/>
        </w:rPr>
        <w:t>»</w:t>
      </w:r>
    </w:p>
    <w:p w14:paraId="2C2DC0B3" w14:textId="77777777" w:rsidR="00571399" w:rsidRPr="003D4711" w:rsidRDefault="00571399" w:rsidP="00571399">
      <w:pPr>
        <w:spacing w:after="0"/>
        <w:jc w:val="center"/>
        <w:rPr>
          <w:sz w:val="28"/>
          <w:szCs w:val="28"/>
        </w:rPr>
      </w:pPr>
      <w:r w:rsidRPr="003D4711">
        <w:rPr>
          <w:sz w:val="28"/>
          <w:szCs w:val="28"/>
        </w:rPr>
        <w:t>Заявка №_______</w:t>
      </w:r>
    </w:p>
    <w:p w14:paraId="72464F7E" w14:textId="77777777" w:rsidR="00571399" w:rsidRPr="003D4711" w:rsidRDefault="00571399" w:rsidP="00571399">
      <w:pPr>
        <w:spacing w:after="0"/>
        <w:jc w:val="center"/>
        <w:rPr>
          <w:sz w:val="28"/>
          <w:szCs w:val="28"/>
        </w:rPr>
      </w:pPr>
      <w:r w:rsidRPr="003D4711">
        <w:rPr>
          <w:sz w:val="28"/>
          <w:szCs w:val="28"/>
        </w:rPr>
        <w:t>Проект №________</w:t>
      </w:r>
    </w:p>
    <w:p w14:paraId="0E648505" w14:textId="77777777" w:rsidR="00571399" w:rsidRPr="00480CCA" w:rsidRDefault="00571399" w:rsidP="00571399">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46"/>
      </w:tblGrid>
      <w:tr w:rsidR="00571399" w:rsidRPr="003D4711" w14:paraId="52A38D13" w14:textId="77777777" w:rsidTr="00480449">
        <w:trPr>
          <w:trHeight w:val="77"/>
        </w:trPr>
        <w:tc>
          <w:tcPr>
            <w:tcW w:w="988" w:type="dxa"/>
            <w:vAlign w:val="center"/>
          </w:tcPr>
          <w:p w14:paraId="414FC830" w14:textId="77777777" w:rsidR="00571399" w:rsidRPr="00F97B19" w:rsidRDefault="00571399" w:rsidP="00480449">
            <w:pPr>
              <w:spacing w:after="0"/>
              <w:jc w:val="center"/>
              <w:rPr>
                <w:b/>
                <w:sz w:val="28"/>
                <w:szCs w:val="28"/>
              </w:rPr>
            </w:pPr>
            <w:r w:rsidRPr="00F97B19">
              <w:rPr>
                <w:b/>
                <w:sz w:val="28"/>
                <w:szCs w:val="28"/>
              </w:rPr>
              <w:t>№ п/п</w:t>
            </w:r>
          </w:p>
        </w:tc>
        <w:tc>
          <w:tcPr>
            <w:tcW w:w="8646" w:type="dxa"/>
            <w:vAlign w:val="center"/>
          </w:tcPr>
          <w:p w14:paraId="2CBFBC32" w14:textId="77777777" w:rsidR="00571399" w:rsidRPr="00F97B19" w:rsidRDefault="00571399" w:rsidP="00480449">
            <w:pPr>
              <w:spacing w:after="0"/>
              <w:jc w:val="center"/>
              <w:rPr>
                <w:b/>
                <w:sz w:val="28"/>
                <w:szCs w:val="28"/>
              </w:rPr>
            </w:pPr>
            <w:r w:rsidRPr="00F97B19">
              <w:rPr>
                <w:b/>
                <w:sz w:val="28"/>
                <w:szCs w:val="28"/>
              </w:rPr>
              <w:t>Перечень работ календарного плана, выполняемых соисполнителями и сторонними организациями</w:t>
            </w:r>
            <w:r w:rsidRPr="00F97B19">
              <w:rPr>
                <w:b/>
                <w:sz w:val="28"/>
                <w:szCs w:val="28"/>
                <w:vertAlign w:val="superscript"/>
              </w:rPr>
              <w:footnoteReference w:id="172"/>
            </w:r>
            <w:r w:rsidRPr="00F97B19">
              <w:rPr>
                <w:b/>
                <w:sz w:val="28"/>
                <w:szCs w:val="28"/>
                <w:vertAlign w:val="superscript"/>
              </w:rPr>
              <w:t xml:space="preserve"> </w:t>
            </w:r>
          </w:p>
        </w:tc>
      </w:tr>
      <w:tr w:rsidR="00571399" w:rsidRPr="003D4711" w14:paraId="131B5994" w14:textId="77777777" w:rsidTr="00480449">
        <w:trPr>
          <w:trHeight w:val="77"/>
        </w:trPr>
        <w:tc>
          <w:tcPr>
            <w:tcW w:w="988" w:type="dxa"/>
            <w:tcBorders>
              <w:bottom w:val="nil"/>
            </w:tcBorders>
          </w:tcPr>
          <w:p w14:paraId="6767F39B" w14:textId="77777777" w:rsidR="00571399" w:rsidRPr="003D4711" w:rsidRDefault="00571399" w:rsidP="00480449">
            <w:pPr>
              <w:spacing w:after="0"/>
              <w:jc w:val="center"/>
              <w:rPr>
                <w:sz w:val="28"/>
                <w:szCs w:val="28"/>
              </w:rPr>
            </w:pPr>
            <w:r>
              <w:rPr>
                <w:sz w:val="28"/>
                <w:szCs w:val="28"/>
              </w:rPr>
              <w:t>1</w:t>
            </w:r>
          </w:p>
        </w:tc>
        <w:tc>
          <w:tcPr>
            <w:tcW w:w="8646" w:type="dxa"/>
            <w:tcBorders>
              <w:bottom w:val="nil"/>
            </w:tcBorders>
          </w:tcPr>
          <w:p w14:paraId="19F97C1E" w14:textId="77777777" w:rsidR="00571399" w:rsidRPr="003D4711" w:rsidRDefault="00571399" w:rsidP="00480449">
            <w:pPr>
              <w:spacing w:after="0"/>
              <w:rPr>
                <w:sz w:val="28"/>
                <w:szCs w:val="28"/>
              </w:rPr>
            </w:pPr>
            <w:r>
              <w:rPr>
                <w:sz w:val="28"/>
                <w:szCs w:val="28"/>
              </w:rPr>
              <w:t>Работа № 1</w:t>
            </w:r>
          </w:p>
        </w:tc>
      </w:tr>
      <w:tr w:rsidR="00571399" w:rsidRPr="003D4711" w14:paraId="14C62D15" w14:textId="77777777" w:rsidTr="00480449">
        <w:trPr>
          <w:trHeight w:val="112"/>
        </w:trPr>
        <w:tc>
          <w:tcPr>
            <w:tcW w:w="988" w:type="dxa"/>
          </w:tcPr>
          <w:p w14:paraId="1B482B9B" w14:textId="77777777" w:rsidR="00571399" w:rsidRPr="003D4711" w:rsidRDefault="00571399" w:rsidP="00480449">
            <w:pPr>
              <w:spacing w:after="0"/>
              <w:jc w:val="center"/>
              <w:rPr>
                <w:sz w:val="28"/>
                <w:szCs w:val="28"/>
              </w:rPr>
            </w:pPr>
            <w:r w:rsidRPr="003D4711">
              <w:rPr>
                <w:sz w:val="28"/>
                <w:szCs w:val="28"/>
              </w:rPr>
              <w:t>2</w:t>
            </w:r>
          </w:p>
        </w:tc>
        <w:tc>
          <w:tcPr>
            <w:tcW w:w="8646" w:type="dxa"/>
          </w:tcPr>
          <w:p w14:paraId="3ABD8C8F" w14:textId="77777777" w:rsidR="00571399" w:rsidRPr="003D4711" w:rsidRDefault="00571399" w:rsidP="00480449">
            <w:pPr>
              <w:spacing w:after="0"/>
              <w:rPr>
                <w:sz w:val="28"/>
                <w:szCs w:val="28"/>
              </w:rPr>
            </w:pPr>
            <w:r>
              <w:rPr>
                <w:sz w:val="28"/>
                <w:szCs w:val="28"/>
              </w:rPr>
              <w:t>Работа № 2</w:t>
            </w:r>
          </w:p>
        </w:tc>
      </w:tr>
      <w:tr w:rsidR="00571399" w:rsidRPr="003D4711" w14:paraId="1A7697B1" w14:textId="77777777" w:rsidTr="00480449">
        <w:trPr>
          <w:trHeight w:val="77"/>
        </w:trPr>
        <w:tc>
          <w:tcPr>
            <w:tcW w:w="988" w:type="dxa"/>
          </w:tcPr>
          <w:p w14:paraId="11BC3E05" w14:textId="77777777" w:rsidR="00571399" w:rsidRPr="003D4711" w:rsidRDefault="00571399" w:rsidP="00480449">
            <w:pPr>
              <w:spacing w:after="0"/>
              <w:jc w:val="center"/>
              <w:rPr>
                <w:sz w:val="28"/>
                <w:szCs w:val="28"/>
              </w:rPr>
            </w:pPr>
            <w:r w:rsidRPr="003D4711">
              <w:rPr>
                <w:sz w:val="28"/>
                <w:szCs w:val="28"/>
              </w:rPr>
              <w:t>3</w:t>
            </w:r>
          </w:p>
        </w:tc>
        <w:tc>
          <w:tcPr>
            <w:tcW w:w="8646" w:type="dxa"/>
          </w:tcPr>
          <w:p w14:paraId="7DA412EA" w14:textId="77777777" w:rsidR="00571399" w:rsidRPr="003D4711" w:rsidRDefault="00571399" w:rsidP="00480449">
            <w:pPr>
              <w:spacing w:after="0"/>
              <w:rPr>
                <w:sz w:val="28"/>
                <w:szCs w:val="28"/>
              </w:rPr>
            </w:pPr>
            <w:r>
              <w:rPr>
                <w:sz w:val="28"/>
                <w:szCs w:val="28"/>
              </w:rPr>
              <w:t>Работа № 3</w:t>
            </w:r>
          </w:p>
        </w:tc>
      </w:tr>
      <w:tr w:rsidR="00571399" w:rsidRPr="003D4711" w14:paraId="5E3FBA20" w14:textId="77777777" w:rsidTr="00480449">
        <w:trPr>
          <w:trHeight w:val="149"/>
        </w:trPr>
        <w:tc>
          <w:tcPr>
            <w:tcW w:w="988" w:type="dxa"/>
          </w:tcPr>
          <w:p w14:paraId="52A61E5E" w14:textId="77777777" w:rsidR="00571399" w:rsidRPr="003D4711" w:rsidRDefault="00571399" w:rsidP="00480449">
            <w:pPr>
              <w:spacing w:after="0"/>
              <w:jc w:val="center"/>
              <w:rPr>
                <w:sz w:val="28"/>
                <w:szCs w:val="28"/>
              </w:rPr>
            </w:pPr>
            <w:r w:rsidRPr="003D4711">
              <w:rPr>
                <w:sz w:val="28"/>
                <w:szCs w:val="28"/>
              </w:rPr>
              <w:t>4</w:t>
            </w:r>
          </w:p>
        </w:tc>
        <w:tc>
          <w:tcPr>
            <w:tcW w:w="8646" w:type="dxa"/>
          </w:tcPr>
          <w:p w14:paraId="49E7D769" w14:textId="77777777" w:rsidR="00571399" w:rsidRPr="003D4711" w:rsidRDefault="00571399" w:rsidP="00480449">
            <w:pPr>
              <w:spacing w:after="0"/>
              <w:rPr>
                <w:sz w:val="28"/>
                <w:szCs w:val="28"/>
              </w:rPr>
            </w:pPr>
            <w:r>
              <w:rPr>
                <w:sz w:val="28"/>
                <w:szCs w:val="28"/>
              </w:rPr>
              <w:t>Работа № 4</w:t>
            </w:r>
          </w:p>
        </w:tc>
      </w:tr>
    </w:tbl>
    <w:p w14:paraId="4DD43571" w14:textId="77777777" w:rsidR="00571399" w:rsidRPr="003D4711" w:rsidRDefault="00571399" w:rsidP="00571399">
      <w:pPr>
        <w:spacing w:after="0"/>
        <w:rPr>
          <w:sz w:val="28"/>
          <w:szCs w:val="28"/>
        </w:rPr>
      </w:pPr>
    </w:p>
    <w:p w14:paraId="61130564" w14:textId="77777777" w:rsidR="00571399" w:rsidRPr="003D4711" w:rsidRDefault="00571399" w:rsidP="00571399">
      <w:pPr>
        <w:spacing w:after="0" w:line="360" w:lineRule="auto"/>
        <w:ind w:firstLine="709"/>
        <w:rPr>
          <w:color w:val="000000" w:themeColor="text1"/>
          <w:sz w:val="28"/>
          <w:szCs w:val="28"/>
        </w:rPr>
      </w:pPr>
      <w:r w:rsidRPr="003D4711">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3D4711">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3D4711">
        <w:rPr>
          <w:b/>
          <w:bCs/>
          <w:color w:val="000000" w:themeColor="text1"/>
          <w:sz w:val="28"/>
          <w:szCs w:val="28"/>
        </w:rPr>
        <w:t xml:space="preserve"> проекта.</w:t>
      </w:r>
    </w:p>
    <w:p w14:paraId="31C2C943" w14:textId="77777777" w:rsidR="00571399" w:rsidRPr="00480CCA" w:rsidRDefault="00571399" w:rsidP="00571399">
      <w:pPr>
        <w:spacing w:after="0"/>
        <w:jc w:val="center"/>
      </w:pPr>
    </w:p>
    <w:p w14:paraId="18AFD374" w14:textId="77777777" w:rsidR="00571399" w:rsidRPr="00480CCA" w:rsidRDefault="00571399" w:rsidP="00571399">
      <w:pPr>
        <w:jc w:val="center"/>
      </w:pPr>
      <w:r w:rsidRPr="00480CCA">
        <w:br w:type="page"/>
      </w:r>
    </w:p>
    <w:p w14:paraId="2C4FC0E4" w14:textId="77777777" w:rsidR="00571399" w:rsidRDefault="00571399" w:rsidP="00571399">
      <w:pPr>
        <w:jc w:val="right"/>
        <w:rPr>
          <w:bCs/>
          <w:sz w:val="28"/>
          <w:szCs w:val="28"/>
        </w:rPr>
      </w:pPr>
      <w:r w:rsidRPr="002D0E08">
        <w:rPr>
          <w:bCs/>
          <w:sz w:val="28"/>
          <w:szCs w:val="28"/>
        </w:rPr>
        <w:t xml:space="preserve">Приложение </w:t>
      </w:r>
      <w:r>
        <w:rPr>
          <w:bCs/>
          <w:sz w:val="28"/>
          <w:szCs w:val="28"/>
        </w:rPr>
        <w:t>№ 9</w:t>
      </w:r>
      <w:r w:rsidRPr="002D0E08">
        <w:rPr>
          <w:bCs/>
          <w:sz w:val="28"/>
          <w:szCs w:val="28"/>
        </w:rPr>
        <w:t xml:space="preserve"> к Договору</w:t>
      </w:r>
    </w:p>
    <w:p w14:paraId="0AA7A3B4" w14:textId="77777777" w:rsidR="00571399" w:rsidRPr="002D0E08" w:rsidRDefault="00571399" w:rsidP="00571399">
      <w:pPr>
        <w:jc w:val="right"/>
        <w:rPr>
          <w:bCs/>
          <w:sz w:val="28"/>
          <w:szCs w:val="28"/>
        </w:rPr>
      </w:pPr>
    </w:p>
    <w:p w14:paraId="5C3FDEB2" w14:textId="77777777" w:rsidR="00571399" w:rsidRPr="00095012" w:rsidRDefault="00571399" w:rsidP="00571399">
      <w:pPr>
        <w:pStyle w:val="2b"/>
      </w:pPr>
      <w:bookmarkStart w:id="178" w:name="_Toc77002533"/>
      <w:r w:rsidRPr="00095012">
        <w:t>ДОПУСТИМЫЕ НАПРАВЛЕНИЯ РАСХОДОВ СРЕДСТВ ГРАНТА (СМЕТА)</w:t>
      </w:r>
      <w:bookmarkEnd w:id="178"/>
      <w:r>
        <w:t xml:space="preserve"> ПО НИОКР</w:t>
      </w:r>
    </w:p>
    <w:p w14:paraId="194F363F"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0EE0D1BA" w14:textId="77777777" w:rsidR="00571399" w:rsidRPr="002D0E08" w:rsidRDefault="00571399" w:rsidP="00571399">
      <w:pPr>
        <w:spacing w:after="0"/>
        <w:jc w:val="center"/>
        <w:rPr>
          <w:sz w:val="28"/>
          <w:szCs w:val="28"/>
          <w:u w:val="single"/>
        </w:rPr>
      </w:pPr>
      <w:r w:rsidRPr="002D0E08">
        <w:rPr>
          <w:sz w:val="28"/>
          <w:szCs w:val="28"/>
        </w:rPr>
        <w:t>Заявка №_______</w:t>
      </w:r>
    </w:p>
    <w:p w14:paraId="61DA80F2" w14:textId="77777777" w:rsidR="00571399" w:rsidRPr="002D0E08" w:rsidRDefault="00571399" w:rsidP="00571399">
      <w:pPr>
        <w:spacing w:after="0"/>
        <w:jc w:val="center"/>
        <w:rPr>
          <w:sz w:val="28"/>
          <w:szCs w:val="28"/>
        </w:rPr>
      </w:pPr>
      <w:r w:rsidRPr="002D0E08">
        <w:rPr>
          <w:sz w:val="28"/>
          <w:szCs w:val="28"/>
        </w:rPr>
        <w:t>Проект №________</w:t>
      </w:r>
    </w:p>
    <w:p w14:paraId="16919C7B"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71399" w:rsidRPr="002D0E08" w14:paraId="63A072FD" w14:textId="77777777" w:rsidTr="00480449">
        <w:tc>
          <w:tcPr>
            <w:tcW w:w="1101" w:type="dxa"/>
            <w:vAlign w:val="center"/>
          </w:tcPr>
          <w:p w14:paraId="6B2CE8FB" w14:textId="77777777" w:rsidR="00571399" w:rsidRPr="00095012" w:rsidRDefault="00571399" w:rsidP="00480449">
            <w:pPr>
              <w:spacing w:after="0"/>
              <w:jc w:val="center"/>
              <w:rPr>
                <w:b/>
                <w:sz w:val="28"/>
                <w:szCs w:val="28"/>
              </w:rPr>
            </w:pPr>
            <w:r w:rsidRPr="00095012">
              <w:rPr>
                <w:b/>
                <w:sz w:val="28"/>
                <w:szCs w:val="28"/>
              </w:rPr>
              <w:t>№ п/п</w:t>
            </w:r>
          </w:p>
        </w:tc>
        <w:tc>
          <w:tcPr>
            <w:tcW w:w="5670" w:type="dxa"/>
            <w:vAlign w:val="center"/>
          </w:tcPr>
          <w:p w14:paraId="34F2DE45" w14:textId="77777777" w:rsidR="00571399" w:rsidRPr="00095012" w:rsidRDefault="00571399" w:rsidP="00480449">
            <w:pPr>
              <w:spacing w:after="0"/>
              <w:jc w:val="center"/>
              <w:rPr>
                <w:b/>
                <w:sz w:val="28"/>
                <w:szCs w:val="28"/>
              </w:rPr>
            </w:pPr>
            <w:r w:rsidRPr="00095012">
              <w:rPr>
                <w:b/>
                <w:sz w:val="28"/>
                <w:szCs w:val="28"/>
              </w:rPr>
              <w:t>Наименование статей расходов</w:t>
            </w:r>
          </w:p>
        </w:tc>
        <w:tc>
          <w:tcPr>
            <w:tcW w:w="2693" w:type="dxa"/>
            <w:vAlign w:val="center"/>
          </w:tcPr>
          <w:p w14:paraId="6445C4EC" w14:textId="77777777" w:rsidR="00571399" w:rsidRPr="00095012" w:rsidRDefault="00571399" w:rsidP="00480449">
            <w:pPr>
              <w:spacing w:after="0"/>
              <w:jc w:val="center"/>
              <w:rPr>
                <w:b/>
                <w:sz w:val="28"/>
                <w:szCs w:val="28"/>
              </w:rPr>
            </w:pPr>
            <w:r w:rsidRPr="00095012">
              <w:rPr>
                <w:b/>
                <w:sz w:val="28"/>
                <w:szCs w:val="28"/>
              </w:rPr>
              <w:t>Допустимый размер, в % от суммы гранта</w:t>
            </w:r>
          </w:p>
        </w:tc>
      </w:tr>
      <w:tr w:rsidR="00571399" w:rsidRPr="002D0E08" w14:paraId="15A7903E" w14:textId="77777777" w:rsidTr="00480449">
        <w:tc>
          <w:tcPr>
            <w:tcW w:w="1101" w:type="dxa"/>
            <w:tcBorders>
              <w:bottom w:val="nil"/>
            </w:tcBorders>
          </w:tcPr>
          <w:p w14:paraId="1D684B46" w14:textId="77777777" w:rsidR="00571399" w:rsidRPr="002D0E08" w:rsidRDefault="00571399" w:rsidP="00480449">
            <w:pPr>
              <w:spacing w:after="0"/>
              <w:jc w:val="center"/>
              <w:rPr>
                <w:sz w:val="28"/>
                <w:szCs w:val="28"/>
              </w:rPr>
            </w:pPr>
            <w:r>
              <w:rPr>
                <w:sz w:val="28"/>
                <w:szCs w:val="28"/>
              </w:rPr>
              <w:t>1</w:t>
            </w:r>
          </w:p>
        </w:tc>
        <w:tc>
          <w:tcPr>
            <w:tcW w:w="5670" w:type="dxa"/>
            <w:tcBorders>
              <w:bottom w:val="nil"/>
            </w:tcBorders>
          </w:tcPr>
          <w:p w14:paraId="451C7D78" w14:textId="77777777" w:rsidR="00571399" w:rsidRPr="002D0E08" w:rsidRDefault="00571399" w:rsidP="00480449">
            <w:pPr>
              <w:spacing w:after="0"/>
              <w:rPr>
                <w:sz w:val="28"/>
                <w:szCs w:val="28"/>
              </w:rPr>
            </w:pPr>
            <w:r w:rsidRPr="002D0E08">
              <w:rPr>
                <w:sz w:val="28"/>
                <w:szCs w:val="28"/>
              </w:rPr>
              <w:t>Заработная плата</w:t>
            </w:r>
            <w:r w:rsidRPr="002D0E08">
              <w:rPr>
                <w:sz w:val="28"/>
                <w:szCs w:val="28"/>
                <w:vertAlign w:val="superscript"/>
              </w:rPr>
              <w:footnoteReference w:id="173"/>
            </w:r>
          </w:p>
        </w:tc>
        <w:tc>
          <w:tcPr>
            <w:tcW w:w="2693" w:type="dxa"/>
            <w:tcBorders>
              <w:bottom w:val="nil"/>
            </w:tcBorders>
          </w:tcPr>
          <w:p w14:paraId="7106318B"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1652F244" w14:textId="77777777" w:rsidTr="00480449">
        <w:tc>
          <w:tcPr>
            <w:tcW w:w="1101" w:type="dxa"/>
          </w:tcPr>
          <w:p w14:paraId="58555FFB" w14:textId="77777777" w:rsidR="00571399" w:rsidRPr="002D0E08" w:rsidRDefault="00571399" w:rsidP="00480449">
            <w:pPr>
              <w:spacing w:after="0"/>
              <w:jc w:val="center"/>
              <w:rPr>
                <w:sz w:val="28"/>
                <w:szCs w:val="28"/>
              </w:rPr>
            </w:pPr>
            <w:r w:rsidRPr="002D0E08">
              <w:rPr>
                <w:sz w:val="28"/>
                <w:szCs w:val="28"/>
              </w:rPr>
              <w:t>2</w:t>
            </w:r>
          </w:p>
        </w:tc>
        <w:tc>
          <w:tcPr>
            <w:tcW w:w="5670" w:type="dxa"/>
          </w:tcPr>
          <w:p w14:paraId="5E5008A2" w14:textId="77777777" w:rsidR="00571399" w:rsidRPr="002D0E08" w:rsidRDefault="00571399" w:rsidP="00480449">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74"/>
            </w:r>
          </w:p>
        </w:tc>
        <w:tc>
          <w:tcPr>
            <w:tcW w:w="2693" w:type="dxa"/>
          </w:tcPr>
          <w:p w14:paraId="3F6810A2"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4AB3B0F3" w14:textId="77777777" w:rsidTr="00480449">
        <w:tc>
          <w:tcPr>
            <w:tcW w:w="1101" w:type="dxa"/>
          </w:tcPr>
          <w:p w14:paraId="0724E543" w14:textId="77777777" w:rsidR="00571399" w:rsidRPr="002D0E08" w:rsidRDefault="00571399" w:rsidP="00480449">
            <w:pPr>
              <w:spacing w:after="0"/>
              <w:jc w:val="center"/>
              <w:rPr>
                <w:sz w:val="28"/>
                <w:szCs w:val="28"/>
              </w:rPr>
            </w:pPr>
            <w:r>
              <w:rPr>
                <w:sz w:val="28"/>
                <w:szCs w:val="28"/>
              </w:rPr>
              <w:t>3</w:t>
            </w:r>
          </w:p>
        </w:tc>
        <w:tc>
          <w:tcPr>
            <w:tcW w:w="5670" w:type="dxa"/>
          </w:tcPr>
          <w:p w14:paraId="2D7BE48D" w14:textId="77777777" w:rsidR="00571399" w:rsidRPr="002D0E08" w:rsidRDefault="00571399" w:rsidP="00480449">
            <w:pPr>
              <w:spacing w:after="0"/>
              <w:rPr>
                <w:sz w:val="28"/>
                <w:szCs w:val="28"/>
              </w:rPr>
            </w:pPr>
            <w:r>
              <w:rPr>
                <w:sz w:val="28"/>
                <w:szCs w:val="28"/>
              </w:rPr>
              <w:t>Наборы данных</w:t>
            </w:r>
            <w:r w:rsidRPr="009E385B">
              <w:rPr>
                <w:sz w:val="28"/>
                <w:szCs w:val="28"/>
              </w:rPr>
              <w:t xml:space="preserve"> </w:t>
            </w:r>
          </w:p>
        </w:tc>
        <w:tc>
          <w:tcPr>
            <w:tcW w:w="2693" w:type="dxa"/>
          </w:tcPr>
          <w:p w14:paraId="04FBCB52"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0F715593" w14:textId="77777777" w:rsidTr="00480449">
        <w:tc>
          <w:tcPr>
            <w:tcW w:w="1101" w:type="dxa"/>
          </w:tcPr>
          <w:p w14:paraId="6A9841E7" w14:textId="77777777" w:rsidR="00571399" w:rsidRPr="002D0E08" w:rsidRDefault="00571399" w:rsidP="00480449">
            <w:pPr>
              <w:spacing w:after="0"/>
              <w:jc w:val="center"/>
              <w:rPr>
                <w:sz w:val="28"/>
                <w:szCs w:val="28"/>
              </w:rPr>
            </w:pPr>
            <w:r>
              <w:rPr>
                <w:sz w:val="28"/>
                <w:szCs w:val="28"/>
              </w:rPr>
              <w:t>4</w:t>
            </w:r>
          </w:p>
        </w:tc>
        <w:tc>
          <w:tcPr>
            <w:tcW w:w="5670" w:type="dxa"/>
          </w:tcPr>
          <w:p w14:paraId="6E251CC6" w14:textId="77777777" w:rsidR="00571399" w:rsidRPr="002D0E08" w:rsidRDefault="00571399" w:rsidP="00480449">
            <w:pPr>
              <w:spacing w:after="0"/>
              <w:rPr>
                <w:sz w:val="28"/>
                <w:szCs w:val="28"/>
              </w:rPr>
            </w:pPr>
            <w:r>
              <w:rPr>
                <w:sz w:val="28"/>
                <w:szCs w:val="28"/>
              </w:rPr>
              <w:t xml:space="preserve">Комплектующие и материалы </w:t>
            </w:r>
          </w:p>
        </w:tc>
        <w:tc>
          <w:tcPr>
            <w:tcW w:w="2693" w:type="dxa"/>
          </w:tcPr>
          <w:p w14:paraId="20CDBA50" w14:textId="77777777" w:rsidR="00571399" w:rsidRPr="002D0E08" w:rsidRDefault="006551A2" w:rsidP="00480449">
            <w:pPr>
              <w:spacing w:after="0"/>
              <w:jc w:val="center"/>
              <w:rPr>
                <w:sz w:val="28"/>
                <w:szCs w:val="28"/>
              </w:rPr>
            </w:pPr>
            <w:r>
              <w:rPr>
                <w:sz w:val="28"/>
                <w:szCs w:val="28"/>
              </w:rPr>
              <w:t>Не более 20</w:t>
            </w:r>
          </w:p>
        </w:tc>
      </w:tr>
      <w:tr w:rsidR="00571399" w:rsidRPr="002D0E08" w14:paraId="6766D716" w14:textId="77777777" w:rsidTr="00480449">
        <w:tc>
          <w:tcPr>
            <w:tcW w:w="1101" w:type="dxa"/>
          </w:tcPr>
          <w:p w14:paraId="09EC98F6" w14:textId="77777777" w:rsidR="00571399" w:rsidRDefault="00571399" w:rsidP="00480449">
            <w:pPr>
              <w:spacing w:after="0"/>
              <w:jc w:val="center"/>
              <w:rPr>
                <w:sz w:val="28"/>
                <w:szCs w:val="28"/>
              </w:rPr>
            </w:pPr>
            <w:r>
              <w:rPr>
                <w:sz w:val="28"/>
                <w:szCs w:val="28"/>
              </w:rPr>
              <w:t>5</w:t>
            </w:r>
          </w:p>
        </w:tc>
        <w:tc>
          <w:tcPr>
            <w:tcW w:w="5670" w:type="dxa"/>
          </w:tcPr>
          <w:p w14:paraId="54B4BD74" w14:textId="77777777" w:rsidR="00571399" w:rsidRPr="002D0E08" w:rsidRDefault="00571399" w:rsidP="00480449">
            <w:pPr>
              <w:spacing w:after="0"/>
              <w:rPr>
                <w:sz w:val="28"/>
                <w:szCs w:val="28"/>
              </w:rPr>
            </w:pPr>
            <w:r w:rsidRPr="003B09F8">
              <w:rPr>
                <w:sz w:val="28"/>
                <w:szCs w:val="28"/>
              </w:rPr>
              <w:t>Аренда облачных сервисов</w:t>
            </w:r>
          </w:p>
        </w:tc>
        <w:tc>
          <w:tcPr>
            <w:tcW w:w="2693" w:type="dxa"/>
            <w:vAlign w:val="center"/>
          </w:tcPr>
          <w:p w14:paraId="34D4EBCD" w14:textId="77777777" w:rsidR="00571399" w:rsidRDefault="00571399" w:rsidP="00480449">
            <w:pPr>
              <w:spacing w:after="0"/>
              <w:jc w:val="center"/>
              <w:rPr>
                <w:sz w:val="28"/>
                <w:szCs w:val="28"/>
              </w:rPr>
            </w:pPr>
            <w:r>
              <w:rPr>
                <w:sz w:val="28"/>
                <w:szCs w:val="28"/>
              </w:rPr>
              <w:t>Не более 30</w:t>
            </w:r>
          </w:p>
        </w:tc>
      </w:tr>
      <w:tr w:rsidR="00571399" w:rsidRPr="002D0E08" w14:paraId="3892EDBC" w14:textId="77777777" w:rsidTr="00480449">
        <w:tc>
          <w:tcPr>
            <w:tcW w:w="1101" w:type="dxa"/>
          </w:tcPr>
          <w:p w14:paraId="6F5648FF" w14:textId="77777777" w:rsidR="00571399" w:rsidRPr="002D0E08" w:rsidRDefault="00571399" w:rsidP="00480449">
            <w:pPr>
              <w:spacing w:after="0"/>
              <w:jc w:val="center"/>
              <w:rPr>
                <w:sz w:val="28"/>
                <w:szCs w:val="28"/>
              </w:rPr>
            </w:pPr>
            <w:r>
              <w:rPr>
                <w:sz w:val="28"/>
                <w:szCs w:val="28"/>
              </w:rPr>
              <w:t>6</w:t>
            </w:r>
          </w:p>
        </w:tc>
        <w:tc>
          <w:tcPr>
            <w:tcW w:w="5670" w:type="dxa"/>
          </w:tcPr>
          <w:p w14:paraId="5C3B4EF4" w14:textId="77777777" w:rsidR="00571399" w:rsidRPr="002D0E08" w:rsidRDefault="00571399" w:rsidP="00480449">
            <w:pPr>
              <w:spacing w:after="0"/>
              <w:rPr>
                <w:sz w:val="28"/>
                <w:szCs w:val="28"/>
              </w:rPr>
            </w:pPr>
            <w:r w:rsidRPr="002D0E08">
              <w:rPr>
                <w:sz w:val="28"/>
                <w:szCs w:val="28"/>
              </w:rPr>
              <w:t xml:space="preserve">Оплата работ соисполнителей и сторонних организаций </w:t>
            </w:r>
          </w:p>
        </w:tc>
        <w:tc>
          <w:tcPr>
            <w:tcW w:w="2693" w:type="dxa"/>
            <w:vAlign w:val="center"/>
          </w:tcPr>
          <w:p w14:paraId="6A50CB44" w14:textId="77777777" w:rsidR="00571399" w:rsidRPr="002D0E08" w:rsidRDefault="006551A2" w:rsidP="00480449">
            <w:pPr>
              <w:spacing w:after="0"/>
              <w:jc w:val="center"/>
              <w:rPr>
                <w:sz w:val="28"/>
                <w:szCs w:val="28"/>
              </w:rPr>
            </w:pPr>
            <w:r>
              <w:rPr>
                <w:sz w:val="28"/>
                <w:szCs w:val="28"/>
              </w:rPr>
              <w:t>Не более 25</w:t>
            </w:r>
          </w:p>
        </w:tc>
      </w:tr>
      <w:tr w:rsidR="00571399" w:rsidRPr="002D0E08" w14:paraId="5F981D67" w14:textId="77777777" w:rsidTr="00480449">
        <w:tc>
          <w:tcPr>
            <w:tcW w:w="1101" w:type="dxa"/>
          </w:tcPr>
          <w:p w14:paraId="77B70CB3" w14:textId="77777777" w:rsidR="00571399" w:rsidRPr="002D0E08" w:rsidRDefault="00571399" w:rsidP="00480449">
            <w:pPr>
              <w:spacing w:after="0"/>
              <w:jc w:val="center"/>
              <w:rPr>
                <w:sz w:val="28"/>
                <w:szCs w:val="28"/>
              </w:rPr>
            </w:pPr>
            <w:r>
              <w:rPr>
                <w:sz w:val="28"/>
                <w:szCs w:val="28"/>
              </w:rPr>
              <w:t>7</w:t>
            </w:r>
          </w:p>
        </w:tc>
        <w:tc>
          <w:tcPr>
            <w:tcW w:w="5670" w:type="dxa"/>
          </w:tcPr>
          <w:p w14:paraId="446F3333" w14:textId="77777777" w:rsidR="00571399" w:rsidRPr="002D0E08" w:rsidRDefault="00571399" w:rsidP="00480449">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790C153F" w14:textId="77777777" w:rsidR="00571399" w:rsidRPr="002D0E08" w:rsidRDefault="00571399" w:rsidP="00480449">
            <w:pPr>
              <w:spacing w:after="0"/>
              <w:jc w:val="center"/>
              <w:rPr>
                <w:sz w:val="28"/>
                <w:szCs w:val="28"/>
              </w:rPr>
            </w:pPr>
            <w:r w:rsidRPr="002D0E08">
              <w:rPr>
                <w:sz w:val="28"/>
                <w:szCs w:val="28"/>
              </w:rPr>
              <w:t>Не более 10</w:t>
            </w:r>
          </w:p>
        </w:tc>
      </w:tr>
    </w:tbl>
    <w:p w14:paraId="69ACDAA6" w14:textId="77777777" w:rsidR="00571399" w:rsidRPr="002D0E08" w:rsidRDefault="00571399" w:rsidP="00571399">
      <w:pPr>
        <w:rPr>
          <w:sz w:val="28"/>
          <w:szCs w:val="28"/>
        </w:rPr>
      </w:pPr>
    </w:p>
    <w:p w14:paraId="274CF12A" w14:textId="77777777" w:rsidR="00571399" w:rsidRDefault="00571399" w:rsidP="00571399">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4099FD99" w14:textId="77777777" w:rsidR="00571399" w:rsidRDefault="00571399" w:rsidP="00571399">
      <w:pPr>
        <w:spacing w:after="0" w:line="360" w:lineRule="auto"/>
        <w:ind w:firstLine="709"/>
        <w:rPr>
          <w:b/>
          <w:bCs/>
          <w:color w:val="000000" w:themeColor="text1"/>
          <w:sz w:val="28"/>
          <w:szCs w:val="28"/>
        </w:rPr>
      </w:pPr>
    </w:p>
    <w:p w14:paraId="6EA2BDE8" w14:textId="77777777" w:rsidR="00571399" w:rsidRPr="00194F01" w:rsidRDefault="00571399" w:rsidP="00571399">
      <w:pPr>
        <w:spacing w:after="0"/>
        <w:jc w:val="left"/>
      </w:pPr>
      <w:r>
        <w:rPr>
          <w:b/>
          <w:bCs/>
          <w:color w:val="000000" w:themeColor="text1"/>
          <w:sz w:val="28"/>
          <w:szCs w:val="28"/>
        </w:rPr>
        <w:br w:type="page"/>
      </w:r>
    </w:p>
    <w:p w14:paraId="745C59A0" w14:textId="6FA5EECB" w:rsidR="00571399" w:rsidRDefault="00571399" w:rsidP="00194F01">
      <w:pPr>
        <w:spacing w:after="0"/>
        <w:jc w:val="right"/>
        <w:rPr>
          <w:sz w:val="28"/>
          <w:szCs w:val="28"/>
        </w:rPr>
      </w:pPr>
      <w:r>
        <w:rPr>
          <w:sz w:val="28"/>
          <w:szCs w:val="28"/>
        </w:rPr>
        <w:t xml:space="preserve">Приложение № </w:t>
      </w:r>
      <w:r w:rsidR="004C6D16">
        <w:rPr>
          <w:sz w:val="28"/>
          <w:szCs w:val="28"/>
        </w:rPr>
        <w:t xml:space="preserve">10 </w:t>
      </w:r>
      <w:r>
        <w:rPr>
          <w:sz w:val="28"/>
          <w:szCs w:val="28"/>
        </w:rPr>
        <w:t>к Договору</w:t>
      </w:r>
    </w:p>
    <w:p w14:paraId="0C0928D1" w14:textId="77777777" w:rsidR="00571399" w:rsidRDefault="00571399" w:rsidP="00571399">
      <w:pPr>
        <w:spacing w:after="0"/>
        <w:jc w:val="right"/>
        <w:rPr>
          <w:sz w:val="28"/>
          <w:szCs w:val="28"/>
        </w:rPr>
      </w:pPr>
    </w:p>
    <w:p w14:paraId="566F9B90" w14:textId="77777777" w:rsidR="00571399" w:rsidRPr="009775F3" w:rsidRDefault="00571399" w:rsidP="00571399">
      <w:pPr>
        <w:pStyle w:val="2b"/>
      </w:pPr>
      <w:bookmarkStart w:id="179" w:name="_Toc77002535"/>
      <w:r w:rsidRPr="009775F3">
        <w:t>ПЕРЕЧЕНЬ ПРОЧИХ ОБЩЕХОЗЯЙСТВЕННЫХ РАСХОДОВ</w:t>
      </w:r>
      <w:bookmarkEnd w:id="179"/>
      <w:r>
        <w:t xml:space="preserve"> ПО НИОКР</w:t>
      </w:r>
    </w:p>
    <w:p w14:paraId="12AFC1A6"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7BA4CB14" w14:textId="77777777" w:rsidR="00571399" w:rsidRPr="002D0E08" w:rsidRDefault="00571399" w:rsidP="00571399">
      <w:pPr>
        <w:spacing w:after="0"/>
        <w:jc w:val="center"/>
        <w:rPr>
          <w:sz w:val="28"/>
          <w:szCs w:val="28"/>
        </w:rPr>
      </w:pPr>
      <w:r w:rsidRPr="002D0E08">
        <w:rPr>
          <w:sz w:val="28"/>
          <w:szCs w:val="28"/>
        </w:rPr>
        <w:t>Заявка №_______</w:t>
      </w:r>
    </w:p>
    <w:p w14:paraId="7C0FACEE" w14:textId="77777777" w:rsidR="00571399" w:rsidRPr="00640326" w:rsidRDefault="00571399" w:rsidP="00571399">
      <w:pPr>
        <w:spacing w:after="0"/>
        <w:jc w:val="center"/>
        <w:rPr>
          <w:sz w:val="28"/>
          <w:szCs w:val="28"/>
        </w:rPr>
      </w:pPr>
      <w:r w:rsidRPr="002D0E08">
        <w:rPr>
          <w:sz w:val="28"/>
          <w:szCs w:val="28"/>
        </w:rPr>
        <w:t>Проект №</w:t>
      </w:r>
      <w:r w:rsidRPr="00640326">
        <w:rPr>
          <w:sz w:val="28"/>
          <w:szCs w:val="28"/>
        </w:rPr>
        <w:t>_______</w:t>
      </w:r>
    </w:p>
    <w:p w14:paraId="006A319B" w14:textId="77777777" w:rsidR="00571399" w:rsidRPr="002D0E08" w:rsidRDefault="00571399" w:rsidP="00571399">
      <w:pPr>
        <w:spacing w:after="0"/>
        <w:rPr>
          <w:sz w:val="28"/>
          <w:szCs w:val="28"/>
        </w:rPr>
      </w:pPr>
    </w:p>
    <w:p w14:paraId="04FDC6A0"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71399" w:rsidRPr="002D0E08" w14:paraId="138C77BA" w14:textId="77777777" w:rsidTr="00480449">
        <w:trPr>
          <w:trHeight w:val="77"/>
        </w:trPr>
        <w:tc>
          <w:tcPr>
            <w:tcW w:w="1101" w:type="dxa"/>
          </w:tcPr>
          <w:p w14:paraId="16B9AE43" w14:textId="77777777" w:rsidR="00571399" w:rsidRPr="009775F3" w:rsidRDefault="00571399" w:rsidP="00480449">
            <w:pPr>
              <w:spacing w:after="0"/>
              <w:jc w:val="center"/>
              <w:rPr>
                <w:b/>
                <w:sz w:val="28"/>
                <w:szCs w:val="28"/>
              </w:rPr>
            </w:pPr>
            <w:r w:rsidRPr="009775F3">
              <w:rPr>
                <w:b/>
                <w:sz w:val="28"/>
                <w:szCs w:val="28"/>
              </w:rPr>
              <w:t>№ п/п</w:t>
            </w:r>
          </w:p>
        </w:tc>
        <w:tc>
          <w:tcPr>
            <w:tcW w:w="8363" w:type="dxa"/>
          </w:tcPr>
          <w:p w14:paraId="6C5EFFE9" w14:textId="77777777" w:rsidR="00571399" w:rsidRPr="009775F3" w:rsidRDefault="00571399" w:rsidP="00480449">
            <w:pPr>
              <w:spacing w:after="0"/>
              <w:jc w:val="center"/>
              <w:rPr>
                <w:b/>
                <w:sz w:val="28"/>
                <w:szCs w:val="28"/>
              </w:rPr>
            </w:pPr>
            <w:r w:rsidRPr="009775F3">
              <w:rPr>
                <w:b/>
                <w:sz w:val="28"/>
                <w:szCs w:val="28"/>
              </w:rPr>
              <w:t>Перечень прочих общехозяйственных расходов</w:t>
            </w:r>
            <w:r w:rsidRPr="009775F3">
              <w:rPr>
                <w:b/>
                <w:sz w:val="28"/>
                <w:szCs w:val="28"/>
                <w:vertAlign w:val="superscript"/>
              </w:rPr>
              <w:footnoteReference w:id="175"/>
            </w:r>
          </w:p>
        </w:tc>
      </w:tr>
      <w:tr w:rsidR="00571399" w:rsidRPr="002D0E08" w14:paraId="38AD0D56" w14:textId="77777777" w:rsidTr="00480449">
        <w:trPr>
          <w:trHeight w:val="77"/>
        </w:trPr>
        <w:tc>
          <w:tcPr>
            <w:tcW w:w="1101" w:type="dxa"/>
            <w:tcBorders>
              <w:bottom w:val="nil"/>
            </w:tcBorders>
            <w:vAlign w:val="center"/>
          </w:tcPr>
          <w:p w14:paraId="0ED9DDC9" w14:textId="77777777" w:rsidR="00571399" w:rsidRPr="002D0E08" w:rsidRDefault="00571399" w:rsidP="00480449">
            <w:pPr>
              <w:spacing w:after="0"/>
              <w:jc w:val="center"/>
              <w:rPr>
                <w:sz w:val="28"/>
                <w:szCs w:val="28"/>
              </w:rPr>
            </w:pPr>
            <w:r w:rsidRPr="002D0E08">
              <w:rPr>
                <w:sz w:val="28"/>
                <w:szCs w:val="28"/>
              </w:rPr>
              <w:t>1</w:t>
            </w:r>
          </w:p>
        </w:tc>
        <w:tc>
          <w:tcPr>
            <w:tcW w:w="8363" w:type="dxa"/>
            <w:tcBorders>
              <w:bottom w:val="nil"/>
            </w:tcBorders>
            <w:vAlign w:val="center"/>
          </w:tcPr>
          <w:p w14:paraId="571E18DF"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Командировки</w:t>
            </w:r>
          </w:p>
        </w:tc>
      </w:tr>
      <w:tr w:rsidR="00571399" w:rsidRPr="002D0E08" w14:paraId="0C5B6878" w14:textId="77777777" w:rsidTr="00480449">
        <w:trPr>
          <w:trHeight w:val="77"/>
        </w:trPr>
        <w:tc>
          <w:tcPr>
            <w:tcW w:w="1101" w:type="dxa"/>
            <w:vAlign w:val="center"/>
          </w:tcPr>
          <w:p w14:paraId="61E56C6A" w14:textId="77777777" w:rsidR="00571399" w:rsidRPr="002D0E08" w:rsidRDefault="00571399" w:rsidP="00480449">
            <w:pPr>
              <w:spacing w:after="0"/>
              <w:jc w:val="center"/>
              <w:rPr>
                <w:sz w:val="28"/>
                <w:szCs w:val="28"/>
              </w:rPr>
            </w:pPr>
            <w:r w:rsidRPr="002D0E08">
              <w:rPr>
                <w:sz w:val="28"/>
                <w:szCs w:val="28"/>
              </w:rPr>
              <w:t>2</w:t>
            </w:r>
          </w:p>
        </w:tc>
        <w:tc>
          <w:tcPr>
            <w:tcW w:w="8363" w:type="dxa"/>
            <w:vAlign w:val="center"/>
          </w:tcPr>
          <w:p w14:paraId="397D05F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оборудования</w:t>
            </w:r>
          </w:p>
        </w:tc>
      </w:tr>
      <w:tr w:rsidR="00571399" w:rsidRPr="002D0E08" w14:paraId="1D3FFB85" w14:textId="77777777" w:rsidTr="00480449">
        <w:trPr>
          <w:trHeight w:val="77"/>
        </w:trPr>
        <w:tc>
          <w:tcPr>
            <w:tcW w:w="1101" w:type="dxa"/>
            <w:vAlign w:val="center"/>
          </w:tcPr>
          <w:p w14:paraId="29C387DB" w14:textId="77777777" w:rsidR="00571399" w:rsidRPr="002D0E08" w:rsidRDefault="00571399" w:rsidP="00480449">
            <w:pPr>
              <w:spacing w:after="0"/>
              <w:jc w:val="center"/>
              <w:rPr>
                <w:sz w:val="28"/>
                <w:szCs w:val="28"/>
              </w:rPr>
            </w:pPr>
            <w:r w:rsidRPr="002D0E08">
              <w:rPr>
                <w:sz w:val="28"/>
                <w:szCs w:val="28"/>
              </w:rPr>
              <w:t>3</w:t>
            </w:r>
          </w:p>
        </w:tc>
        <w:tc>
          <w:tcPr>
            <w:tcW w:w="8363" w:type="dxa"/>
            <w:vAlign w:val="center"/>
          </w:tcPr>
          <w:p w14:paraId="4D3FA23E"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помещения и коммунальные услуги</w:t>
            </w:r>
          </w:p>
        </w:tc>
      </w:tr>
      <w:tr w:rsidR="00571399" w:rsidRPr="002D0E08" w14:paraId="6C78F3B6" w14:textId="77777777" w:rsidTr="00480449">
        <w:trPr>
          <w:trHeight w:val="77"/>
        </w:trPr>
        <w:tc>
          <w:tcPr>
            <w:tcW w:w="1101" w:type="dxa"/>
            <w:vAlign w:val="center"/>
          </w:tcPr>
          <w:p w14:paraId="3AA0CC5F" w14:textId="77777777" w:rsidR="00571399" w:rsidRPr="002D0E08" w:rsidRDefault="00571399" w:rsidP="00480449">
            <w:pPr>
              <w:spacing w:after="0"/>
              <w:jc w:val="center"/>
              <w:rPr>
                <w:sz w:val="28"/>
                <w:szCs w:val="28"/>
              </w:rPr>
            </w:pPr>
            <w:r w:rsidRPr="002D0E08">
              <w:rPr>
                <w:sz w:val="28"/>
                <w:szCs w:val="28"/>
              </w:rPr>
              <w:t>4</w:t>
            </w:r>
          </w:p>
        </w:tc>
        <w:tc>
          <w:tcPr>
            <w:tcW w:w="8363" w:type="dxa"/>
            <w:vAlign w:val="center"/>
          </w:tcPr>
          <w:p w14:paraId="45CD350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Бухгалтерское обслуживание</w:t>
            </w:r>
          </w:p>
        </w:tc>
      </w:tr>
      <w:tr w:rsidR="00571399" w:rsidRPr="002D0E08" w14:paraId="02FDC968" w14:textId="77777777" w:rsidTr="00480449">
        <w:trPr>
          <w:trHeight w:val="77"/>
        </w:trPr>
        <w:tc>
          <w:tcPr>
            <w:tcW w:w="1101" w:type="dxa"/>
            <w:vAlign w:val="center"/>
          </w:tcPr>
          <w:p w14:paraId="772A6B99" w14:textId="77777777" w:rsidR="00571399" w:rsidRPr="002D0E08" w:rsidRDefault="00571399" w:rsidP="00480449">
            <w:pPr>
              <w:spacing w:after="0"/>
              <w:jc w:val="center"/>
              <w:rPr>
                <w:sz w:val="28"/>
                <w:szCs w:val="28"/>
              </w:rPr>
            </w:pPr>
            <w:r w:rsidRPr="002D0E08">
              <w:rPr>
                <w:sz w:val="28"/>
                <w:szCs w:val="28"/>
              </w:rPr>
              <w:t>5</w:t>
            </w:r>
          </w:p>
        </w:tc>
        <w:tc>
          <w:tcPr>
            <w:tcW w:w="8363" w:type="dxa"/>
            <w:vAlign w:val="center"/>
          </w:tcPr>
          <w:p w14:paraId="316ECEB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Приобретение канцелярских товаров</w:t>
            </w:r>
          </w:p>
        </w:tc>
      </w:tr>
      <w:tr w:rsidR="00571399" w:rsidRPr="002D0E08" w14:paraId="1570A499" w14:textId="77777777" w:rsidTr="00480449">
        <w:trPr>
          <w:trHeight w:val="77"/>
        </w:trPr>
        <w:tc>
          <w:tcPr>
            <w:tcW w:w="1101" w:type="dxa"/>
            <w:vAlign w:val="center"/>
          </w:tcPr>
          <w:p w14:paraId="5D245CB7" w14:textId="77777777" w:rsidR="00571399" w:rsidRPr="002D0E08" w:rsidRDefault="00571399" w:rsidP="00480449">
            <w:pPr>
              <w:spacing w:after="0"/>
              <w:jc w:val="center"/>
              <w:rPr>
                <w:sz w:val="28"/>
                <w:szCs w:val="28"/>
              </w:rPr>
            </w:pPr>
            <w:r w:rsidRPr="002D0E08">
              <w:rPr>
                <w:sz w:val="28"/>
                <w:szCs w:val="28"/>
              </w:rPr>
              <w:t>6</w:t>
            </w:r>
          </w:p>
        </w:tc>
        <w:tc>
          <w:tcPr>
            <w:tcW w:w="8363" w:type="dxa"/>
            <w:vAlign w:val="center"/>
          </w:tcPr>
          <w:p w14:paraId="5705D2B1"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Оплата услуг связи (кроме сотовой связи)</w:t>
            </w:r>
          </w:p>
        </w:tc>
      </w:tr>
      <w:tr w:rsidR="00571399" w:rsidRPr="002D0E08" w14:paraId="3DE97F4D" w14:textId="77777777" w:rsidTr="00480449">
        <w:trPr>
          <w:trHeight w:val="77"/>
        </w:trPr>
        <w:tc>
          <w:tcPr>
            <w:tcW w:w="1101" w:type="dxa"/>
            <w:vAlign w:val="center"/>
          </w:tcPr>
          <w:p w14:paraId="1D674253" w14:textId="77777777" w:rsidR="00571399" w:rsidRPr="002D0E08" w:rsidRDefault="00571399" w:rsidP="00480449">
            <w:pPr>
              <w:spacing w:after="0"/>
              <w:jc w:val="center"/>
              <w:rPr>
                <w:sz w:val="28"/>
                <w:szCs w:val="28"/>
              </w:rPr>
            </w:pPr>
            <w:r w:rsidRPr="002D0E08">
              <w:rPr>
                <w:sz w:val="28"/>
                <w:szCs w:val="28"/>
              </w:rPr>
              <w:t>7</w:t>
            </w:r>
          </w:p>
        </w:tc>
        <w:tc>
          <w:tcPr>
            <w:tcW w:w="8363" w:type="dxa"/>
            <w:vAlign w:val="center"/>
          </w:tcPr>
          <w:p w14:paraId="1D681B3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Услуги банков по обслуживанию банковского счета</w:t>
            </w:r>
          </w:p>
        </w:tc>
      </w:tr>
      <w:tr w:rsidR="00571399" w:rsidRPr="002D0E08" w14:paraId="4EC55A55" w14:textId="77777777" w:rsidTr="00480449">
        <w:trPr>
          <w:trHeight w:val="77"/>
        </w:trPr>
        <w:tc>
          <w:tcPr>
            <w:tcW w:w="1101" w:type="dxa"/>
            <w:vAlign w:val="center"/>
          </w:tcPr>
          <w:p w14:paraId="41C570C8" w14:textId="77777777" w:rsidR="00571399" w:rsidRPr="002D0E08" w:rsidRDefault="00571399" w:rsidP="00480449">
            <w:pPr>
              <w:spacing w:after="0"/>
              <w:jc w:val="center"/>
              <w:rPr>
                <w:sz w:val="28"/>
                <w:szCs w:val="28"/>
              </w:rPr>
            </w:pPr>
            <w:r w:rsidRPr="002D0E08">
              <w:rPr>
                <w:sz w:val="28"/>
                <w:szCs w:val="28"/>
              </w:rPr>
              <w:t>8</w:t>
            </w:r>
          </w:p>
        </w:tc>
        <w:tc>
          <w:tcPr>
            <w:tcW w:w="8363" w:type="dxa"/>
            <w:vAlign w:val="center"/>
          </w:tcPr>
          <w:p w14:paraId="4E849141"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Транспортные услуги по доставке сырья, материалов, комплектующих</w:t>
            </w:r>
          </w:p>
        </w:tc>
      </w:tr>
    </w:tbl>
    <w:p w14:paraId="0427420E" w14:textId="77777777" w:rsidR="00571399" w:rsidRPr="002D0E08" w:rsidRDefault="00571399" w:rsidP="00571399">
      <w:pPr>
        <w:spacing w:after="0"/>
        <w:rPr>
          <w:sz w:val="28"/>
          <w:szCs w:val="28"/>
        </w:rPr>
      </w:pPr>
    </w:p>
    <w:p w14:paraId="711DB806" w14:textId="77777777" w:rsidR="00571399" w:rsidRPr="002D0E08" w:rsidRDefault="00571399" w:rsidP="00571399">
      <w:pPr>
        <w:spacing w:after="0" w:line="360" w:lineRule="auto"/>
        <w:ind w:firstLine="709"/>
        <w:rPr>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 xml:space="preserve">технологического </w:t>
      </w:r>
      <w:r w:rsidRPr="002D0E08">
        <w:rPr>
          <w:b/>
          <w:bCs/>
          <w:color w:val="000000" w:themeColor="text1"/>
          <w:sz w:val="28"/>
          <w:szCs w:val="28"/>
        </w:rPr>
        <w:t>проекта.</w:t>
      </w:r>
    </w:p>
    <w:p w14:paraId="1C29AD13" w14:textId="77777777" w:rsidR="00571399" w:rsidRPr="00480CCA" w:rsidRDefault="00571399" w:rsidP="00571399">
      <w:pPr>
        <w:pStyle w:val="ConsPlusNormal"/>
        <w:jc w:val="both"/>
      </w:pPr>
    </w:p>
    <w:p w14:paraId="05E18527" w14:textId="77777777" w:rsidR="00571399" w:rsidRPr="00480CCA" w:rsidRDefault="00571399" w:rsidP="00571399">
      <w:pPr>
        <w:pStyle w:val="ConsPlusNormal"/>
        <w:jc w:val="right"/>
        <w:rPr>
          <w:rFonts w:ascii="Times New Roman" w:hAnsi="Times New Roman" w:cs="Times New Roman"/>
          <w:bCs/>
          <w:sz w:val="28"/>
          <w:szCs w:val="21"/>
        </w:rPr>
        <w:sectPr w:rsidR="00571399" w:rsidRPr="00480CCA" w:rsidSect="00480449">
          <w:pgSz w:w="11906" w:h="16838"/>
          <w:pgMar w:top="1134" w:right="1134" w:bottom="1134" w:left="1134" w:header="340" w:footer="709" w:gutter="0"/>
          <w:cols w:space="708"/>
          <w:docGrid w:linePitch="360"/>
        </w:sectPr>
      </w:pPr>
    </w:p>
    <w:p w14:paraId="37BDD514" w14:textId="27E0ADD8" w:rsidR="00571399" w:rsidRPr="000D0E8E" w:rsidRDefault="00571399" w:rsidP="00571399">
      <w:pPr>
        <w:spacing w:after="0" w:line="233" w:lineRule="auto"/>
        <w:jc w:val="right"/>
        <w:rPr>
          <w:sz w:val="28"/>
          <w:szCs w:val="28"/>
        </w:rPr>
      </w:pPr>
      <w:r w:rsidRPr="000D0E8E">
        <w:rPr>
          <w:sz w:val="28"/>
          <w:szCs w:val="28"/>
        </w:rPr>
        <w:t xml:space="preserve">Приложение № </w:t>
      </w:r>
      <w:r w:rsidR="004C6D16">
        <w:rPr>
          <w:sz w:val="28"/>
          <w:szCs w:val="28"/>
        </w:rPr>
        <w:t>11</w:t>
      </w:r>
      <w:r w:rsidR="004C6D16" w:rsidRPr="000D0E8E">
        <w:rPr>
          <w:sz w:val="28"/>
          <w:szCs w:val="28"/>
        </w:rPr>
        <w:t xml:space="preserve"> </w:t>
      </w:r>
      <w:r w:rsidRPr="000D0E8E">
        <w:rPr>
          <w:sz w:val="28"/>
          <w:szCs w:val="28"/>
        </w:rPr>
        <w:t>к Договору</w:t>
      </w:r>
    </w:p>
    <w:p w14:paraId="08A424AE" w14:textId="77777777" w:rsidR="00571399" w:rsidRDefault="00571399" w:rsidP="00571399">
      <w:pPr>
        <w:spacing w:after="0" w:line="233" w:lineRule="auto"/>
        <w:jc w:val="right"/>
        <w:rPr>
          <w:b/>
          <w:sz w:val="28"/>
          <w:szCs w:val="28"/>
        </w:rPr>
      </w:pPr>
    </w:p>
    <w:p w14:paraId="1C1FD478" w14:textId="77777777" w:rsidR="00571399" w:rsidRPr="00880219" w:rsidRDefault="00571399" w:rsidP="00571399">
      <w:pPr>
        <w:pStyle w:val="2b"/>
      </w:pPr>
      <w:bookmarkStart w:id="180" w:name="_Toc77002536"/>
      <w:r>
        <w:t>ПЛАНОВЫЕ ПОКАЗАТЕЛИ РЕАЛИЗАЦИИ ИННОВАЦИОННОГО ПРОЕКТА ДО 2030 ГОДА</w:t>
      </w:r>
      <w:r w:rsidRPr="002D0E08">
        <w:rPr>
          <w:rStyle w:val="a7"/>
          <w:b w:val="0"/>
          <w:caps/>
        </w:rPr>
        <w:footnoteReference w:id="176"/>
      </w:r>
      <w:bookmarkEnd w:id="18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571399" w:rsidRPr="00480CCA" w14:paraId="47C6DC23" w14:textId="77777777" w:rsidTr="00480449">
        <w:tc>
          <w:tcPr>
            <w:tcW w:w="14684" w:type="dxa"/>
            <w:gridSpan w:val="5"/>
          </w:tcPr>
          <w:p w14:paraId="0C26CE59" w14:textId="77777777" w:rsidR="00571399" w:rsidRPr="00880219" w:rsidRDefault="00571399" w:rsidP="00480449">
            <w:pPr>
              <w:snapToGrid w:val="0"/>
              <w:spacing w:line="233" w:lineRule="auto"/>
              <w:jc w:val="right"/>
              <w:rPr>
                <w:color w:val="000000"/>
                <w:sz w:val="16"/>
                <w:szCs w:val="16"/>
              </w:rPr>
            </w:pPr>
          </w:p>
        </w:tc>
      </w:tr>
      <w:tr w:rsidR="00571399" w:rsidRPr="00480CCA" w14:paraId="25EAF8B6" w14:textId="77777777" w:rsidTr="00480449">
        <w:tc>
          <w:tcPr>
            <w:tcW w:w="14684" w:type="dxa"/>
            <w:gridSpan w:val="5"/>
          </w:tcPr>
          <w:p w14:paraId="32F80036" w14:textId="77777777" w:rsidR="00571399" w:rsidRDefault="00571399" w:rsidP="00480449">
            <w:pPr>
              <w:spacing w:after="0" w:line="233" w:lineRule="auto"/>
              <w:jc w:val="center"/>
              <w:rPr>
                <w:i/>
                <w:color w:val="000000"/>
                <w:szCs w:val="20"/>
              </w:rPr>
            </w:pPr>
            <w:r>
              <w:rPr>
                <w:i/>
                <w:color w:val="000000"/>
                <w:szCs w:val="20"/>
              </w:rPr>
              <w:t>Полное н</w:t>
            </w:r>
            <w:r w:rsidRPr="00480CCA">
              <w:rPr>
                <w:i/>
                <w:color w:val="000000"/>
                <w:szCs w:val="20"/>
              </w:rPr>
              <w:t>аименование заявителя</w:t>
            </w:r>
          </w:p>
          <w:p w14:paraId="6F2CD4C2" w14:textId="77777777" w:rsidR="00571399" w:rsidRPr="00480CCA" w:rsidRDefault="00571399" w:rsidP="00480449">
            <w:pPr>
              <w:spacing w:after="0" w:line="233" w:lineRule="auto"/>
              <w:jc w:val="center"/>
              <w:rPr>
                <w:i/>
                <w:sz w:val="20"/>
                <w:szCs w:val="20"/>
              </w:rPr>
            </w:pPr>
          </w:p>
        </w:tc>
      </w:tr>
      <w:tr w:rsidR="00571399" w:rsidRPr="00480CCA" w14:paraId="5DEFB5C8" w14:textId="77777777" w:rsidTr="00480449">
        <w:tc>
          <w:tcPr>
            <w:tcW w:w="14684" w:type="dxa"/>
            <w:gridSpan w:val="5"/>
          </w:tcPr>
          <w:p w14:paraId="425416B0" w14:textId="77777777" w:rsidR="00571399" w:rsidRDefault="00571399" w:rsidP="00480449">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Pr>
                <w:color w:val="000000"/>
                <w:spacing w:val="-4"/>
                <w:szCs w:val="20"/>
              </w:rPr>
              <w:t>заявителя</w:t>
            </w:r>
            <w:r w:rsidRPr="00480CCA">
              <w:rPr>
                <w:color w:val="000000"/>
                <w:spacing w:val="-4"/>
                <w:szCs w:val="20"/>
              </w:rPr>
              <w:t xml:space="preserve"> или по требованию сотрудников Фонда. </w:t>
            </w:r>
          </w:p>
          <w:p w14:paraId="2EF73D19" w14:textId="77777777" w:rsidR="00571399" w:rsidRPr="00480CCA" w:rsidRDefault="00571399" w:rsidP="00480449">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571399" w:rsidRPr="00480CCA" w14:paraId="1BC408E3" w14:textId="77777777" w:rsidTr="00480449">
        <w:tc>
          <w:tcPr>
            <w:tcW w:w="14684" w:type="dxa"/>
            <w:gridSpan w:val="5"/>
          </w:tcPr>
          <w:p w14:paraId="501DA15B" w14:textId="77777777" w:rsidR="00571399" w:rsidRPr="00480CCA" w:rsidRDefault="00571399" w:rsidP="00480449">
            <w:pPr>
              <w:spacing w:after="0" w:line="233" w:lineRule="auto"/>
              <w:jc w:val="center"/>
              <w:rPr>
                <w:color w:val="000000"/>
                <w:spacing w:val="-4"/>
                <w:sz w:val="16"/>
                <w:szCs w:val="16"/>
              </w:rPr>
            </w:pPr>
          </w:p>
        </w:tc>
      </w:tr>
      <w:tr w:rsidR="00571399" w:rsidRPr="00480CCA" w14:paraId="61B56E99" w14:textId="77777777" w:rsidTr="00480449">
        <w:tc>
          <w:tcPr>
            <w:tcW w:w="766" w:type="dxa"/>
          </w:tcPr>
          <w:p w14:paraId="4A95A45C" w14:textId="77777777" w:rsidR="00571399" w:rsidRPr="00480CCA" w:rsidRDefault="00571399" w:rsidP="00480449">
            <w:pPr>
              <w:snapToGrid w:val="0"/>
              <w:spacing w:line="233" w:lineRule="auto"/>
              <w:jc w:val="right"/>
              <w:rPr>
                <w:bCs/>
                <w:color w:val="000000"/>
                <w:sz w:val="20"/>
                <w:szCs w:val="20"/>
              </w:rPr>
            </w:pPr>
          </w:p>
        </w:tc>
        <w:tc>
          <w:tcPr>
            <w:tcW w:w="5108" w:type="dxa"/>
            <w:vAlign w:val="bottom"/>
          </w:tcPr>
          <w:p w14:paraId="69CF4A97" w14:textId="77777777" w:rsidR="00571399" w:rsidRPr="00880219" w:rsidRDefault="00571399" w:rsidP="00480449">
            <w:pPr>
              <w:spacing w:after="0" w:line="233" w:lineRule="auto"/>
              <w:rPr>
                <w:i/>
              </w:rPr>
            </w:pPr>
            <w:r w:rsidRPr="00880219">
              <w:rPr>
                <w:i/>
                <w:color w:val="000000"/>
              </w:rPr>
              <w:t xml:space="preserve">Руководитель </w:t>
            </w:r>
            <w:r>
              <w:rPr>
                <w:i/>
                <w:color w:val="000000"/>
              </w:rPr>
              <w:t>организации</w:t>
            </w:r>
            <w:r w:rsidRPr="00880219">
              <w:rPr>
                <w:i/>
                <w:color w:val="000000"/>
              </w:rPr>
              <w:t xml:space="preserve"> </w:t>
            </w:r>
          </w:p>
        </w:tc>
        <w:tc>
          <w:tcPr>
            <w:tcW w:w="2937" w:type="dxa"/>
            <w:vAlign w:val="center"/>
          </w:tcPr>
          <w:p w14:paraId="506D75A5" w14:textId="77777777" w:rsidR="00571399" w:rsidRPr="00880219" w:rsidRDefault="00571399" w:rsidP="00480449">
            <w:pPr>
              <w:spacing w:after="0" w:line="233" w:lineRule="auto"/>
            </w:pPr>
          </w:p>
        </w:tc>
        <w:tc>
          <w:tcPr>
            <w:tcW w:w="2936" w:type="dxa"/>
            <w:vAlign w:val="center"/>
          </w:tcPr>
          <w:p w14:paraId="12471F46" w14:textId="77777777" w:rsidR="00571399" w:rsidRPr="00880219" w:rsidRDefault="00571399" w:rsidP="00480449">
            <w:pPr>
              <w:spacing w:after="0" w:line="233" w:lineRule="auto"/>
            </w:pPr>
          </w:p>
        </w:tc>
        <w:tc>
          <w:tcPr>
            <w:tcW w:w="2937" w:type="dxa"/>
            <w:vAlign w:val="bottom"/>
          </w:tcPr>
          <w:p w14:paraId="4D877C39" w14:textId="77777777" w:rsidR="00571399" w:rsidRPr="00880219" w:rsidRDefault="00571399" w:rsidP="00480449">
            <w:pPr>
              <w:spacing w:after="0" w:line="233" w:lineRule="auto"/>
              <w:jc w:val="center"/>
              <w:rPr>
                <w:lang w:val="en-US"/>
              </w:rPr>
            </w:pPr>
          </w:p>
        </w:tc>
      </w:tr>
      <w:tr w:rsidR="00571399" w:rsidRPr="00480CCA" w14:paraId="2E0FBA33" w14:textId="77777777" w:rsidTr="00480449">
        <w:tc>
          <w:tcPr>
            <w:tcW w:w="766" w:type="dxa"/>
          </w:tcPr>
          <w:p w14:paraId="0860BFE6"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2AE85A4" w14:textId="77777777" w:rsidR="00571399" w:rsidRPr="00880219" w:rsidRDefault="00571399" w:rsidP="00480449">
            <w:pPr>
              <w:spacing w:after="0" w:line="233" w:lineRule="auto"/>
              <w:rPr>
                <w:lang w:val="en-US"/>
              </w:rPr>
            </w:pPr>
          </w:p>
        </w:tc>
        <w:tc>
          <w:tcPr>
            <w:tcW w:w="2937" w:type="dxa"/>
            <w:vAlign w:val="center"/>
          </w:tcPr>
          <w:p w14:paraId="7C49A90F" w14:textId="77777777" w:rsidR="00571399" w:rsidRPr="00880219" w:rsidRDefault="00571399" w:rsidP="00480449">
            <w:pPr>
              <w:spacing w:after="0" w:line="233" w:lineRule="auto"/>
              <w:jc w:val="center"/>
            </w:pPr>
            <w:r w:rsidRPr="00880219">
              <w:rPr>
                <w:color w:val="000000"/>
                <w:lang w:val="en-US"/>
              </w:rPr>
              <w:t>(подпись)</w:t>
            </w:r>
          </w:p>
        </w:tc>
        <w:tc>
          <w:tcPr>
            <w:tcW w:w="2936" w:type="dxa"/>
            <w:vAlign w:val="center"/>
          </w:tcPr>
          <w:p w14:paraId="30E7A568" w14:textId="77777777" w:rsidR="00571399" w:rsidRPr="00880219" w:rsidRDefault="00571399" w:rsidP="00480449">
            <w:pPr>
              <w:spacing w:after="0" w:line="233" w:lineRule="auto"/>
              <w:rPr>
                <w:lang w:val="en-US"/>
              </w:rPr>
            </w:pPr>
          </w:p>
        </w:tc>
        <w:tc>
          <w:tcPr>
            <w:tcW w:w="2937" w:type="dxa"/>
          </w:tcPr>
          <w:p w14:paraId="41C1420D" w14:textId="77777777" w:rsidR="00571399" w:rsidRPr="00880219" w:rsidRDefault="00571399" w:rsidP="00480449">
            <w:pPr>
              <w:spacing w:after="0" w:line="233" w:lineRule="auto"/>
              <w:jc w:val="center"/>
              <w:rPr>
                <w:lang w:val="en-US"/>
              </w:rPr>
            </w:pPr>
            <w:r w:rsidRPr="00880219">
              <w:rPr>
                <w:color w:val="000000"/>
                <w:lang w:val="en-US"/>
              </w:rPr>
              <w:t>(ФИО)</w:t>
            </w:r>
          </w:p>
        </w:tc>
      </w:tr>
      <w:tr w:rsidR="00571399" w:rsidRPr="00480CCA" w14:paraId="112292D3" w14:textId="77777777" w:rsidTr="00480449">
        <w:tc>
          <w:tcPr>
            <w:tcW w:w="766" w:type="dxa"/>
          </w:tcPr>
          <w:p w14:paraId="2C670953"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7DD83FB" w14:textId="77777777" w:rsidR="00571399" w:rsidRPr="00880219" w:rsidRDefault="00571399" w:rsidP="00480449">
            <w:pPr>
              <w:spacing w:after="0" w:line="233" w:lineRule="auto"/>
              <w:rPr>
                <w:lang w:val="en-US"/>
              </w:rPr>
            </w:pPr>
          </w:p>
        </w:tc>
        <w:tc>
          <w:tcPr>
            <w:tcW w:w="2937" w:type="dxa"/>
            <w:vAlign w:val="center"/>
          </w:tcPr>
          <w:p w14:paraId="581CEAF4" w14:textId="77777777" w:rsidR="00571399" w:rsidRPr="00880219" w:rsidRDefault="00571399" w:rsidP="00480449">
            <w:pPr>
              <w:spacing w:after="0" w:line="233" w:lineRule="auto"/>
              <w:jc w:val="center"/>
              <w:rPr>
                <w:lang w:val="en-US"/>
              </w:rPr>
            </w:pPr>
            <w:r w:rsidRPr="00880219">
              <w:rPr>
                <w:color w:val="000000"/>
                <w:lang w:val="en-US"/>
              </w:rPr>
              <w:t>М. П.</w:t>
            </w:r>
          </w:p>
        </w:tc>
        <w:tc>
          <w:tcPr>
            <w:tcW w:w="2936" w:type="dxa"/>
            <w:vAlign w:val="center"/>
          </w:tcPr>
          <w:p w14:paraId="686E8A60" w14:textId="77777777" w:rsidR="00571399" w:rsidRPr="00880219" w:rsidRDefault="00571399" w:rsidP="00480449">
            <w:pPr>
              <w:spacing w:after="0" w:line="233" w:lineRule="auto"/>
              <w:rPr>
                <w:lang w:val="en-US"/>
              </w:rPr>
            </w:pPr>
          </w:p>
        </w:tc>
        <w:tc>
          <w:tcPr>
            <w:tcW w:w="2937" w:type="dxa"/>
            <w:vAlign w:val="center"/>
          </w:tcPr>
          <w:p w14:paraId="73BF68C0" w14:textId="77777777" w:rsidR="00571399" w:rsidRPr="00880219" w:rsidRDefault="00571399" w:rsidP="00480449">
            <w:pPr>
              <w:spacing w:after="0" w:line="233" w:lineRule="auto"/>
              <w:rPr>
                <w:lang w:val="en-US"/>
              </w:rPr>
            </w:pPr>
          </w:p>
        </w:tc>
      </w:tr>
      <w:tr w:rsidR="00571399" w:rsidRPr="00480CCA" w14:paraId="5073D948" w14:textId="77777777" w:rsidTr="00480449">
        <w:tc>
          <w:tcPr>
            <w:tcW w:w="766" w:type="dxa"/>
          </w:tcPr>
          <w:p w14:paraId="766772E7" w14:textId="77777777" w:rsidR="00571399" w:rsidRPr="00480CCA" w:rsidRDefault="00571399" w:rsidP="00480449">
            <w:pPr>
              <w:snapToGrid w:val="0"/>
              <w:spacing w:line="233" w:lineRule="auto"/>
              <w:jc w:val="right"/>
              <w:rPr>
                <w:bCs/>
                <w:color w:val="000000"/>
                <w:sz w:val="20"/>
                <w:szCs w:val="20"/>
              </w:rPr>
            </w:pPr>
          </w:p>
        </w:tc>
        <w:tc>
          <w:tcPr>
            <w:tcW w:w="5108" w:type="dxa"/>
            <w:vAlign w:val="bottom"/>
          </w:tcPr>
          <w:p w14:paraId="79B00858" w14:textId="77777777" w:rsidR="00571399" w:rsidRPr="00880219" w:rsidRDefault="00571399" w:rsidP="00480449">
            <w:pPr>
              <w:spacing w:after="0" w:line="233" w:lineRule="auto"/>
            </w:pPr>
            <w:r>
              <w:rPr>
                <w:i/>
                <w:color w:val="000000"/>
              </w:rPr>
              <w:t>Главный бухгалтер организации</w:t>
            </w:r>
          </w:p>
        </w:tc>
        <w:tc>
          <w:tcPr>
            <w:tcW w:w="2937" w:type="dxa"/>
            <w:vAlign w:val="center"/>
          </w:tcPr>
          <w:p w14:paraId="713CFEB1" w14:textId="77777777" w:rsidR="00571399" w:rsidRPr="00880219" w:rsidRDefault="00571399" w:rsidP="00480449">
            <w:pPr>
              <w:spacing w:after="0" w:line="233" w:lineRule="auto"/>
              <w:rPr>
                <w:lang w:val="en-US"/>
              </w:rPr>
            </w:pPr>
          </w:p>
        </w:tc>
        <w:tc>
          <w:tcPr>
            <w:tcW w:w="2936" w:type="dxa"/>
            <w:vAlign w:val="center"/>
          </w:tcPr>
          <w:p w14:paraId="4C03CDB4" w14:textId="77777777" w:rsidR="00571399" w:rsidRPr="00880219" w:rsidRDefault="00571399" w:rsidP="00480449">
            <w:pPr>
              <w:spacing w:after="0" w:line="233" w:lineRule="auto"/>
              <w:rPr>
                <w:lang w:val="en-US"/>
              </w:rPr>
            </w:pPr>
          </w:p>
        </w:tc>
        <w:tc>
          <w:tcPr>
            <w:tcW w:w="2937" w:type="dxa"/>
            <w:vAlign w:val="center"/>
          </w:tcPr>
          <w:p w14:paraId="48F7408A" w14:textId="77777777" w:rsidR="00571399" w:rsidRPr="00880219" w:rsidRDefault="00571399" w:rsidP="00480449">
            <w:pPr>
              <w:spacing w:after="0" w:line="233" w:lineRule="auto"/>
              <w:rPr>
                <w:lang w:val="en-US"/>
              </w:rPr>
            </w:pPr>
          </w:p>
        </w:tc>
      </w:tr>
      <w:tr w:rsidR="00571399" w:rsidRPr="00480CCA" w14:paraId="79B2433D" w14:textId="77777777" w:rsidTr="00480449">
        <w:tc>
          <w:tcPr>
            <w:tcW w:w="766" w:type="dxa"/>
          </w:tcPr>
          <w:p w14:paraId="07636F42"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CAFF120" w14:textId="77777777" w:rsidR="00571399" w:rsidRPr="00880219" w:rsidRDefault="00571399" w:rsidP="00480449">
            <w:pPr>
              <w:spacing w:after="0" w:line="233" w:lineRule="auto"/>
              <w:rPr>
                <w:lang w:val="en-US"/>
              </w:rPr>
            </w:pPr>
          </w:p>
        </w:tc>
        <w:tc>
          <w:tcPr>
            <w:tcW w:w="2937" w:type="dxa"/>
          </w:tcPr>
          <w:p w14:paraId="54C20A4D" w14:textId="77777777" w:rsidR="00571399" w:rsidRPr="00880219" w:rsidRDefault="00571399" w:rsidP="00480449">
            <w:pPr>
              <w:spacing w:after="0" w:line="233" w:lineRule="auto"/>
              <w:jc w:val="center"/>
              <w:rPr>
                <w:lang w:val="en-US"/>
              </w:rPr>
            </w:pPr>
            <w:r w:rsidRPr="00880219">
              <w:rPr>
                <w:color w:val="000000"/>
                <w:lang w:val="en-US"/>
              </w:rPr>
              <w:t>(подпись)</w:t>
            </w:r>
          </w:p>
        </w:tc>
        <w:tc>
          <w:tcPr>
            <w:tcW w:w="2936" w:type="dxa"/>
            <w:vAlign w:val="center"/>
          </w:tcPr>
          <w:p w14:paraId="33121639" w14:textId="77777777" w:rsidR="00571399" w:rsidRPr="00880219" w:rsidRDefault="00571399" w:rsidP="00480449">
            <w:pPr>
              <w:spacing w:after="0" w:line="233" w:lineRule="auto"/>
              <w:rPr>
                <w:lang w:val="en-US"/>
              </w:rPr>
            </w:pPr>
          </w:p>
        </w:tc>
        <w:tc>
          <w:tcPr>
            <w:tcW w:w="2937" w:type="dxa"/>
          </w:tcPr>
          <w:p w14:paraId="57EB51E9" w14:textId="77777777" w:rsidR="00571399" w:rsidRPr="00880219" w:rsidRDefault="00571399" w:rsidP="00480449">
            <w:pPr>
              <w:spacing w:after="0" w:line="233" w:lineRule="auto"/>
              <w:jc w:val="center"/>
              <w:rPr>
                <w:lang w:val="en-US"/>
              </w:rPr>
            </w:pPr>
            <w:r w:rsidRPr="00880219">
              <w:rPr>
                <w:color w:val="000000"/>
                <w:lang w:val="en-US"/>
              </w:rPr>
              <w:t>(ФИО)</w:t>
            </w:r>
          </w:p>
        </w:tc>
      </w:tr>
      <w:tr w:rsidR="00571399" w:rsidRPr="00480CCA" w14:paraId="54B15954" w14:textId="77777777" w:rsidTr="00480449">
        <w:tc>
          <w:tcPr>
            <w:tcW w:w="766" w:type="dxa"/>
          </w:tcPr>
          <w:p w14:paraId="46CA7512"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5FF9FB65" w14:textId="77777777" w:rsidR="00571399" w:rsidRPr="00480CCA" w:rsidRDefault="00571399" w:rsidP="00480449">
            <w:pPr>
              <w:spacing w:after="0" w:line="233" w:lineRule="auto"/>
              <w:rPr>
                <w:sz w:val="20"/>
                <w:szCs w:val="20"/>
                <w:lang w:val="en-US"/>
              </w:rPr>
            </w:pPr>
          </w:p>
        </w:tc>
        <w:tc>
          <w:tcPr>
            <w:tcW w:w="2937" w:type="dxa"/>
            <w:vAlign w:val="center"/>
          </w:tcPr>
          <w:p w14:paraId="142E32F4" w14:textId="77777777" w:rsidR="00571399" w:rsidRPr="00480CCA" w:rsidRDefault="00571399" w:rsidP="00480449">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4B656546" w14:textId="77777777" w:rsidR="00571399" w:rsidRPr="00480CCA" w:rsidRDefault="00571399" w:rsidP="00480449">
            <w:pPr>
              <w:spacing w:after="0" w:line="233" w:lineRule="auto"/>
              <w:rPr>
                <w:sz w:val="20"/>
                <w:szCs w:val="20"/>
                <w:lang w:val="en-US"/>
              </w:rPr>
            </w:pPr>
          </w:p>
        </w:tc>
        <w:tc>
          <w:tcPr>
            <w:tcW w:w="2937" w:type="dxa"/>
            <w:vAlign w:val="center"/>
          </w:tcPr>
          <w:p w14:paraId="0BEB15D6" w14:textId="77777777" w:rsidR="00571399" w:rsidRPr="00480CCA" w:rsidRDefault="00571399" w:rsidP="00480449">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9"/>
        <w:gridCol w:w="3932"/>
        <w:gridCol w:w="1063"/>
        <w:gridCol w:w="1061"/>
        <w:gridCol w:w="1062"/>
        <w:gridCol w:w="1062"/>
        <w:gridCol w:w="1062"/>
        <w:gridCol w:w="1062"/>
        <w:gridCol w:w="992"/>
        <w:gridCol w:w="992"/>
        <w:gridCol w:w="992"/>
        <w:gridCol w:w="992"/>
      </w:tblGrid>
      <w:tr w:rsidR="00571399" w:rsidRPr="00480CCA" w14:paraId="209D0912" w14:textId="77777777" w:rsidTr="00C30FA9">
        <w:trPr>
          <w:tblHeader/>
          <w:jc w:val="center"/>
        </w:trPr>
        <w:tc>
          <w:tcPr>
            <w:tcW w:w="919" w:type="dxa"/>
            <w:shd w:val="clear" w:color="auto" w:fill="EEECE1"/>
            <w:tcMar>
              <w:top w:w="0" w:type="dxa"/>
              <w:left w:w="28" w:type="dxa"/>
              <w:bottom w:w="0" w:type="dxa"/>
              <w:right w:w="28" w:type="dxa"/>
            </w:tcMar>
            <w:vAlign w:val="center"/>
          </w:tcPr>
          <w:p w14:paraId="32BCDA43"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Код</w:t>
            </w:r>
          </w:p>
        </w:tc>
        <w:tc>
          <w:tcPr>
            <w:tcW w:w="3932" w:type="dxa"/>
            <w:shd w:val="clear" w:color="auto" w:fill="EEECE1"/>
            <w:tcMar>
              <w:top w:w="0" w:type="dxa"/>
              <w:left w:w="28" w:type="dxa"/>
              <w:bottom w:w="0" w:type="dxa"/>
              <w:right w:w="28" w:type="dxa"/>
            </w:tcMar>
            <w:vAlign w:val="center"/>
          </w:tcPr>
          <w:p w14:paraId="120E01A7" w14:textId="77777777" w:rsidR="00571399" w:rsidRPr="005B7E3F" w:rsidRDefault="00571399" w:rsidP="00480449">
            <w:pPr>
              <w:spacing w:after="0" w:line="233" w:lineRule="auto"/>
              <w:jc w:val="center"/>
              <w:rPr>
                <w:b/>
                <w:sz w:val="20"/>
                <w:szCs w:val="20"/>
                <w:lang w:eastAsia="en-US"/>
              </w:rPr>
            </w:pPr>
            <w:r w:rsidRPr="00480CCA">
              <w:rPr>
                <w:b/>
                <w:color w:val="000000"/>
                <w:sz w:val="20"/>
                <w:szCs w:val="20"/>
                <w:lang w:val="en-US" w:eastAsia="en-US"/>
              </w:rPr>
              <w:t>Показатель</w:t>
            </w:r>
            <w:r w:rsidRPr="00480CCA">
              <w:rPr>
                <w:b/>
                <w:color w:val="000000"/>
                <w:sz w:val="20"/>
                <w:szCs w:val="20"/>
                <w:lang w:eastAsia="en-US"/>
              </w:rPr>
              <w:t xml:space="preserve"> </w:t>
            </w:r>
            <w:r>
              <w:rPr>
                <w:b/>
                <w:color w:val="000000"/>
                <w:sz w:val="20"/>
                <w:szCs w:val="20"/>
                <w:lang w:eastAsia="en-US"/>
              </w:rPr>
              <w:t>развития МИП</w:t>
            </w:r>
          </w:p>
        </w:tc>
        <w:tc>
          <w:tcPr>
            <w:tcW w:w="1063" w:type="dxa"/>
            <w:shd w:val="clear" w:color="auto" w:fill="EEECE1"/>
            <w:tcMar>
              <w:top w:w="0" w:type="dxa"/>
              <w:left w:w="28" w:type="dxa"/>
              <w:bottom w:w="0" w:type="dxa"/>
              <w:right w:w="28" w:type="dxa"/>
            </w:tcMar>
            <w:vAlign w:val="center"/>
          </w:tcPr>
          <w:p w14:paraId="3E6217D2"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2021 год</w:t>
            </w:r>
          </w:p>
        </w:tc>
        <w:tc>
          <w:tcPr>
            <w:tcW w:w="1061" w:type="dxa"/>
            <w:shd w:val="clear" w:color="auto" w:fill="EEECE1"/>
            <w:tcMar>
              <w:top w:w="0" w:type="dxa"/>
              <w:left w:w="28" w:type="dxa"/>
              <w:bottom w:w="0" w:type="dxa"/>
              <w:right w:w="28" w:type="dxa"/>
            </w:tcMar>
            <w:vAlign w:val="center"/>
          </w:tcPr>
          <w:p w14:paraId="543896F3"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2022 год</w:t>
            </w:r>
          </w:p>
        </w:tc>
        <w:tc>
          <w:tcPr>
            <w:tcW w:w="1062" w:type="dxa"/>
            <w:shd w:val="clear" w:color="auto" w:fill="EEECE1"/>
            <w:tcMar>
              <w:top w:w="0" w:type="dxa"/>
              <w:left w:w="28" w:type="dxa"/>
              <w:bottom w:w="0" w:type="dxa"/>
              <w:right w:w="28" w:type="dxa"/>
            </w:tcMar>
            <w:vAlign w:val="center"/>
          </w:tcPr>
          <w:p w14:paraId="1A03C2F1"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2023 год</w:t>
            </w:r>
          </w:p>
        </w:tc>
        <w:tc>
          <w:tcPr>
            <w:tcW w:w="1062" w:type="dxa"/>
            <w:shd w:val="clear" w:color="auto" w:fill="EEECE1"/>
            <w:tcMar>
              <w:top w:w="0" w:type="dxa"/>
              <w:left w:w="28" w:type="dxa"/>
              <w:bottom w:w="0" w:type="dxa"/>
              <w:right w:w="28" w:type="dxa"/>
            </w:tcMar>
            <w:vAlign w:val="center"/>
          </w:tcPr>
          <w:p w14:paraId="1D5A6926"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2024 год</w:t>
            </w:r>
          </w:p>
        </w:tc>
        <w:tc>
          <w:tcPr>
            <w:tcW w:w="1062" w:type="dxa"/>
            <w:shd w:val="clear" w:color="auto" w:fill="EEECE1"/>
            <w:tcMar>
              <w:top w:w="0" w:type="dxa"/>
              <w:left w:w="28" w:type="dxa"/>
              <w:bottom w:w="0" w:type="dxa"/>
              <w:right w:w="28" w:type="dxa"/>
            </w:tcMar>
            <w:vAlign w:val="center"/>
          </w:tcPr>
          <w:p w14:paraId="3080A93A"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2025 год</w:t>
            </w:r>
          </w:p>
        </w:tc>
        <w:tc>
          <w:tcPr>
            <w:tcW w:w="1062" w:type="dxa"/>
            <w:shd w:val="clear" w:color="auto" w:fill="EEECE1"/>
            <w:tcMar>
              <w:top w:w="0" w:type="dxa"/>
              <w:left w:w="28" w:type="dxa"/>
              <w:bottom w:w="0" w:type="dxa"/>
              <w:right w:w="28" w:type="dxa"/>
            </w:tcMar>
            <w:vAlign w:val="center"/>
          </w:tcPr>
          <w:p w14:paraId="52E8E86A"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2026 год</w:t>
            </w:r>
          </w:p>
        </w:tc>
        <w:tc>
          <w:tcPr>
            <w:tcW w:w="992" w:type="dxa"/>
            <w:shd w:val="clear" w:color="auto" w:fill="EEECE1"/>
          </w:tcPr>
          <w:p w14:paraId="4C291C40"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2027 год</w:t>
            </w:r>
          </w:p>
        </w:tc>
        <w:tc>
          <w:tcPr>
            <w:tcW w:w="992" w:type="dxa"/>
            <w:shd w:val="clear" w:color="auto" w:fill="EEECE1"/>
          </w:tcPr>
          <w:p w14:paraId="602D92BF"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2028 год</w:t>
            </w:r>
          </w:p>
        </w:tc>
        <w:tc>
          <w:tcPr>
            <w:tcW w:w="992" w:type="dxa"/>
            <w:shd w:val="clear" w:color="auto" w:fill="EEECE1"/>
          </w:tcPr>
          <w:p w14:paraId="4F639EE0"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2029 год</w:t>
            </w:r>
          </w:p>
        </w:tc>
        <w:tc>
          <w:tcPr>
            <w:tcW w:w="992" w:type="dxa"/>
            <w:shd w:val="clear" w:color="auto" w:fill="EEECE1"/>
          </w:tcPr>
          <w:p w14:paraId="3BD2CA06"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2030 год</w:t>
            </w:r>
          </w:p>
        </w:tc>
      </w:tr>
      <w:tr w:rsidR="00C30FA9" w:rsidRPr="00480CCA" w14:paraId="7C753635" w14:textId="77777777" w:rsidTr="004A7BD4">
        <w:trPr>
          <w:trHeight w:val="31"/>
          <w:jc w:val="center"/>
        </w:trPr>
        <w:tc>
          <w:tcPr>
            <w:tcW w:w="15191" w:type="dxa"/>
            <w:gridSpan w:val="12"/>
            <w:tcMar>
              <w:top w:w="0" w:type="dxa"/>
              <w:left w:w="28" w:type="dxa"/>
              <w:bottom w:w="0" w:type="dxa"/>
              <w:right w:w="28" w:type="dxa"/>
            </w:tcMar>
            <w:vAlign w:val="center"/>
          </w:tcPr>
          <w:p w14:paraId="4371B68E" w14:textId="77777777" w:rsidR="00C30FA9" w:rsidRPr="00480CCA" w:rsidRDefault="00C30FA9" w:rsidP="00194F01">
            <w:pPr>
              <w:spacing w:after="0" w:line="233" w:lineRule="auto"/>
              <w:jc w:val="left"/>
              <w:rPr>
                <w:sz w:val="20"/>
                <w:szCs w:val="20"/>
                <w:lang w:eastAsia="en-US"/>
              </w:rPr>
            </w:pPr>
            <w:r w:rsidRPr="00480CCA">
              <w:rPr>
                <w:b/>
                <w:sz w:val="20"/>
                <w:szCs w:val="20"/>
                <w:lang w:eastAsia="en-US"/>
              </w:rPr>
              <w:t>Финансы</w:t>
            </w:r>
          </w:p>
        </w:tc>
      </w:tr>
      <w:tr w:rsidR="00571399" w:rsidRPr="00480CCA" w14:paraId="5E424548" w14:textId="77777777" w:rsidTr="00C30FA9">
        <w:trPr>
          <w:trHeight w:val="428"/>
          <w:jc w:val="center"/>
        </w:trPr>
        <w:tc>
          <w:tcPr>
            <w:tcW w:w="919" w:type="dxa"/>
            <w:tcMar>
              <w:top w:w="0" w:type="dxa"/>
              <w:left w:w="28" w:type="dxa"/>
              <w:bottom w:w="0" w:type="dxa"/>
              <w:right w:w="28" w:type="dxa"/>
            </w:tcMar>
            <w:vAlign w:val="center"/>
          </w:tcPr>
          <w:p w14:paraId="37AD7A2D" w14:textId="77777777" w:rsidR="00571399" w:rsidRPr="00480CCA" w:rsidRDefault="00571399" w:rsidP="00480449">
            <w:pPr>
              <w:spacing w:after="0" w:line="233" w:lineRule="auto"/>
              <w:jc w:val="center"/>
            </w:pPr>
            <w:r w:rsidRPr="00480CCA">
              <w:rPr>
                <w:b/>
                <w:color w:val="000000"/>
                <w:sz w:val="20"/>
                <w:szCs w:val="20"/>
                <w:lang w:val="en-US" w:eastAsia="en-US"/>
              </w:rPr>
              <w:t>ФВ*</w:t>
            </w:r>
          </w:p>
        </w:tc>
        <w:tc>
          <w:tcPr>
            <w:tcW w:w="3932" w:type="dxa"/>
            <w:tcMar>
              <w:top w:w="0" w:type="dxa"/>
              <w:left w:w="28" w:type="dxa"/>
              <w:bottom w:w="0" w:type="dxa"/>
              <w:right w:w="28" w:type="dxa"/>
            </w:tcMar>
            <w:vAlign w:val="center"/>
          </w:tcPr>
          <w:p w14:paraId="1534F1FB" w14:textId="77777777" w:rsidR="00571399" w:rsidRPr="00480CCA" w:rsidRDefault="00571399" w:rsidP="00480449">
            <w:pPr>
              <w:spacing w:after="0" w:line="233" w:lineRule="auto"/>
              <w:jc w:val="left"/>
            </w:pPr>
            <w:r w:rsidRPr="00480CCA">
              <w:rPr>
                <w:sz w:val="20"/>
                <w:szCs w:val="20"/>
                <w:lang w:eastAsia="en-US"/>
              </w:rPr>
              <w:t xml:space="preserve">Общая выручка от реализации продукции (услуг) </w:t>
            </w:r>
            <w:r>
              <w:rPr>
                <w:sz w:val="20"/>
                <w:szCs w:val="20"/>
                <w:lang w:eastAsia="en-US"/>
              </w:rPr>
              <w:t>МИП</w:t>
            </w:r>
          </w:p>
        </w:tc>
        <w:tc>
          <w:tcPr>
            <w:tcW w:w="1063" w:type="dxa"/>
            <w:tcMar>
              <w:top w:w="0" w:type="dxa"/>
              <w:left w:w="28" w:type="dxa"/>
              <w:bottom w:w="0" w:type="dxa"/>
              <w:right w:w="28" w:type="dxa"/>
            </w:tcMar>
            <w:vAlign w:val="center"/>
          </w:tcPr>
          <w:p w14:paraId="2B33F7A9"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1" w:type="dxa"/>
            <w:tcMar>
              <w:top w:w="0" w:type="dxa"/>
              <w:left w:w="28" w:type="dxa"/>
              <w:bottom w:w="0" w:type="dxa"/>
              <w:right w:w="28" w:type="dxa"/>
            </w:tcMar>
            <w:vAlign w:val="center"/>
          </w:tcPr>
          <w:p w14:paraId="03B0E132"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33BBE3A0"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4A184E43"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217F31B7"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27A2F700"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992" w:type="dxa"/>
          </w:tcPr>
          <w:p w14:paraId="31EA7359" w14:textId="77777777" w:rsidR="00571399" w:rsidRPr="00480CCA" w:rsidRDefault="00571399" w:rsidP="00480449">
            <w:pPr>
              <w:spacing w:after="0" w:line="233" w:lineRule="auto"/>
              <w:jc w:val="center"/>
              <w:rPr>
                <w:sz w:val="20"/>
                <w:szCs w:val="20"/>
                <w:lang w:eastAsia="en-US"/>
              </w:rPr>
            </w:pPr>
          </w:p>
        </w:tc>
        <w:tc>
          <w:tcPr>
            <w:tcW w:w="992" w:type="dxa"/>
          </w:tcPr>
          <w:p w14:paraId="0A57E797" w14:textId="77777777" w:rsidR="00571399" w:rsidRPr="00480CCA" w:rsidRDefault="00571399" w:rsidP="00480449">
            <w:pPr>
              <w:spacing w:after="0" w:line="233" w:lineRule="auto"/>
              <w:jc w:val="center"/>
              <w:rPr>
                <w:sz w:val="20"/>
                <w:szCs w:val="20"/>
                <w:lang w:eastAsia="en-US"/>
              </w:rPr>
            </w:pPr>
          </w:p>
        </w:tc>
        <w:tc>
          <w:tcPr>
            <w:tcW w:w="992" w:type="dxa"/>
          </w:tcPr>
          <w:p w14:paraId="695C3F8E" w14:textId="77777777" w:rsidR="00571399" w:rsidRPr="00480CCA" w:rsidRDefault="00571399" w:rsidP="00480449">
            <w:pPr>
              <w:spacing w:after="0" w:line="233" w:lineRule="auto"/>
              <w:jc w:val="center"/>
              <w:rPr>
                <w:sz w:val="20"/>
                <w:szCs w:val="20"/>
                <w:lang w:eastAsia="en-US"/>
              </w:rPr>
            </w:pPr>
          </w:p>
        </w:tc>
        <w:tc>
          <w:tcPr>
            <w:tcW w:w="992" w:type="dxa"/>
          </w:tcPr>
          <w:p w14:paraId="12FF112A" w14:textId="77777777" w:rsidR="00571399" w:rsidRPr="00480CCA" w:rsidRDefault="00571399" w:rsidP="00480449">
            <w:pPr>
              <w:spacing w:after="0" w:line="233" w:lineRule="auto"/>
              <w:jc w:val="center"/>
              <w:rPr>
                <w:sz w:val="20"/>
                <w:szCs w:val="20"/>
                <w:lang w:eastAsia="en-US"/>
              </w:rPr>
            </w:pPr>
          </w:p>
        </w:tc>
      </w:tr>
      <w:tr w:rsidR="00571399" w:rsidRPr="00480CCA" w14:paraId="0D64C7A5" w14:textId="77777777" w:rsidTr="00C30FA9">
        <w:trPr>
          <w:trHeight w:val="428"/>
          <w:jc w:val="center"/>
        </w:trPr>
        <w:tc>
          <w:tcPr>
            <w:tcW w:w="919" w:type="dxa"/>
            <w:tcMar>
              <w:top w:w="0" w:type="dxa"/>
              <w:left w:w="28" w:type="dxa"/>
              <w:bottom w:w="0" w:type="dxa"/>
              <w:right w:w="28" w:type="dxa"/>
            </w:tcMar>
            <w:vAlign w:val="center"/>
          </w:tcPr>
          <w:p w14:paraId="2F68D0DF" w14:textId="77777777" w:rsidR="00571399" w:rsidRPr="00480CCA" w:rsidRDefault="00571399" w:rsidP="00480449">
            <w:pPr>
              <w:spacing w:after="0" w:line="233" w:lineRule="auto"/>
              <w:jc w:val="center"/>
            </w:pPr>
            <w:r w:rsidRPr="00480CCA">
              <w:rPr>
                <w:b/>
                <w:color w:val="000000"/>
                <w:sz w:val="20"/>
                <w:szCs w:val="20"/>
                <w:lang w:val="en-US" w:eastAsia="en-US"/>
              </w:rPr>
              <w:t>ФВ1</w:t>
            </w:r>
          </w:p>
        </w:tc>
        <w:tc>
          <w:tcPr>
            <w:tcW w:w="3932" w:type="dxa"/>
            <w:tcMar>
              <w:top w:w="0" w:type="dxa"/>
              <w:left w:w="28" w:type="dxa"/>
              <w:bottom w:w="0" w:type="dxa"/>
              <w:right w:w="28" w:type="dxa"/>
            </w:tcMar>
            <w:vAlign w:val="center"/>
          </w:tcPr>
          <w:p w14:paraId="6321BC33" w14:textId="77777777" w:rsidR="00571399" w:rsidRPr="00480CCA" w:rsidRDefault="00571399" w:rsidP="00480449">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63" w:type="dxa"/>
            <w:tcMar>
              <w:top w:w="0" w:type="dxa"/>
              <w:left w:w="28" w:type="dxa"/>
              <w:bottom w:w="0" w:type="dxa"/>
              <w:right w:w="28" w:type="dxa"/>
            </w:tcMar>
            <w:vAlign w:val="center"/>
          </w:tcPr>
          <w:p w14:paraId="203DCB6B"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7DB18802"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EBBA12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F22025A"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6C0FE79"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4EF689B" w14:textId="77777777" w:rsidR="00571399" w:rsidRPr="00480CCA" w:rsidRDefault="00571399" w:rsidP="00480449">
            <w:pPr>
              <w:spacing w:after="0" w:line="233" w:lineRule="auto"/>
              <w:jc w:val="center"/>
              <w:rPr>
                <w:sz w:val="20"/>
                <w:szCs w:val="20"/>
                <w:lang w:eastAsia="en-US"/>
              </w:rPr>
            </w:pPr>
          </w:p>
        </w:tc>
        <w:tc>
          <w:tcPr>
            <w:tcW w:w="992" w:type="dxa"/>
          </w:tcPr>
          <w:p w14:paraId="4F8CFDDD" w14:textId="77777777" w:rsidR="00571399" w:rsidRPr="00480CCA" w:rsidRDefault="00571399" w:rsidP="00480449">
            <w:pPr>
              <w:spacing w:after="0" w:line="233" w:lineRule="auto"/>
              <w:jc w:val="center"/>
              <w:rPr>
                <w:sz w:val="20"/>
                <w:szCs w:val="20"/>
                <w:lang w:eastAsia="en-US"/>
              </w:rPr>
            </w:pPr>
          </w:p>
        </w:tc>
        <w:tc>
          <w:tcPr>
            <w:tcW w:w="992" w:type="dxa"/>
          </w:tcPr>
          <w:p w14:paraId="6EF3F547" w14:textId="77777777" w:rsidR="00571399" w:rsidRPr="00480CCA" w:rsidRDefault="00571399" w:rsidP="00480449">
            <w:pPr>
              <w:spacing w:after="0" w:line="233" w:lineRule="auto"/>
              <w:jc w:val="center"/>
              <w:rPr>
                <w:sz w:val="20"/>
                <w:szCs w:val="20"/>
                <w:lang w:eastAsia="en-US"/>
              </w:rPr>
            </w:pPr>
          </w:p>
        </w:tc>
        <w:tc>
          <w:tcPr>
            <w:tcW w:w="992" w:type="dxa"/>
          </w:tcPr>
          <w:p w14:paraId="20159783" w14:textId="77777777" w:rsidR="00571399" w:rsidRPr="00480CCA" w:rsidRDefault="00571399" w:rsidP="00480449">
            <w:pPr>
              <w:spacing w:after="0" w:line="233" w:lineRule="auto"/>
              <w:jc w:val="center"/>
              <w:rPr>
                <w:sz w:val="20"/>
                <w:szCs w:val="20"/>
                <w:lang w:eastAsia="en-US"/>
              </w:rPr>
            </w:pPr>
          </w:p>
        </w:tc>
        <w:tc>
          <w:tcPr>
            <w:tcW w:w="992" w:type="dxa"/>
          </w:tcPr>
          <w:p w14:paraId="776233A9" w14:textId="77777777" w:rsidR="00571399" w:rsidRPr="00480CCA" w:rsidRDefault="00571399" w:rsidP="00480449">
            <w:pPr>
              <w:spacing w:after="0" w:line="233" w:lineRule="auto"/>
              <w:jc w:val="center"/>
              <w:rPr>
                <w:sz w:val="20"/>
                <w:szCs w:val="20"/>
                <w:lang w:eastAsia="en-US"/>
              </w:rPr>
            </w:pPr>
          </w:p>
        </w:tc>
      </w:tr>
      <w:tr w:rsidR="00C30FA9" w:rsidRPr="00480CCA" w14:paraId="68FD3D67" w14:textId="77777777" w:rsidTr="00D9045B">
        <w:trPr>
          <w:jc w:val="center"/>
        </w:trPr>
        <w:tc>
          <w:tcPr>
            <w:tcW w:w="15191" w:type="dxa"/>
            <w:gridSpan w:val="12"/>
            <w:tcMar>
              <w:top w:w="0" w:type="dxa"/>
              <w:left w:w="28" w:type="dxa"/>
              <w:bottom w:w="0" w:type="dxa"/>
              <w:right w:w="28" w:type="dxa"/>
            </w:tcMar>
            <w:vAlign w:val="center"/>
          </w:tcPr>
          <w:p w14:paraId="6E4BB21F" w14:textId="77777777" w:rsidR="00C30FA9" w:rsidRPr="00480CCA" w:rsidRDefault="00C30FA9" w:rsidP="00480449">
            <w:pPr>
              <w:spacing w:after="0" w:line="233" w:lineRule="auto"/>
              <w:jc w:val="left"/>
              <w:rPr>
                <w:sz w:val="20"/>
                <w:szCs w:val="20"/>
                <w:lang w:val="en-US" w:eastAsia="en-US"/>
              </w:rPr>
            </w:pPr>
            <w:r w:rsidRPr="00480CCA">
              <w:rPr>
                <w:b/>
                <w:sz w:val="20"/>
                <w:szCs w:val="20"/>
                <w:lang w:eastAsia="en-US"/>
              </w:rPr>
              <w:t>Интеллектуальная собственность</w:t>
            </w:r>
          </w:p>
        </w:tc>
      </w:tr>
      <w:tr w:rsidR="00571399" w:rsidRPr="00480CCA" w14:paraId="6B9B9809" w14:textId="77777777" w:rsidTr="00C30FA9">
        <w:trPr>
          <w:jc w:val="center"/>
        </w:trPr>
        <w:tc>
          <w:tcPr>
            <w:tcW w:w="919" w:type="dxa"/>
            <w:tcMar>
              <w:top w:w="0" w:type="dxa"/>
              <w:left w:w="28" w:type="dxa"/>
              <w:bottom w:w="0" w:type="dxa"/>
              <w:right w:w="28" w:type="dxa"/>
            </w:tcMar>
            <w:vAlign w:val="center"/>
          </w:tcPr>
          <w:p w14:paraId="56299938" w14:textId="77777777" w:rsidR="00571399" w:rsidRPr="00480CCA" w:rsidRDefault="00571399" w:rsidP="00480449">
            <w:pPr>
              <w:spacing w:after="0" w:line="233" w:lineRule="auto"/>
              <w:jc w:val="center"/>
              <w:rPr>
                <w:b/>
                <w:sz w:val="20"/>
                <w:szCs w:val="20"/>
                <w:lang w:val="en-US" w:eastAsia="en-US"/>
              </w:rPr>
            </w:pPr>
            <w:r w:rsidRPr="00480CCA">
              <w:rPr>
                <w:b/>
                <w:color w:val="000000"/>
                <w:sz w:val="20"/>
                <w:szCs w:val="20"/>
                <w:lang w:val="en-US" w:eastAsia="en-US"/>
              </w:rPr>
              <w:t>И1</w:t>
            </w:r>
          </w:p>
        </w:tc>
        <w:tc>
          <w:tcPr>
            <w:tcW w:w="3932" w:type="dxa"/>
            <w:tcMar>
              <w:top w:w="0" w:type="dxa"/>
              <w:left w:w="28" w:type="dxa"/>
              <w:bottom w:w="0" w:type="dxa"/>
              <w:right w:w="28" w:type="dxa"/>
            </w:tcMar>
            <w:vAlign w:val="center"/>
          </w:tcPr>
          <w:p w14:paraId="14E7DC67" w14:textId="77777777" w:rsidR="00571399" w:rsidRPr="00480CCA" w:rsidRDefault="00571399" w:rsidP="00480449">
            <w:pPr>
              <w:spacing w:after="0" w:line="233" w:lineRule="auto"/>
              <w:jc w:val="left"/>
              <w:rPr>
                <w:sz w:val="20"/>
                <w:szCs w:val="20"/>
                <w:lang w:eastAsia="en-US"/>
              </w:rPr>
            </w:pPr>
            <w:r w:rsidRPr="00480CCA">
              <w:rPr>
                <w:sz w:val="20"/>
                <w:szCs w:val="20"/>
                <w:lang w:eastAsia="en-US"/>
              </w:rPr>
              <w:t>Общее количество объектов интеллектуальной собственности, полученных в рамках реализации проекта</w:t>
            </w:r>
          </w:p>
        </w:tc>
        <w:tc>
          <w:tcPr>
            <w:tcW w:w="1063" w:type="dxa"/>
            <w:tcMar>
              <w:top w:w="0" w:type="dxa"/>
              <w:left w:w="28" w:type="dxa"/>
              <w:bottom w:w="0" w:type="dxa"/>
              <w:right w:w="28" w:type="dxa"/>
            </w:tcMar>
            <w:vAlign w:val="center"/>
          </w:tcPr>
          <w:p w14:paraId="1DFF13D7"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5DA8F05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5189C7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C371B75"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9252102"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0702AD5" w14:textId="77777777" w:rsidR="00571399" w:rsidRPr="00480CCA" w:rsidRDefault="00571399" w:rsidP="00480449">
            <w:pPr>
              <w:spacing w:after="0" w:line="233" w:lineRule="auto"/>
              <w:jc w:val="center"/>
              <w:rPr>
                <w:sz w:val="20"/>
                <w:szCs w:val="20"/>
                <w:lang w:eastAsia="en-US"/>
              </w:rPr>
            </w:pPr>
          </w:p>
        </w:tc>
        <w:tc>
          <w:tcPr>
            <w:tcW w:w="992" w:type="dxa"/>
          </w:tcPr>
          <w:p w14:paraId="4A2816CD" w14:textId="77777777" w:rsidR="00571399" w:rsidRPr="00480CCA" w:rsidRDefault="00571399" w:rsidP="00480449">
            <w:pPr>
              <w:spacing w:after="0" w:line="233" w:lineRule="auto"/>
              <w:jc w:val="center"/>
              <w:rPr>
                <w:sz w:val="20"/>
                <w:szCs w:val="20"/>
                <w:lang w:eastAsia="en-US"/>
              </w:rPr>
            </w:pPr>
          </w:p>
        </w:tc>
        <w:tc>
          <w:tcPr>
            <w:tcW w:w="992" w:type="dxa"/>
          </w:tcPr>
          <w:p w14:paraId="7EFFA61D" w14:textId="77777777" w:rsidR="00571399" w:rsidRPr="00480CCA" w:rsidRDefault="00571399" w:rsidP="00480449">
            <w:pPr>
              <w:spacing w:after="0" w:line="233" w:lineRule="auto"/>
              <w:jc w:val="center"/>
              <w:rPr>
                <w:sz w:val="20"/>
                <w:szCs w:val="20"/>
                <w:lang w:eastAsia="en-US"/>
              </w:rPr>
            </w:pPr>
          </w:p>
        </w:tc>
        <w:tc>
          <w:tcPr>
            <w:tcW w:w="992" w:type="dxa"/>
          </w:tcPr>
          <w:p w14:paraId="3094991A" w14:textId="77777777" w:rsidR="00571399" w:rsidRPr="00480CCA" w:rsidRDefault="00571399" w:rsidP="00480449">
            <w:pPr>
              <w:spacing w:after="0" w:line="233" w:lineRule="auto"/>
              <w:jc w:val="center"/>
              <w:rPr>
                <w:sz w:val="20"/>
                <w:szCs w:val="20"/>
                <w:lang w:eastAsia="en-US"/>
              </w:rPr>
            </w:pPr>
          </w:p>
        </w:tc>
        <w:tc>
          <w:tcPr>
            <w:tcW w:w="992" w:type="dxa"/>
          </w:tcPr>
          <w:p w14:paraId="4FC249F2" w14:textId="77777777" w:rsidR="00571399" w:rsidRPr="00480CCA" w:rsidRDefault="00571399" w:rsidP="00480449">
            <w:pPr>
              <w:spacing w:after="0" w:line="233" w:lineRule="auto"/>
              <w:jc w:val="center"/>
              <w:rPr>
                <w:sz w:val="20"/>
                <w:szCs w:val="20"/>
                <w:lang w:eastAsia="en-US"/>
              </w:rPr>
            </w:pPr>
          </w:p>
        </w:tc>
      </w:tr>
      <w:tr w:rsidR="00630B01" w:rsidRPr="00480CCA" w14:paraId="7C50B906" w14:textId="77777777" w:rsidTr="00C30FA9">
        <w:trPr>
          <w:jc w:val="center"/>
        </w:trPr>
        <w:tc>
          <w:tcPr>
            <w:tcW w:w="919" w:type="dxa"/>
            <w:tcMar>
              <w:top w:w="0" w:type="dxa"/>
              <w:left w:w="28" w:type="dxa"/>
              <w:bottom w:w="0" w:type="dxa"/>
              <w:right w:w="28" w:type="dxa"/>
            </w:tcMar>
            <w:vAlign w:val="center"/>
          </w:tcPr>
          <w:p w14:paraId="4B248A47" w14:textId="77777777" w:rsidR="00630B01" w:rsidRPr="00630B01" w:rsidRDefault="00630B01" w:rsidP="00480449">
            <w:pPr>
              <w:spacing w:after="0" w:line="233" w:lineRule="auto"/>
              <w:jc w:val="center"/>
              <w:rPr>
                <w:b/>
                <w:color w:val="000000"/>
                <w:sz w:val="20"/>
                <w:szCs w:val="20"/>
                <w:lang w:eastAsia="en-US"/>
              </w:rPr>
            </w:pPr>
            <w:r>
              <w:rPr>
                <w:b/>
                <w:color w:val="000000"/>
                <w:sz w:val="20"/>
                <w:szCs w:val="20"/>
                <w:lang w:eastAsia="en-US"/>
              </w:rPr>
              <w:t>И13р</w:t>
            </w:r>
          </w:p>
        </w:tc>
        <w:tc>
          <w:tcPr>
            <w:tcW w:w="3932" w:type="dxa"/>
            <w:tcMar>
              <w:top w:w="0" w:type="dxa"/>
              <w:left w:w="28" w:type="dxa"/>
              <w:bottom w:w="0" w:type="dxa"/>
              <w:right w:w="28" w:type="dxa"/>
            </w:tcMar>
            <w:vAlign w:val="center"/>
          </w:tcPr>
          <w:p w14:paraId="53D9AD1E" w14:textId="77777777" w:rsidR="00630B01" w:rsidRPr="00480CCA" w:rsidRDefault="00630B01" w:rsidP="00630B01">
            <w:pPr>
              <w:spacing w:after="0" w:line="233" w:lineRule="auto"/>
              <w:ind w:left="785"/>
              <w:jc w:val="left"/>
              <w:rPr>
                <w:sz w:val="20"/>
                <w:szCs w:val="20"/>
                <w:lang w:eastAsia="en-US"/>
              </w:rPr>
            </w:pPr>
            <w:r>
              <w:rPr>
                <w:sz w:val="20"/>
                <w:szCs w:val="20"/>
                <w:lang w:eastAsia="en-US"/>
              </w:rPr>
              <w:t>В том числе к</w:t>
            </w:r>
            <w:r w:rsidRPr="00630B01">
              <w:rPr>
                <w:sz w:val="20"/>
                <w:szCs w:val="20"/>
                <w:lang w:eastAsia="en-US"/>
              </w:rPr>
              <w:t>оличество поданных заявок на регистрацию результатов интеллектуальной деятельности в Российской Федерации, созданных МИП в рамках реализации проекта</w:t>
            </w:r>
          </w:p>
        </w:tc>
        <w:tc>
          <w:tcPr>
            <w:tcW w:w="1063" w:type="dxa"/>
            <w:tcMar>
              <w:top w:w="0" w:type="dxa"/>
              <w:left w:w="28" w:type="dxa"/>
              <w:bottom w:w="0" w:type="dxa"/>
              <w:right w:w="28" w:type="dxa"/>
            </w:tcMar>
            <w:vAlign w:val="center"/>
          </w:tcPr>
          <w:p w14:paraId="60D3443E" w14:textId="77777777" w:rsidR="00630B01" w:rsidRPr="00480CCA" w:rsidRDefault="00630B01"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23EDF164"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A524E42"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2913E60"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912C137"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F8B3ABD" w14:textId="77777777" w:rsidR="00630B01" w:rsidRPr="00480CCA" w:rsidRDefault="00630B01" w:rsidP="00480449">
            <w:pPr>
              <w:spacing w:after="0" w:line="233" w:lineRule="auto"/>
              <w:jc w:val="center"/>
              <w:rPr>
                <w:sz w:val="20"/>
                <w:szCs w:val="20"/>
                <w:lang w:eastAsia="en-US"/>
              </w:rPr>
            </w:pPr>
          </w:p>
        </w:tc>
        <w:tc>
          <w:tcPr>
            <w:tcW w:w="992" w:type="dxa"/>
          </w:tcPr>
          <w:p w14:paraId="5B5943BE" w14:textId="77777777" w:rsidR="00630B01" w:rsidRPr="00480CCA" w:rsidRDefault="00630B01" w:rsidP="00480449">
            <w:pPr>
              <w:spacing w:after="0" w:line="233" w:lineRule="auto"/>
              <w:jc w:val="center"/>
              <w:rPr>
                <w:sz w:val="20"/>
                <w:szCs w:val="20"/>
                <w:lang w:eastAsia="en-US"/>
              </w:rPr>
            </w:pPr>
          </w:p>
        </w:tc>
        <w:tc>
          <w:tcPr>
            <w:tcW w:w="992" w:type="dxa"/>
          </w:tcPr>
          <w:p w14:paraId="0A88BD1F" w14:textId="77777777" w:rsidR="00630B01" w:rsidRPr="00480CCA" w:rsidRDefault="00630B01" w:rsidP="00480449">
            <w:pPr>
              <w:spacing w:after="0" w:line="233" w:lineRule="auto"/>
              <w:jc w:val="center"/>
              <w:rPr>
                <w:sz w:val="20"/>
                <w:szCs w:val="20"/>
                <w:lang w:eastAsia="en-US"/>
              </w:rPr>
            </w:pPr>
          </w:p>
        </w:tc>
        <w:tc>
          <w:tcPr>
            <w:tcW w:w="992" w:type="dxa"/>
          </w:tcPr>
          <w:p w14:paraId="3ACC13B9" w14:textId="77777777" w:rsidR="00630B01" w:rsidRPr="00480CCA" w:rsidRDefault="00630B01" w:rsidP="00480449">
            <w:pPr>
              <w:spacing w:after="0" w:line="233" w:lineRule="auto"/>
              <w:jc w:val="center"/>
              <w:rPr>
                <w:sz w:val="20"/>
                <w:szCs w:val="20"/>
                <w:lang w:eastAsia="en-US"/>
              </w:rPr>
            </w:pPr>
          </w:p>
        </w:tc>
        <w:tc>
          <w:tcPr>
            <w:tcW w:w="992" w:type="dxa"/>
          </w:tcPr>
          <w:p w14:paraId="421D624B" w14:textId="77777777" w:rsidR="00630B01" w:rsidRPr="00480CCA" w:rsidRDefault="00630B01" w:rsidP="00480449">
            <w:pPr>
              <w:spacing w:after="0" w:line="233" w:lineRule="auto"/>
              <w:jc w:val="center"/>
              <w:rPr>
                <w:sz w:val="20"/>
                <w:szCs w:val="20"/>
                <w:lang w:eastAsia="en-US"/>
              </w:rPr>
            </w:pPr>
          </w:p>
        </w:tc>
      </w:tr>
      <w:tr w:rsidR="00194F01" w:rsidRPr="00480CCA" w14:paraId="09055162" w14:textId="77777777" w:rsidTr="00816E75">
        <w:trPr>
          <w:jc w:val="center"/>
        </w:trPr>
        <w:tc>
          <w:tcPr>
            <w:tcW w:w="4851" w:type="dxa"/>
            <w:gridSpan w:val="2"/>
            <w:tcMar>
              <w:top w:w="0" w:type="dxa"/>
              <w:left w:w="28" w:type="dxa"/>
              <w:bottom w:w="0" w:type="dxa"/>
              <w:right w:w="28" w:type="dxa"/>
            </w:tcMar>
            <w:vAlign w:val="center"/>
          </w:tcPr>
          <w:p w14:paraId="5658B438" w14:textId="47FC4B81" w:rsidR="00194F01" w:rsidRPr="00194F01" w:rsidRDefault="00194F01" w:rsidP="00480449">
            <w:pPr>
              <w:spacing w:after="0" w:line="233" w:lineRule="auto"/>
              <w:jc w:val="left"/>
              <w:rPr>
                <w:b/>
                <w:bCs/>
                <w:sz w:val="20"/>
                <w:szCs w:val="20"/>
                <w:lang w:eastAsia="en-US"/>
              </w:rPr>
            </w:pPr>
            <w:r w:rsidRPr="00194F01">
              <w:rPr>
                <w:b/>
                <w:bCs/>
                <w:sz w:val="20"/>
                <w:szCs w:val="20"/>
                <w:lang w:eastAsia="en-US"/>
              </w:rPr>
              <w:t>Продукция</w:t>
            </w:r>
          </w:p>
        </w:tc>
        <w:tc>
          <w:tcPr>
            <w:tcW w:w="1063" w:type="dxa"/>
            <w:tcMar>
              <w:top w:w="0" w:type="dxa"/>
              <w:left w:w="28" w:type="dxa"/>
              <w:bottom w:w="0" w:type="dxa"/>
              <w:right w:w="28" w:type="dxa"/>
            </w:tcMar>
            <w:vAlign w:val="center"/>
          </w:tcPr>
          <w:p w14:paraId="2406B780" w14:textId="77777777" w:rsidR="00194F01" w:rsidRPr="00480CCA" w:rsidRDefault="00194F01"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30BA81EB"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E16D4BB"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CEC0B42"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678D099"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3E74D75" w14:textId="77777777" w:rsidR="00194F01" w:rsidRPr="00480CCA" w:rsidRDefault="00194F01" w:rsidP="00480449">
            <w:pPr>
              <w:spacing w:after="0" w:line="233" w:lineRule="auto"/>
              <w:jc w:val="center"/>
              <w:rPr>
                <w:sz w:val="20"/>
                <w:szCs w:val="20"/>
                <w:lang w:eastAsia="en-US"/>
              </w:rPr>
            </w:pPr>
          </w:p>
        </w:tc>
        <w:tc>
          <w:tcPr>
            <w:tcW w:w="992" w:type="dxa"/>
          </w:tcPr>
          <w:p w14:paraId="4B934D1B" w14:textId="77777777" w:rsidR="00194F01" w:rsidRPr="00480CCA" w:rsidRDefault="00194F01" w:rsidP="00480449">
            <w:pPr>
              <w:spacing w:after="0" w:line="233" w:lineRule="auto"/>
              <w:jc w:val="center"/>
              <w:rPr>
                <w:sz w:val="20"/>
                <w:szCs w:val="20"/>
                <w:lang w:eastAsia="en-US"/>
              </w:rPr>
            </w:pPr>
          </w:p>
        </w:tc>
        <w:tc>
          <w:tcPr>
            <w:tcW w:w="992" w:type="dxa"/>
          </w:tcPr>
          <w:p w14:paraId="6D01E936" w14:textId="77777777" w:rsidR="00194F01" w:rsidRPr="00480CCA" w:rsidRDefault="00194F01" w:rsidP="00480449">
            <w:pPr>
              <w:spacing w:after="0" w:line="233" w:lineRule="auto"/>
              <w:jc w:val="center"/>
              <w:rPr>
                <w:sz w:val="20"/>
                <w:szCs w:val="20"/>
                <w:lang w:eastAsia="en-US"/>
              </w:rPr>
            </w:pPr>
          </w:p>
        </w:tc>
        <w:tc>
          <w:tcPr>
            <w:tcW w:w="992" w:type="dxa"/>
          </w:tcPr>
          <w:p w14:paraId="7D5CA5BD" w14:textId="77777777" w:rsidR="00194F01" w:rsidRPr="00480CCA" w:rsidRDefault="00194F01" w:rsidP="00480449">
            <w:pPr>
              <w:spacing w:after="0" w:line="233" w:lineRule="auto"/>
              <w:jc w:val="center"/>
              <w:rPr>
                <w:sz w:val="20"/>
                <w:szCs w:val="20"/>
                <w:lang w:eastAsia="en-US"/>
              </w:rPr>
            </w:pPr>
          </w:p>
        </w:tc>
        <w:tc>
          <w:tcPr>
            <w:tcW w:w="992" w:type="dxa"/>
          </w:tcPr>
          <w:p w14:paraId="664F3DDE" w14:textId="77777777" w:rsidR="00194F01" w:rsidRPr="00480CCA" w:rsidRDefault="00194F01" w:rsidP="00480449">
            <w:pPr>
              <w:spacing w:after="0" w:line="233" w:lineRule="auto"/>
              <w:jc w:val="center"/>
              <w:rPr>
                <w:sz w:val="20"/>
                <w:szCs w:val="20"/>
                <w:lang w:eastAsia="en-US"/>
              </w:rPr>
            </w:pPr>
          </w:p>
        </w:tc>
      </w:tr>
      <w:tr w:rsidR="00571399" w:rsidRPr="00480CCA" w14:paraId="0C13D649" w14:textId="77777777" w:rsidTr="00C30FA9">
        <w:trPr>
          <w:jc w:val="center"/>
        </w:trPr>
        <w:tc>
          <w:tcPr>
            <w:tcW w:w="919" w:type="dxa"/>
            <w:tcMar>
              <w:top w:w="0" w:type="dxa"/>
              <w:left w:w="28" w:type="dxa"/>
              <w:bottom w:w="0" w:type="dxa"/>
              <w:right w:w="28" w:type="dxa"/>
            </w:tcMar>
            <w:vAlign w:val="center"/>
          </w:tcPr>
          <w:p w14:paraId="3FD71CF5" w14:textId="77777777" w:rsidR="00571399" w:rsidRPr="00480CCA" w:rsidRDefault="00571399" w:rsidP="00480449">
            <w:pPr>
              <w:spacing w:after="0" w:line="233" w:lineRule="auto"/>
              <w:jc w:val="center"/>
              <w:rPr>
                <w:b/>
                <w:color w:val="000000"/>
                <w:sz w:val="20"/>
                <w:szCs w:val="20"/>
                <w:lang w:val="en-US" w:eastAsia="en-US"/>
              </w:rPr>
            </w:pPr>
            <w:r w:rsidRPr="00480CCA">
              <w:rPr>
                <w:b/>
                <w:sz w:val="20"/>
                <w:szCs w:val="20"/>
              </w:rPr>
              <w:t>Р1</w:t>
            </w:r>
          </w:p>
        </w:tc>
        <w:tc>
          <w:tcPr>
            <w:tcW w:w="3932" w:type="dxa"/>
            <w:tcMar>
              <w:top w:w="0" w:type="dxa"/>
              <w:left w:w="28" w:type="dxa"/>
              <w:bottom w:w="0" w:type="dxa"/>
              <w:right w:w="28" w:type="dxa"/>
            </w:tcMar>
            <w:vAlign w:val="center"/>
          </w:tcPr>
          <w:p w14:paraId="3A7EAD8F" w14:textId="77777777" w:rsidR="00571399" w:rsidRPr="003B09F8" w:rsidRDefault="00571399" w:rsidP="00480449">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63" w:type="dxa"/>
            <w:tcMar>
              <w:top w:w="0" w:type="dxa"/>
              <w:left w:w="28" w:type="dxa"/>
              <w:bottom w:w="0" w:type="dxa"/>
              <w:right w:w="28" w:type="dxa"/>
            </w:tcMar>
            <w:vAlign w:val="center"/>
          </w:tcPr>
          <w:p w14:paraId="28D51686"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11CDE8C7"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367C275"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E9BC3C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8B2181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351D9D6" w14:textId="77777777" w:rsidR="00571399" w:rsidRPr="00480CCA" w:rsidRDefault="00571399" w:rsidP="00480449">
            <w:pPr>
              <w:spacing w:after="0" w:line="233" w:lineRule="auto"/>
              <w:jc w:val="center"/>
              <w:rPr>
                <w:sz w:val="20"/>
                <w:szCs w:val="20"/>
                <w:lang w:eastAsia="en-US"/>
              </w:rPr>
            </w:pPr>
          </w:p>
        </w:tc>
        <w:tc>
          <w:tcPr>
            <w:tcW w:w="992" w:type="dxa"/>
          </w:tcPr>
          <w:p w14:paraId="761E86CF" w14:textId="77777777" w:rsidR="00571399" w:rsidRPr="00480CCA" w:rsidRDefault="00571399" w:rsidP="00480449">
            <w:pPr>
              <w:spacing w:after="0" w:line="233" w:lineRule="auto"/>
              <w:jc w:val="center"/>
              <w:rPr>
                <w:sz w:val="20"/>
                <w:szCs w:val="20"/>
                <w:lang w:eastAsia="en-US"/>
              </w:rPr>
            </w:pPr>
          </w:p>
        </w:tc>
        <w:tc>
          <w:tcPr>
            <w:tcW w:w="992" w:type="dxa"/>
          </w:tcPr>
          <w:p w14:paraId="0C26A984" w14:textId="77777777" w:rsidR="00571399" w:rsidRPr="00480CCA" w:rsidRDefault="00571399" w:rsidP="00480449">
            <w:pPr>
              <w:spacing w:after="0" w:line="233" w:lineRule="auto"/>
              <w:jc w:val="center"/>
              <w:rPr>
                <w:sz w:val="20"/>
                <w:szCs w:val="20"/>
                <w:lang w:eastAsia="en-US"/>
              </w:rPr>
            </w:pPr>
          </w:p>
        </w:tc>
        <w:tc>
          <w:tcPr>
            <w:tcW w:w="992" w:type="dxa"/>
          </w:tcPr>
          <w:p w14:paraId="4241F02A" w14:textId="77777777" w:rsidR="00571399" w:rsidRPr="00480CCA" w:rsidRDefault="00571399" w:rsidP="00480449">
            <w:pPr>
              <w:spacing w:after="0" w:line="233" w:lineRule="auto"/>
              <w:jc w:val="center"/>
              <w:rPr>
                <w:sz w:val="20"/>
                <w:szCs w:val="20"/>
                <w:lang w:eastAsia="en-US"/>
              </w:rPr>
            </w:pPr>
          </w:p>
        </w:tc>
        <w:tc>
          <w:tcPr>
            <w:tcW w:w="992" w:type="dxa"/>
          </w:tcPr>
          <w:p w14:paraId="76A75279" w14:textId="77777777" w:rsidR="00571399" w:rsidRPr="00480CCA" w:rsidRDefault="00571399" w:rsidP="00480449">
            <w:pPr>
              <w:spacing w:after="0" w:line="233" w:lineRule="auto"/>
              <w:jc w:val="center"/>
              <w:rPr>
                <w:sz w:val="20"/>
                <w:szCs w:val="20"/>
                <w:lang w:eastAsia="en-US"/>
              </w:rPr>
            </w:pPr>
          </w:p>
        </w:tc>
      </w:tr>
      <w:tr w:rsidR="00571399" w:rsidRPr="00480CCA" w14:paraId="7C348E3E" w14:textId="77777777" w:rsidTr="00C30FA9">
        <w:trPr>
          <w:jc w:val="center"/>
        </w:trPr>
        <w:tc>
          <w:tcPr>
            <w:tcW w:w="919" w:type="dxa"/>
            <w:tcMar>
              <w:top w:w="0" w:type="dxa"/>
              <w:left w:w="28" w:type="dxa"/>
              <w:bottom w:w="0" w:type="dxa"/>
              <w:right w:w="28" w:type="dxa"/>
            </w:tcMar>
            <w:vAlign w:val="center"/>
          </w:tcPr>
          <w:p w14:paraId="70105867" w14:textId="1C7D97E3"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ит</w:t>
            </w:r>
          </w:p>
        </w:tc>
        <w:tc>
          <w:tcPr>
            <w:tcW w:w="3932" w:type="dxa"/>
            <w:tcMar>
              <w:top w:w="0" w:type="dxa"/>
              <w:left w:w="28" w:type="dxa"/>
              <w:bottom w:w="0" w:type="dxa"/>
              <w:right w:w="28" w:type="dxa"/>
            </w:tcMar>
          </w:tcPr>
          <w:p w14:paraId="3E1C55DD" w14:textId="77777777" w:rsidR="00571399" w:rsidRPr="00DA5AD3" w:rsidRDefault="00571399" w:rsidP="00480449">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63" w:type="dxa"/>
            <w:tcMar>
              <w:top w:w="0" w:type="dxa"/>
              <w:left w:w="28" w:type="dxa"/>
              <w:bottom w:w="0" w:type="dxa"/>
              <w:right w:w="28" w:type="dxa"/>
            </w:tcMar>
            <w:vAlign w:val="center"/>
          </w:tcPr>
          <w:p w14:paraId="6016CF3B"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6619035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8A30D6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2471E7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D68651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8FBF7FA" w14:textId="77777777" w:rsidR="00571399" w:rsidRPr="00480CCA" w:rsidRDefault="00571399" w:rsidP="00480449">
            <w:pPr>
              <w:spacing w:after="0" w:line="233" w:lineRule="auto"/>
              <w:jc w:val="center"/>
              <w:rPr>
                <w:sz w:val="20"/>
                <w:szCs w:val="20"/>
                <w:lang w:eastAsia="en-US"/>
              </w:rPr>
            </w:pPr>
          </w:p>
        </w:tc>
        <w:tc>
          <w:tcPr>
            <w:tcW w:w="992" w:type="dxa"/>
          </w:tcPr>
          <w:p w14:paraId="756527FB" w14:textId="77777777" w:rsidR="00571399" w:rsidRPr="00480CCA" w:rsidRDefault="00571399" w:rsidP="00480449">
            <w:pPr>
              <w:spacing w:after="0" w:line="233" w:lineRule="auto"/>
              <w:jc w:val="center"/>
              <w:rPr>
                <w:sz w:val="20"/>
                <w:szCs w:val="20"/>
                <w:lang w:eastAsia="en-US"/>
              </w:rPr>
            </w:pPr>
          </w:p>
        </w:tc>
        <w:tc>
          <w:tcPr>
            <w:tcW w:w="992" w:type="dxa"/>
          </w:tcPr>
          <w:p w14:paraId="44BBB342" w14:textId="77777777" w:rsidR="00571399" w:rsidRPr="00480CCA" w:rsidRDefault="00571399" w:rsidP="00480449">
            <w:pPr>
              <w:spacing w:after="0" w:line="233" w:lineRule="auto"/>
              <w:jc w:val="center"/>
              <w:rPr>
                <w:sz w:val="20"/>
                <w:szCs w:val="20"/>
                <w:lang w:eastAsia="en-US"/>
              </w:rPr>
            </w:pPr>
          </w:p>
        </w:tc>
        <w:tc>
          <w:tcPr>
            <w:tcW w:w="992" w:type="dxa"/>
          </w:tcPr>
          <w:p w14:paraId="6FD8B42E" w14:textId="77777777" w:rsidR="00571399" w:rsidRPr="00480CCA" w:rsidRDefault="00571399" w:rsidP="00480449">
            <w:pPr>
              <w:spacing w:after="0" w:line="233" w:lineRule="auto"/>
              <w:jc w:val="center"/>
              <w:rPr>
                <w:sz w:val="20"/>
                <w:szCs w:val="20"/>
                <w:lang w:eastAsia="en-US"/>
              </w:rPr>
            </w:pPr>
          </w:p>
        </w:tc>
        <w:tc>
          <w:tcPr>
            <w:tcW w:w="992" w:type="dxa"/>
          </w:tcPr>
          <w:p w14:paraId="6785344E" w14:textId="77777777" w:rsidR="00571399" w:rsidRPr="00480CCA" w:rsidRDefault="00571399" w:rsidP="00480449">
            <w:pPr>
              <w:spacing w:after="0" w:line="233" w:lineRule="auto"/>
              <w:jc w:val="center"/>
              <w:rPr>
                <w:sz w:val="20"/>
                <w:szCs w:val="20"/>
                <w:lang w:eastAsia="en-US"/>
              </w:rPr>
            </w:pPr>
          </w:p>
        </w:tc>
      </w:tr>
      <w:tr w:rsidR="00571399" w:rsidRPr="00480CCA" w14:paraId="03406262" w14:textId="77777777" w:rsidTr="00C30FA9">
        <w:trPr>
          <w:jc w:val="center"/>
        </w:trPr>
        <w:tc>
          <w:tcPr>
            <w:tcW w:w="919" w:type="dxa"/>
            <w:tcMar>
              <w:top w:w="0" w:type="dxa"/>
              <w:left w:w="28" w:type="dxa"/>
              <w:bottom w:w="0" w:type="dxa"/>
              <w:right w:w="28" w:type="dxa"/>
            </w:tcMar>
            <w:vAlign w:val="center"/>
          </w:tcPr>
          <w:p w14:paraId="0741CEAC" w14:textId="2A4ECD64"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эк</w:t>
            </w:r>
          </w:p>
        </w:tc>
        <w:tc>
          <w:tcPr>
            <w:tcW w:w="3932" w:type="dxa"/>
            <w:tcMar>
              <w:top w:w="0" w:type="dxa"/>
              <w:left w:w="28" w:type="dxa"/>
              <w:bottom w:w="0" w:type="dxa"/>
              <w:right w:w="28" w:type="dxa"/>
            </w:tcMar>
          </w:tcPr>
          <w:p w14:paraId="02A25090"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63" w:type="dxa"/>
            <w:tcMar>
              <w:top w:w="0" w:type="dxa"/>
              <w:left w:w="28" w:type="dxa"/>
              <w:bottom w:w="0" w:type="dxa"/>
              <w:right w:w="28" w:type="dxa"/>
            </w:tcMar>
            <w:vAlign w:val="center"/>
          </w:tcPr>
          <w:p w14:paraId="27F96102"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250B4227"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BF59408"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73CC3C8"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12FB76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E9CE6C1" w14:textId="77777777" w:rsidR="00571399" w:rsidRPr="00480CCA" w:rsidRDefault="00571399" w:rsidP="00480449">
            <w:pPr>
              <w:spacing w:after="0" w:line="233" w:lineRule="auto"/>
              <w:jc w:val="center"/>
              <w:rPr>
                <w:sz w:val="20"/>
                <w:szCs w:val="20"/>
                <w:lang w:eastAsia="en-US"/>
              </w:rPr>
            </w:pPr>
          </w:p>
        </w:tc>
        <w:tc>
          <w:tcPr>
            <w:tcW w:w="992" w:type="dxa"/>
          </w:tcPr>
          <w:p w14:paraId="544D5440" w14:textId="77777777" w:rsidR="00571399" w:rsidRPr="00480CCA" w:rsidRDefault="00571399" w:rsidP="00480449">
            <w:pPr>
              <w:spacing w:after="0" w:line="233" w:lineRule="auto"/>
              <w:jc w:val="center"/>
              <w:rPr>
                <w:sz w:val="20"/>
                <w:szCs w:val="20"/>
                <w:lang w:eastAsia="en-US"/>
              </w:rPr>
            </w:pPr>
          </w:p>
        </w:tc>
        <w:tc>
          <w:tcPr>
            <w:tcW w:w="992" w:type="dxa"/>
          </w:tcPr>
          <w:p w14:paraId="35A608CC" w14:textId="77777777" w:rsidR="00571399" w:rsidRPr="00480CCA" w:rsidRDefault="00571399" w:rsidP="00480449">
            <w:pPr>
              <w:spacing w:after="0" w:line="233" w:lineRule="auto"/>
              <w:jc w:val="center"/>
              <w:rPr>
                <w:sz w:val="20"/>
                <w:szCs w:val="20"/>
                <w:lang w:eastAsia="en-US"/>
              </w:rPr>
            </w:pPr>
          </w:p>
        </w:tc>
        <w:tc>
          <w:tcPr>
            <w:tcW w:w="992" w:type="dxa"/>
          </w:tcPr>
          <w:p w14:paraId="3DAC4304" w14:textId="77777777" w:rsidR="00571399" w:rsidRPr="00480CCA" w:rsidRDefault="00571399" w:rsidP="00480449">
            <w:pPr>
              <w:spacing w:after="0" w:line="233" w:lineRule="auto"/>
              <w:jc w:val="center"/>
              <w:rPr>
                <w:sz w:val="20"/>
                <w:szCs w:val="20"/>
                <w:lang w:eastAsia="en-US"/>
              </w:rPr>
            </w:pPr>
          </w:p>
        </w:tc>
        <w:tc>
          <w:tcPr>
            <w:tcW w:w="992" w:type="dxa"/>
          </w:tcPr>
          <w:p w14:paraId="1493C02E" w14:textId="77777777" w:rsidR="00571399" w:rsidRPr="00480CCA" w:rsidRDefault="00571399" w:rsidP="00480449">
            <w:pPr>
              <w:spacing w:after="0" w:line="233" w:lineRule="auto"/>
              <w:jc w:val="center"/>
              <w:rPr>
                <w:sz w:val="20"/>
                <w:szCs w:val="20"/>
                <w:lang w:eastAsia="en-US"/>
              </w:rPr>
            </w:pPr>
          </w:p>
        </w:tc>
      </w:tr>
      <w:tr w:rsidR="00571399" w:rsidRPr="00480CCA" w14:paraId="6A3437D6" w14:textId="77777777" w:rsidTr="00C30FA9">
        <w:trPr>
          <w:jc w:val="center"/>
        </w:trPr>
        <w:tc>
          <w:tcPr>
            <w:tcW w:w="919" w:type="dxa"/>
            <w:tcMar>
              <w:top w:w="0" w:type="dxa"/>
              <w:left w:w="28" w:type="dxa"/>
              <w:bottom w:w="0" w:type="dxa"/>
              <w:right w:w="28" w:type="dxa"/>
            </w:tcMar>
            <w:vAlign w:val="center"/>
          </w:tcPr>
          <w:p w14:paraId="580AE985" w14:textId="6A73DE92"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тии</w:t>
            </w:r>
          </w:p>
        </w:tc>
        <w:tc>
          <w:tcPr>
            <w:tcW w:w="3932" w:type="dxa"/>
            <w:tcMar>
              <w:top w:w="0" w:type="dxa"/>
              <w:left w:w="28" w:type="dxa"/>
              <w:bottom w:w="0" w:type="dxa"/>
              <w:right w:w="28" w:type="dxa"/>
            </w:tcMar>
          </w:tcPr>
          <w:p w14:paraId="35AD7BB2"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63" w:type="dxa"/>
            <w:tcMar>
              <w:top w:w="0" w:type="dxa"/>
              <w:left w:w="28" w:type="dxa"/>
              <w:bottom w:w="0" w:type="dxa"/>
              <w:right w:w="28" w:type="dxa"/>
            </w:tcMar>
            <w:vAlign w:val="center"/>
          </w:tcPr>
          <w:p w14:paraId="5B6F271E"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523C805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615612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D3CE83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4A45D2C"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0970B66" w14:textId="77777777" w:rsidR="00571399" w:rsidRPr="00480CCA" w:rsidRDefault="00571399" w:rsidP="00480449">
            <w:pPr>
              <w:spacing w:after="0" w:line="233" w:lineRule="auto"/>
              <w:jc w:val="center"/>
              <w:rPr>
                <w:sz w:val="20"/>
                <w:szCs w:val="20"/>
                <w:lang w:eastAsia="en-US"/>
              </w:rPr>
            </w:pPr>
          </w:p>
        </w:tc>
        <w:tc>
          <w:tcPr>
            <w:tcW w:w="992" w:type="dxa"/>
          </w:tcPr>
          <w:p w14:paraId="3D9CF430" w14:textId="77777777" w:rsidR="00571399" w:rsidRPr="00480CCA" w:rsidRDefault="00571399" w:rsidP="00480449">
            <w:pPr>
              <w:spacing w:after="0" w:line="233" w:lineRule="auto"/>
              <w:jc w:val="center"/>
              <w:rPr>
                <w:sz w:val="20"/>
                <w:szCs w:val="20"/>
                <w:lang w:eastAsia="en-US"/>
              </w:rPr>
            </w:pPr>
          </w:p>
        </w:tc>
        <w:tc>
          <w:tcPr>
            <w:tcW w:w="992" w:type="dxa"/>
          </w:tcPr>
          <w:p w14:paraId="4950AEC1" w14:textId="77777777" w:rsidR="00571399" w:rsidRPr="00480CCA" w:rsidRDefault="00571399" w:rsidP="00480449">
            <w:pPr>
              <w:spacing w:after="0" w:line="233" w:lineRule="auto"/>
              <w:jc w:val="center"/>
              <w:rPr>
                <w:sz w:val="20"/>
                <w:szCs w:val="20"/>
                <w:lang w:eastAsia="en-US"/>
              </w:rPr>
            </w:pPr>
          </w:p>
        </w:tc>
        <w:tc>
          <w:tcPr>
            <w:tcW w:w="992" w:type="dxa"/>
          </w:tcPr>
          <w:p w14:paraId="374CF4D6" w14:textId="77777777" w:rsidR="00571399" w:rsidRPr="00480CCA" w:rsidRDefault="00571399" w:rsidP="00480449">
            <w:pPr>
              <w:spacing w:after="0" w:line="233" w:lineRule="auto"/>
              <w:jc w:val="center"/>
              <w:rPr>
                <w:sz w:val="20"/>
                <w:szCs w:val="20"/>
                <w:lang w:eastAsia="en-US"/>
              </w:rPr>
            </w:pPr>
          </w:p>
        </w:tc>
        <w:tc>
          <w:tcPr>
            <w:tcW w:w="992" w:type="dxa"/>
          </w:tcPr>
          <w:p w14:paraId="1E597D9A" w14:textId="77777777" w:rsidR="00571399" w:rsidRPr="00480CCA" w:rsidRDefault="00571399" w:rsidP="00480449">
            <w:pPr>
              <w:spacing w:after="0" w:line="233" w:lineRule="auto"/>
              <w:jc w:val="center"/>
              <w:rPr>
                <w:sz w:val="20"/>
                <w:szCs w:val="20"/>
                <w:lang w:eastAsia="en-US"/>
              </w:rPr>
            </w:pPr>
          </w:p>
        </w:tc>
      </w:tr>
      <w:tr w:rsidR="00571399" w:rsidRPr="00480CCA" w14:paraId="26B0A1ED" w14:textId="77777777" w:rsidTr="00C30FA9">
        <w:trPr>
          <w:jc w:val="center"/>
        </w:trPr>
        <w:tc>
          <w:tcPr>
            <w:tcW w:w="919" w:type="dxa"/>
            <w:tcMar>
              <w:top w:w="0" w:type="dxa"/>
              <w:left w:w="28" w:type="dxa"/>
              <w:bottom w:w="0" w:type="dxa"/>
              <w:right w:w="28" w:type="dxa"/>
            </w:tcMar>
            <w:vAlign w:val="center"/>
          </w:tcPr>
          <w:p w14:paraId="704F041A" w14:textId="6315CE4B"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нд</w:t>
            </w:r>
          </w:p>
        </w:tc>
        <w:tc>
          <w:tcPr>
            <w:tcW w:w="3932" w:type="dxa"/>
            <w:tcMar>
              <w:top w:w="0" w:type="dxa"/>
              <w:left w:w="28" w:type="dxa"/>
              <w:bottom w:w="0" w:type="dxa"/>
              <w:right w:w="28" w:type="dxa"/>
            </w:tcMar>
          </w:tcPr>
          <w:p w14:paraId="225D40D9"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новых наборов данных</w:t>
            </w:r>
          </w:p>
        </w:tc>
        <w:tc>
          <w:tcPr>
            <w:tcW w:w="1063" w:type="dxa"/>
            <w:tcMar>
              <w:top w:w="0" w:type="dxa"/>
              <w:left w:w="28" w:type="dxa"/>
              <w:bottom w:w="0" w:type="dxa"/>
              <w:right w:w="28" w:type="dxa"/>
            </w:tcMar>
            <w:vAlign w:val="center"/>
          </w:tcPr>
          <w:p w14:paraId="6E8D91C8"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481E946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82FF8E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36B91D3"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0C62D7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DC9D6BD" w14:textId="77777777" w:rsidR="00571399" w:rsidRPr="00480CCA" w:rsidRDefault="00571399" w:rsidP="00480449">
            <w:pPr>
              <w:spacing w:after="0" w:line="233" w:lineRule="auto"/>
              <w:jc w:val="center"/>
              <w:rPr>
                <w:sz w:val="20"/>
                <w:szCs w:val="20"/>
                <w:lang w:eastAsia="en-US"/>
              </w:rPr>
            </w:pPr>
          </w:p>
        </w:tc>
        <w:tc>
          <w:tcPr>
            <w:tcW w:w="992" w:type="dxa"/>
          </w:tcPr>
          <w:p w14:paraId="633FDB36" w14:textId="77777777" w:rsidR="00571399" w:rsidRPr="00480CCA" w:rsidRDefault="00571399" w:rsidP="00480449">
            <w:pPr>
              <w:spacing w:after="0" w:line="233" w:lineRule="auto"/>
              <w:jc w:val="center"/>
              <w:rPr>
                <w:sz w:val="20"/>
                <w:szCs w:val="20"/>
                <w:lang w:eastAsia="en-US"/>
              </w:rPr>
            </w:pPr>
          </w:p>
        </w:tc>
        <w:tc>
          <w:tcPr>
            <w:tcW w:w="992" w:type="dxa"/>
          </w:tcPr>
          <w:p w14:paraId="23C99C8E" w14:textId="77777777" w:rsidR="00571399" w:rsidRPr="00480CCA" w:rsidRDefault="00571399" w:rsidP="00480449">
            <w:pPr>
              <w:spacing w:after="0" w:line="233" w:lineRule="auto"/>
              <w:jc w:val="center"/>
              <w:rPr>
                <w:sz w:val="20"/>
                <w:szCs w:val="20"/>
                <w:lang w:eastAsia="en-US"/>
              </w:rPr>
            </w:pPr>
          </w:p>
        </w:tc>
        <w:tc>
          <w:tcPr>
            <w:tcW w:w="992" w:type="dxa"/>
          </w:tcPr>
          <w:p w14:paraId="0887C9AF" w14:textId="77777777" w:rsidR="00571399" w:rsidRPr="00480CCA" w:rsidRDefault="00571399" w:rsidP="00480449">
            <w:pPr>
              <w:spacing w:after="0" w:line="233" w:lineRule="auto"/>
              <w:jc w:val="center"/>
              <w:rPr>
                <w:sz w:val="20"/>
                <w:szCs w:val="20"/>
                <w:lang w:eastAsia="en-US"/>
              </w:rPr>
            </w:pPr>
          </w:p>
        </w:tc>
        <w:tc>
          <w:tcPr>
            <w:tcW w:w="992" w:type="dxa"/>
          </w:tcPr>
          <w:p w14:paraId="5C50E6BC" w14:textId="77777777" w:rsidR="00571399" w:rsidRPr="00480CCA" w:rsidRDefault="00571399" w:rsidP="00480449">
            <w:pPr>
              <w:spacing w:after="0" w:line="233" w:lineRule="auto"/>
              <w:jc w:val="center"/>
              <w:rPr>
                <w:sz w:val="20"/>
                <w:szCs w:val="20"/>
                <w:lang w:eastAsia="en-US"/>
              </w:rPr>
            </w:pPr>
          </w:p>
        </w:tc>
      </w:tr>
      <w:tr w:rsidR="00571399" w:rsidRPr="00480CCA" w14:paraId="271372DE" w14:textId="77777777" w:rsidTr="00C30FA9">
        <w:trPr>
          <w:jc w:val="center"/>
        </w:trPr>
        <w:tc>
          <w:tcPr>
            <w:tcW w:w="919" w:type="dxa"/>
            <w:tcMar>
              <w:top w:w="0" w:type="dxa"/>
              <w:left w:w="28" w:type="dxa"/>
              <w:bottom w:w="0" w:type="dxa"/>
              <w:right w:w="28" w:type="dxa"/>
            </w:tcMar>
            <w:vAlign w:val="center"/>
          </w:tcPr>
          <w:p w14:paraId="6140BC97" w14:textId="00F5A15E" w:rsidR="00571399" w:rsidRPr="00480CCA" w:rsidRDefault="00194F01" w:rsidP="00480449">
            <w:pPr>
              <w:spacing w:after="0" w:line="233" w:lineRule="auto"/>
              <w:jc w:val="center"/>
              <w:rPr>
                <w:b/>
                <w:color w:val="000000"/>
                <w:sz w:val="20"/>
                <w:szCs w:val="20"/>
                <w:lang w:eastAsia="en-US"/>
              </w:rPr>
            </w:pPr>
            <w:r>
              <w:rPr>
                <w:b/>
                <w:sz w:val="20"/>
                <w:szCs w:val="20"/>
              </w:rPr>
              <w:t>РР1</w:t>
            </w:r>
          </w:p>
        </w:tc>
        <w:tc>
          <w:tcPr>
            <w:tcW w:w="3932" w:type="dxa"/>
            <w:tcMar>
              <w:top w:w="0" w:type="dxa"/>
              <w:left w:w="28" w:type="dxa"/>
              <w:bottom w:w="0" w:type="dxa"/>
              <w:right w:w="28" w:type="dxa"/>
            </w:tcMar>
            <w:vAlign w:val="center"/>
          </w:tcPr>
          <w:p w14:paraId="6392202A" w14:textId="021A14C9" w:rsidR="00571399" w:rsidRPr="00A247FD" w:rsidRDefault="00571399" w:rsidP="00480449">
            <w:pPr>
              <w:spacing w:after="0"/>
              <w:jc w:val="left"/>
              <w:rPr>
                <w:sz w:val="20"/>
                <w:szCs w:val="20"/>
              </w:rPr>
            </w:pPr>
            <w:r w:rsidRPr="00194F01">
              <w:rPr>
                <w:sz w:val="20"/>
                <w:szCs w:val="20"/>
              </w:rPr>
              <w:t>Общее количество заявлений о включении сведений о продукции, созданной за счет полученного гранта, в реестры российской продукции</w:t>
            </w:r>
          </w:p>
        </w:tc>
        <w:tc>
          <w:tcPr>
            <w:tcW w:w="1063" w:type="dxa"/>
            <w:tcMar>
              <w:top w:w="0" w:type="dxa"/>
              <w:left w:w="28" w:type="dxa"/>
              <w:bottom w:w="0" w:type="dxa"/>
              <w:right w:w="28" w:type="dxa"/>
            </w:tcMar>
            <w:vAlign w:val="center"/>
          </w:tcPr>
          <w:p w14:paraId="77E8E430"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3C870C1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3E76B3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008811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14DD32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1A98F88" w14:textId="77777777" w:rsidR="00571399" w:rsidRPr="00480CCA" w:rsidRDefault="00571399" w:rsidP="00480449">
            <w:pPr>
              <w:spacing w:after="0" w:line="233" w:lineRule="auto"/>
              <w:jc w:val="center"/>
              <w:rPr>
                <w:sz w:val="20"/>
                <w:szCs w:val="20"/>
                <w:lang w:eastAsia="en-US"/>
              </w:rPr>
            </w:pPr>
          </w:p>
        </w:tc>
        <w:tc>
          <w:tcPr>
            <w:tcW w:w="992" w:type="dxa"/>
          </w:tcPr>
          <w:p w14:paraId="60F3FCCA" w14:textId="77777777" w:rsidR="00571399" w:rsidRPr="00480CCA" w:rsidRDefault="00571399" w:rsidP="00480449">
            <w:pPr>
              <w:spacing w:after="0" w:line="233" w:lineRule="auto"/>
              <w:jc w:val="center"/>
              <w:rPr>
                <w:sz w:val="20"/>
                <w:szCs w:val="20"/>
                <w:lang w:eastAsia="en-US"/>
              </w:rPr>
            </w:pPr>
          </w:p>
        </w:tc>
        <w:tc>
          <w:tcPr>
            <w:tcW w:w="992" w:type="dxa"/>
          </w:tcPr>
          <w:p w14:paraId="0B35CDEB" w14:textId="77777777" w:rsidR="00571399" w:rsidRPr="00480CCA" w:rsidRDefault="00571399" w:rsidP="00480449">
            <w:pPr>
              <w:spacing w:after="0" w:line="233" w:lineRule="auto"/>
              <w:jc w:val="center"/>
              <w:rPr>
                <w:sz w:val="20"/>
                <w:szCs w:val="20"/>
                <w:lang w:eastAsia="en-US"/>
              </w:rPr>
            </w:pPr>
          </w:p>
        </w:tc>
        <w:tc>
          <w:tcPr>
            <w:tcW w:w="992" w:type="dxa"/>
          </w:tcPr>
          <w:p w14:paraId="2A296AF7" w14:textId="77777777" w:rsidR="00571399" w:rsidRPr="00480CCA" w:rsidRDefault="00571399" w:rsidP="00480449">
            <w:pPr>
              <w:spacing w:after="0" w:line="233" w:lineRule="auto"/>
              <w:jc w:val="center"/>
              <w:rPr>
                <w:sz w:val="20"/>
                <w:szCs w:val="20"/>
                <w:lang w:eastAsia="en-US"/>
              </w:rPr>
            </w:pPr>
          </w:p>
        </w:tc>
        <w:tc>
          <w:tcPr>
            <w:tcW w:w="992" w:type="dxa"/>
          </w:tcPr>
          <w:p w14:paraId="11F96139" w14:textId="77777777" w:rsidR="00571399" w:rsidRPr="00480CCA" w:rsidRDefault="00571399" w:rsidP="00480449">
            <w:pPr>
              <w:spacing w:after="0" w:line="233" w:lineRule="auto"/>
              <w:jc w:val="center"/>
              <w:rPr>
                <w:sz w:val="20"/>
                <w:szCs w:val="20"/>
                <w:lang w:eastAsia="en-US"/>
              </w:rPr>
            </w:pPr>
          </w:p>
        </w:tc>
      </w:tr>
      <w:tr w:rsidR="00571399" w:rsidRPr="00480CCA" w14:paraId="54425B65" w14:textId="77777777" w:rsidTr="00C30FA9">
        <w:trPr>
          <w:jc w:val="center"/>
        </w:trPr>
        <w:tc>
          <w:tcPr>
            <w:tcW w:w="919" w:type="dxa"/>
            <w:tcMar>
              <w:top w:w="0" w:type="dxa"/>
              <w:left w:w="28" w:type="dxa"/>
              <w:bottom w:w="0" w:type="dxa"/>
              <w:right w:w="28" w:type="dxa"/>
            </w:tcMar>
            <w:vAlign w:val="center"/>
          </w:tcPr>
          <w:p w14:paraId="302A7A1A" w14:textId="06DE8691" w:rsidR="00571399" w:rsidRPr="00480CCA" w:rsidRDefault="00194F01" w:rsidP="00480449">
            <w:pPr>
              <w:spacing w:after="0" w:line="233" w:lineRule="auto"/>
              <w:jc w:val="center"/>
              <w:rPr>
                <w:b/>
                <w:sz w:val="20"/>
                <w:szCs w:val="20"/>
              </w:rPr>
            </w:pPr>
            <w:r>
              <w:rPr>
                <w:b/>
                <w:sz w:val="20"/>
                <w:szCs w:val="20"/>
              </w:rPr>
              <w:t>РР1по</w:t>
            </w:r>
          </w:p>
        </w:tc>
        <w:tc>
          <w:tcPr>
            <w:tcW w:w="3932" w:type="dxa"/>
            <w:tcMar>
              <w:top w:w="0" w:type="dxa"/>
              <w:left w:w="28" w:type="dxa"/>
              <w:bottom w:w="0" w:type="dxa"/>
              <w:right w:w="28" w:type="dxa"/>
            </w:tcMar>
            <w:vAlign w:val="center"/>
          </w:tcPr>
          <w:p w14:paraId="636E671C" w14:textId="0459C420" w:rsidR="00571399" w:rsidRPr="00A247FD" w:rsidRDefault="00571399" w:rsidP="00194F01">
            <w:pPr>
              <w:spacing w:after="0"/>
              <w:ind w:left="654"/>
              <w:jc w:val="left"/>
              <w:rPr>
                <w:sz w:val="20"/>
                <w:szCs w:val="20"/>
              </w:rPr>
            </w:pPr>
            <w:r w:rsidRPr="00194F01">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8" w:history="1">
              <w:r w:rsidRPr="00194F01">
                <w:rPr>
                  <w:rStyle w:val="af"/>
                  <w:sz w:val="20"/>
                  <w:szCs w:val="20"/>
                </w:rPr>
                <w:t>https://reestr.digital.gov.ru/</w:t>
              </w:r>
            </w:hyperlink>
          </w:p>
        </w:tc>
        <w:tc>
          <w:tcPr>
            <w:tcW w:w="1063" w:type="dxa"/>
            <w:tcMar>
              <w:top w:w="0" w:type="dxa"/>
              <w:left w:w="28" w:type="dxa"/>
              <w:bottom w:w="0" w:type="dxa"/>
              <w:right w:w="28" w:type="dxa"/>
            </w:tcMar>
            <w:vAlign w:val="center"/>
          </w:tcPr>
          <w:p w14:paraId="1D7680E7"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663BEEB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440CEC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54A416C"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CBCB9DA"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F32D66F" w14:textId="77777777" w:rsidR="00571399" w:rsidRPr="00480CCA" w:rsidRDefault="00571399" w:rsidP="00480449">
            <w:pPr>
              <w:spacing w:after="0" w:line="233" w:lineRule="auto"/>
              <w:jc w:val="center"/>
              <w:rPr>
                <w:sz w:val="20"/>
                <w:szCs w:val="20"/>
                <w:lang w:eastAsia="en-US"/>
              </w:rPr>
            </w:pPr>
          </w:p>
        </w:tc>
        <w:tc>
          <w:tcPr>
            <w:tcW w:w="992" w:type="dxa"/>
          </w:tcPr>
          <w:p w14:paraId="7C592C13" w14:textId="77777777" w:rsidR="00571399" w:rsidRPr="00480CCA" w:rsidRDefault="00571399" w:rsidP="00480449">
            <w:pPr>
              <w:spacing w:after="0" w:line="233" w:lineRule="auto"/>
              <w:jc w:val="center"/>
              <w:rPr>
                <w:sz w:val="20"/>
                <w:szCs w:val="20"/>
                <w:lang w:eastAsia="en-US"/>
              </w:rPr>
            </w:pPr>
          </w:p>
        </w:tc>
        <w:tc>
          <w:tcPr>
            <w:tcW w:w="992" w:type="dxa"/>
          </w:tcPr>
          <w:p w14:paraId="03FCC73F" w14:textId="77777777" w:rsidR="00571399" w:rsidRPr="00480CCA" w:rsidRDefault="00571399" w:rsidP="00480449">
            <w:pPr>
              <w:spacing w:after="0" w:line="233" w:lineRule="auto"/>
              <w:jc w:val="center"/>
              <w:rPr>
                <w:sz w:val="20"/>
                <w:szCs w:val="20"/>
                <w:lang w:eastAsia="en-US"/>
              </w:rPr>
            </w:pPr>
          </w:p>
        </w:tc>
        <w:tc>
          <w:tcPr>
            <w:tcW w:w="992" w:type="dxa"/>
          </w:tcPr>
          <w:p w14:paraId="1374768F" w14:textId="77777777" w:rsidR="00571399" w:rsidRPr="00480CCA" w:rsidRDefault="00571399" w:rsidP="00480449">
            <w:pPr>
              <w:spacing w:after="0" w:line="233" w:lineRule="auto"/>
              <w:jc w:val="center"/>
              <w:rPr>
                <w:sz w:val="20"/>
                <w:szCs w:val="20"/>
                <w:lang w:eastAsia="en-US"/>
              </w:rPr>
            </w:pPr>
          </w:p>
        </w:tc>
        <w:tc>
          <w:tcPr>
            <w:tcW w:w="992" w:type="dxa"/>
          </w:tcPr>
          <w:p w14:paraId="75F5080A" w14:textId="77777777" w:rsidR="00571399" w:rsidRPr="00480CCA" w:rsidRDefault="00571399" w:rsidP="00480449">
            <w:pPr>
              <w:spacing w:after="0" w:line="233" w:lineRule="auto"/>
              <w:jc w:val="center"/>
              <w:rPr>
                <w:sz w:val="20"/>
                <w:szCs w:val="20"/>
                <w:lang w:eastAsia="en-US"/>
              </w:rPr>
            </w:pPr>
          </w:p>
        </w:tc>
      </w:tr>
      <w:tr w:rsidR="00571399" w:rsidRPr="00480CCA" w14:paraId="0CE4C90C" w14:textId="77777777" w:rsidTr="00C30FA9">
        <w:trPr>
          <w:jc w:val="center"/>
        </w:trPr>
        <w:tc>
          <w:tcPr>
            <w:tcW w:w="919" w:type="dxa"/>
            <w:tcMar>
              <w:top w:w="0" w:type="dxa"/>
              <w:left w:w="28" w:type="dxa"/>
              <w:bottom w:w="0" w:type="dxa"/>
              <w:right w:w="28" w:type="dxa"/>
            </w:tcMar>
            <w:vAlign w:val="center"/>
          </w:tcPr>
          <w:p w14:paraId="10B923F6" w14:textId="7B5B9239" w:rsidR="00571399" w:rsidRDefault="00194F01" w:rsidP="00480449">
            <w:pPr>
              <w:spacing w:after="0" w:line="233" w:lineRule="auto"/>
              <w:jc w:val="center"/>
              <w:rPr>
                <w:b/>
                <w:sz w:val="20"/>
                <w:szCs w:val="20"/>
              </w:rPr>
            </w:pPr>
            <w:r>
              <w:rPr>
                <w:b/>
                <w:sz w:val="20"/>
                <w:szCs w:val="20"/>
              </w:rPr>
              <w:t>РР1рэ</w:t>
            </w:r>
          </w:p>
        </w:tc>
        <w:tc>
          <w:tcPr>
            <w:tcW w:w="3932" w:type="dxa"/>
            <w:tcMar>
              <w:top w:w="0" w:type="dxa"/>
              <w:left w:w="28" w:type="dxa"/>
              <w:bottom w:w="0" w:type="dxa"/>
              <w:right w:w="28" w:type="dxa"/>
            </w:tcMar>
            <w:vAlign w:val="center"/>
          </w:tcPr>
          <w:p w14:paraId="4F12D75C" w14:textId="1518CF35" w:rsidR="00571399" w:rsidRPr="00A247FD" w:rsidRDefault="00571399" w:rsidP="00194F01">
            <w:pPr>
              <w:spacing w:after="0"/>
              <w:ind w:left="654"/>
              <w:jc w:val="left"/>
              <w:rPr>
                <w:sz w:val="20"/>
                <w:szCs w:val="20"/>
              </w:rPr>
            </w:pPr>
            <w:r w:rsidRPr="00194F01">
              <w:rPr>
                <w:sz w:val="20"/>
                <w:szCs w:val="20"/>
              </w:rPr>
              <w:t>В том числе в Единый реестр российской радиоэлектронной продукции</w:t>
            </w:r>
          </w:p>
        </w:tc>
        <w:tc>
          <w:tcPr>
            <w:tcW w:w="1063" w:type="dxa"/>
            <w:tcMar>
              <w:top w:w="0" w:type="dxa"/>
              <w:left w:w="28" w:type="dxa"/>
              <w:bottom w:w="0" w:type="dxa"/>
              <w:right w:w="28" w:type="dxa"/>
            </w:tcMar>
            <w:vAlign w:val="center"/>
          </w:tcPr>
          <w:p w14:paraId="20DCB306"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4DCCB569"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1585AE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5A34C7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4BA670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E101924" w14:textId="77777777" w:rsidR="00571399" w:rsidRPr="00480CCA" w:rsidRDefault="00571399" w:rsidP="00480449">
            <w:pPr>
              <w:spacing w:after="0" w:line="233" w:lineRule="auto"/>
              <w:jc w:val="center"/>
              <w:rPr>
                <w:sz w:val="20"/>
                <w:szCs w:val="20"/>
                <w:lang w:eastAsia="en-US"/>
              </w:rPr>
            </w:pPr>
          </w:p>
        </w:tc>
        <w:tc>
          <w:tcPr>
            <w:tcW w:w="992" w:type="dxa"/>
          </w:tcPr>
          <w:p w14:paraId="5AA1557D" w14:textId="77777777" w:rsidR="00571399" w:rsidRPr="00480CCA" w:rsidRDefault="00571399" w:rsidP="00480449">
            <w:pPr>
              <w:spacing w:after="0" w:line="233" w:lineRule="auto"/>
              <w:jc w:val="center"/>
              <w:rPr>
                <w:sz w:val="20"/>
                <w:szCs w:val="20"/>
                <w:lang w:eastAsia="en-US"/>
              </w:rPr>
            </w:pPr>
          </w:p>
        </w:tc>
        <w:tc>
          <w:tcPr>
            <w:tcW w:w="992" w:type="dxa"/>
          </w:tcPr>
          <w:p w14:paraId="7A598D53" w14:textId="77777777" w:rsidR="00571399" w:rsidRPr="00480CCA" w:rsidRDefault="00571399" w:rsidP="00480449">
            <w:pPr>
              <w:spacing w:after="0" w:line="233" w:lineRule="auto"/>
              <w:jc w:val="center"/>
              <w:rPr>
                <w:sz w:val="20"/>
                <w:szCs w:val="20"/>
                <w:lang w:eastAsia="en-US"/>
              </w:rPr>
            </w:pPr>
          </w:p>
        </w:tc>
        <w:tc>
          <w:tcPr>
            <w:tcW w:w="992" w:type="dxa"/>
          </w:tcPr>
          <w:p w14:paraId="588F9F17" w14:textId="77777777" w:rsidR="00571399" w:rsidRPr="00480CCA" w:rsidRDefault="00571399" w:rsidP="00480449">
            <w:pPr>
              <w:spacing w:after="0" w:line="233" w:lineRule="auto"/>
              <w:jc w:val="center"/>
              <w:rPr>
                <w:sz w:val="20"/>
                <w:szCs w:val="20"/>
                <w:lang w:eastAsia="en-US"/>
              </w:rPr>
            </w:pPr>
          </w:p>
        </w:tc>
        <w:tc>
          <w:tcPr>
            <w:tcW w:w="992" w:type="dxa"/>
          </w:tcPr>
          <w:p w14:paraId="18D70B9A" w14:textId="77777777" w:rsidR="00571399" w:rsidRPr="00480CCA" w:rsidRDefault="00571399" w:rsidP="00480449">
            <w:pPr>
              <w:spacing w:after="0" w:line="233" w:lineRule="auto"/>
              <w:jc w:val="center"/>
              <w:rPr>
                <w:sz w:val="20"/>
                <w:szCs w:val="20"/>
                <w:lang w:eastAsia="en-US"/>
              </w:rPr>
            </w:pPr>
          </w:p>
        </w:tc>
      </w:tr>
    </w:tbl>
    <w:p w14:paraId="40018A61" w14:textId="77777777" w:rsidR="00571399" w:rsidRDefault="00571399" w:rsidP="00571399">
      <w:pPr>
        <w:spacing w:after="0"/>
        <w:jc w:val="left"/>
        <w:rPr>
          <w:bCs/>
          <w:sz w:val="28"/>
          <w:szCs w:val="21"/>
        </w:rPr>
      </w:pPr>
    </w:p>
    <w:p w14:paraId="16268DD9" w14:textId="77777777" w:rsidR="00571399" w:rsidRPr="00480CCA" w:rsidRDefault="00571399" w:rsidP="00571399">
      <w:pPr>
        <w:spacing w:after="0"/>
        <w:jc w:val="left"/>
        <w:rPr>
          <w:bCs/>
          <w:sz w:val="28"/>
          <w:szCs w:val="21"/>
        </w:rPr>
        <w:sectPr w:rsidR="00571399" w:rsidRPr="00480CCA" w:rsidSect="00480449">
          <w:pgSz w:w="16838" w:h="11906" w:orient="landscape"/>
          <w:pgMar w:top="850" w:right="709" w:bottom="1701" w:left="928" w:header="340" w:footer="345" w:gutter="0"/>
          <w:cols w:space="720"/>
          <w:docGrid w:linePitch="326"/>
        </w:sectPr>
      </w:pPr>
    </w:p>
    <w:p w14:paraId="601C72CE" w14:textId="73D1EF1B" w:rsidR="00571399" w:rsidRDefault="00571399" w:rsidP="00571399">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t xml:space="preserve">Приложение </w:t>
      </w:r>
      <w:r>
        <w:rPr>
          <w:rFonts w:ascii="Times New Roman" w:hAnsi="Times New Roman" w:cs="Times New Roman"/>
          <w:bCs/>
          <w:sz w:val="28"/>
          <w:szCs w:val="21"/>
        </w:rPr>
        <w:t xml:space="preserve">№ </w:t>
      </w:r>
      <w:r w:rsidR="004C6D16">
        <w:rPr>
          <w:rFonts w:ascii="Times New Roman" w:hAnsi="Times New Roman" w:cs="Times New Roman"/>
          <w:bCs/>
          <w:sz w:val="28"/>
          <w:szCs w:val="21"/>
        </w:rPr>
        <w:t xml:space="preserve">12 </w:t>
      </w:r>
      <w:r>
        <w:rPr>
          <w:rFonts w:ascii="Times New Roman" w:hAnsi="Times New Roman" w:cs="Times New Roman"/>
          <w:bCs/>
          <w:sz w:val="28"/>
          <w:szCs w:val="21"/>
        </w:rPr>
        <w:t>к Договору</w:t>
      </w:r>
    </w:p>
    <w:p w14:paraId="3E6D32C9" w14:textId="77777777" w:rsidR="00571399" w:rsidRDefault="00571399" w:rsidP="00571399">
      <w:pPr>
        <w:pStyle w:val="ConsPlusNormal"/>
        <w:jc w:val="right"/>
        <w:rPr>
          <w:rFonts w:ascii="Times New Roman" w:hAnsi="Times New Roman" w:cs="Times New Roman"/>
          <w:bCs/>
          <w:sz w:val="28"/>
          <w:szCs w:val="21"/>
        </w:rPr>
      </w:pPr>
    </w:p>
    <w:p w14:paraId="7E421CB6" w14:textId="77777777" w:rsidR="00571399" w:rsidRPr="00F635BD" w:rsidRDefault="00571399" w:rsidP="00571399">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49546E33" w14:textId="77777777" w:rsidR="00571399" w:rsidRDefault="00571399" w:rsidP="00571399">
      <w:pPr>
        <w:pStyle w:val="ConsPlusNormal"/>
        <w:jc w:val="right"/>
        <w:rPr>
          <w:rFonts w:ascii="Times New Roman" w:hAnsi="Times New Roman" w:cs="Times New Roman"/>
          <w:bCs/>
          <w:sz w:val="28"/>
          <w:szCs w:val="21"/>
        </w:rPr>
      </w:pPr>
    </w:p>
    <w:p w14:paraId="47146C93" w14:textId="77777777" w:rsidR="00571399" w:rsidRPr="00164DBE" w:rsidRDefault="00571399" w:rsidP="00571399">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75961944" w14:textId="77777777" w:rsidR="00571399" w:rsidRPr="00224568" w:rsidRDefault="00571399" w:rsidP="00571399">
      <w:pPr>
        <w:pStyle w:val="ConsPlusNormal"/>
        <w:jc w:val="center"/>
        <w:rPr>
          <w:rFonts w:ascii="Times New Roman" w:hAnsi="Times New Roman" w:cs="Times New Roman"/>
          <w:bCs/>
          <w:sz w:val="28"/>
          <w:szCs w:val="28"/>
        </w:rPr>
      </w:pPr>
    </w:p>
    <w:p w14:paraId="1A544C0D" w14:textId="77777777" w:rsidR="00944712" w:rsidRPr="00224568" w:rsidRDefault="00944712" w:rsidP="00944712">
      <w:pPr>
        <w:widowControl w:val="0"/>
        <w:autoSpaceDE w:val="0"/>
        <w:autoSpaceDN w:val="0"/>
        <w:spacing w:after="0"/>
        <w:jc w:val="center"/>
        <w:rPr>
          <w:sz w:val="26"/>
          <w:szCs w:val="20"/>
        </w:rPr>
      </w:pPr>
      <w:r w:rsidRPr="00224568">
        <w:rPr>
          <w:sz w:val="26"/>
          <w:szCs w:val="20"/>
        </w:rPr>
        <w:t>Дополнительное соглашение к договору</w:t>
      </w:r>
    </w:p>
    <w:p w14:paraId="2EF65C6D" w14:textId="77777777" w:rsidR="00944712" w:rsidRPr="00224568" w:rsidRDefault="00944712" w:rsidP="00944712">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3C4482F0" w14:textId="77777777" w:rsidR="00944712" w:rsidRPr="00224568" w:rsidRDefault="00944712" w:rsidP="00944712">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2B5FF3A7" w14:textId="77777777" w:rsidR="00944712" w:rsidRPr="00224568" w:rsidRDefault="00944712" w:rsidP="00944712">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1B130591" w14:textId="77777777" w:rsidR="00944712" w:rsidRPr="00224568" w:rsidRDefault="00944712" w:rsidP="00944712">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43C9527C" w14:textId="77777777" w:rsidR="00944712" w:rsidRPr="00DC31C6" w:rsidRDefault="00944712" w:rsidP="00944712">
      <w:pPr>
        <w:widowControl w:val="0"/>
        <w:autoSpaceDE w:val="0"/>
        <w:autoSpaceDN w:val="0"/>
        <w:spacing w:after="0"/>
        <w:jc w:val="center"/>
        <w:rPr>
          <w:sz w:val="26"/>
          <w:szCs w:val="20"/>
        </w:rPr>
      </w:pPr>
      <w:r w:rsidRPr="00DC31C6">
        <w:rPr>
          <w:sz w:val="26"/>
          <w:szCs w:val="20"/>
        </w:rPr>
        <w:t>из федерального бюджета</w:t>
      </w:r>
    </w:p>
    <w:p w14:paraId="1D6E2B7A" w14:textId="77777777" w:rsidR="00944712" w:rsidRDefault="00944712" w:rsidP="00944712">
      <w:pPr>
        <w:widowControl w:val="0"/>
        <w:autoSpaceDE w:val="0"/>
        <w:autoSpaceDN w:val="0"/>
        <w:spacing w:after="0"/>
        <w:rPr>
          <w:sz w:val="26"/>
          <w:szCs w:val="20"/>
        </w:rPr>
      </w:pPr>
    </w:p>
    <w:p w14:paraId="2686A54A" w14:textId="77777777" w:rsidR="00944712" w:rsidRPr="00DC31C6" w:rsidRDefault="00944712" w:rsidP="0094471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167FC3AE" w14:textId="77777777" w:rsidR="00944712" w:rsidRPr="00DC31C6" w:rsidRDefault="00944712" w:rsidP="00944712">
      <w:pPr>
        <w:widowControl w:val="0"/>
        <w:autoSpaceDE w:val="0"/>
        <w:autoSpaceDN w:val="0"/>
        <w:spacing w:after="0"/>
        <w:jc w:val="center"/>
        <w:outlineLvl w:val="0"/>
        <w:rPr>
          <w:sz w:val="26"/>
          <w:szCs w:val="20"/>
        </w:rPr>
      </w:pPr>
    </w:p>
    <w:p w14:paraId="3E829BBD" w14:textId="77777777" w:rsidR="00944712" w:rsidRPr="00DC31C6" w:rsidRDefault="00944712" w:rsidP="00944712">
      <w:pPr>
        <w:widowControl w:val="0"/>
        <w:autoSpaceDE w:val="0"/>
        <w:autoSpaceDN w:val="0"/>
        <w:spacing w:after="0"/>
        <w:jc w:val="center"/>
        <w:rPr>
          <w:sz w:val="26"/>
          <w:szCs w:val="20"/>
        </w:rPr>
      </w:pPr>
      <w:r w:rsidRPr="00DC31C6">
        <w:rPr>
          <w:sz w:val="26"/>
          <w:szCs w:val="20"/>
        </w:rPr>
        <w:t>г. ___________________________________________________</w:t>
      </w:r>
    </w:p>
    <w:p w14:paraId="339D7DF9" w14:textId="77777777" w:rsidR="00944712" w:rsidRPr="00C343E4" w:rsidRDefault="00944712" w:rsidP="00944712">
      <w:pPr>
        <w:widowControl w:val="0"/>
        <w:autoSpaceDE w:val="0"/>
        <w:autoSpaceDN w:val="0"/>
        <w:spacing w:after="0"/>
        <w:jc w:val="center"/>
        <w:rPr>
          <w:i/>
          <w:sz w:val="20"/>
          <w:szCs w:val="20"/>
        </w:rPr>
      </w:pPr>
      <w:r w:rsidRPr="00C343E4">
        <w:rPr>
          <w:i/>
          <w:sz w:val="20"/>
          <w:szCs w:val="20"/>
        </w:rPr>
        <w:t>(место заключения дополнительного соглашения)</w:t>
      </w:r>
    </w:p>
    <w:p w14:paraId="3BF68AE8" w14:textId="77777777" w:rsidR="00944712" w:rsidRPr="00DC31C6"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DC31C6" w14:paraId="1F496993" w14:textId="77777777" w:rsidTr="001A3B73">
        <w:tc>
          <w:tcPr>
            <w:tcW w:w="3659" w:type="dxa"/>
            <w:tcBorders>
              <w:top w:val="nil"/>
              <w:left w:val="nil"/>
              <w:bottom w:val="nil"/>
              <w:right w:val="nil"/>
            </w:tcBorders>
          </w:tcPr>
          <w:p w14:paraId="7C3BAAC3" w14:textId="77777777" w:rsidR="00944712" w:rsidRPr="00DC31C6" w:rsidRDefault="00944712" w:rsidP="001A3B73">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1812FBCB" w14:textId="77777777" w:rsidR="00944712" w:rsidRPr="00DC31C6"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2B526574" w14:textId="77777777" w:rsidR="00944712" w:rsidRPr="00DC31C6" w:rsidRDefault="00944712" w:rsidP="001A3B73">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130ACA4A" w14:textId="77777777" w:rsidR="00944712" w:rsidRPr="00DC31C6"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FFF46BC" w14:textId="77777777" w:rsidR="00944712" w:rsidRPr="00DC31C6" w:rsidRDefault="00944712" w:rsidP="001A3B73">
            <w:pPr>
              <w:widowControl w:val="0"/>
              <w:autoSpaceDE w:val="0"/>
              <w:autoSpaceDN w:val="0"/>
              <w:spacing w:after="0"/>
              <w:rPr>
                <w:sz w:val="26"/>
                <w:szCs w:val="20"/>
              </w:rPr>
            </w:pPr>
          </w:p>
        </w:tc>
      </w:tr>
      <w:tr w:rsidR="00944712" w:rsidRPr="00DC31C6" w14:paraId="581CF9F5" w14:textId="77777777" w:rsidTr="001A3B73">
        <w:tc>
          <w:tcPr>
            <w:tcW w:w="3659" w:type="dxa"/>
            <w:tcBorders>
              <w:top w:val="nil"/>
              <w:left w:val="nil"/>
              <w:bottom w:val="nil"/>
              <w:right w:val="nil"/>
            </w:tcBorders>
          </w:tcPr>
          <w:p w14:paraId="5E63E69F" w14:textId="77777777" w:rsidR="00944712" w:rsidRPr="00C343E4" w:rsidRDefault="00944712" w:rsidP="001A3B73">
            <w:pPr>
              <w:widowControl w:val="0"/>
              <w:autoSpaceDE w:val="0"/>
              <w:autoSpaceDN w:val="0"/>
              <w:spacing w:after="0"/>
              <w:jc w:val="center"/>
              <w:rPr>
                <w:i/>
                <w:sz w:val="20"/>
                <w:szCs w:val="20"/>
              </w:rPr>
            </w:pPr>
            <w:r w:rsidRPr="00C343E4">
              <w:rPr>
                <w:i/>
                <w:sz w:val="20"/>
                <w:szCs w:val="20"/>
              </w:rPr>
              <w:t>(дата заключения дополнительного соглашения)</w:t>
            </w:r>
          </w:p>
        </w:tc>
        <w:tc>
          <w:tcPr>
            <w:tcW w:w="1021" w:type="dxa"/>
            <w:tcBorders>
              <w:top w:val="nil"/>
              <w:left w:val="nil"/>
              <w:bottom w:val="nil"/>
              <w:right w:val="nil"/>
            </w:tcBorders>
          </w:tcPr>
          <w:p w14:paraId="399340C6" w14:textId="77777777" w:rsidR="00944712" w:rsidRPr="00C343E4"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6128ABB1" w14:textId="77777777" w:rsidR="00944712" w:rsidRPr="00C343E4"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704F953E" w14:textId="77777777" w:rsidR="00944712" w:rsidRPr="00C343E4"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381D539A" w14:textId="77777777" w:rsidR="00944712" w:rsidRPr="00C343E4" w:rsidRDefault="00944712" w:rsidP="001A3B73">
            <w:pPr>
              <w:widowControl w:val="0"/>
              <w:autoSpaceDE w:val="0"/>
              <w:autoSpaceDN w:val="0"/>
              <w:spacing w:after="0"/>
              <w:rPr>
                <w:i/>
                <w:sz w:val="20"/>
                <w:szCs w:val="20"/>
              </w:rPr>
            </w:pPr>
            <w:r w:rsidRPr="00C343E4">
              <w:rPr>
                <w:i/>
                <w:sz w:val="20"/>
                <w:szCs w:val="20"/>
              </w:rPr>
              <w:t>(номер дополнительного соглашения)</w:t>
            </w:r>
          </w:p>
        </w:tc>
      </w:tr>
    </w:tbl>
    <w:p w14:paraId="6AAE22FD" w14:textId="77777777" w:rsidR="00944712" w:rsidRPr="007D4D48" w:rsidRDefault="00944712" w:rsidP="00944712">
      <w:pPr>
        <w:widowControl w:val="0"/>
        <w:autoSpaceDE w:val="0"/>
        <w:autoSpaceDN w:val="0"/>
        <w:spacing w:after="0"/>
        <w:rPr>
          <w:sz w:val="26"/>
          <w:szCs w:val="26"/>
        </w:rPr>
      </w:pPr>
    </w:p>
    <w:p w14:paraId="35812ED5" w14:textId="77777777" w:rsidR="00944712" w:rsidRPr="00C343E4" w:rsidRDefault="00944712" w:rsidP="00944712">
      <w:pPr>
        <w:widowControl w:val="0"/>
        <w:autoSpaceDE w:val="0"/>
        <w:autoSpaceDN w:val="0"/>
        <w:spacing w:after="0"/>
        <w:ind w:firstLine="567"/>
        <w:rPr>
          <w:sz w:val="26"/>
          <w:szCs w:val="26"/>
        </w:rPr>
      </w:pPr>
      <w:r w:rsidRPr="00C343E4">
        <w:rPr>
          <w:sz w:val="26"/>
          <w:szCs w:val="26"/>
        </w:rPr>
        <w:t>__________________________________________________________________</w:t>
      </w:r>
      <w:r>
        <w:rPr>
          <w:sz w:val="26"/>
          <w:szCs w:val="26"/>
        </w:rPr>
        <w:t>__</w:t>
      </w:r>
      <w:r w:rsidRPr="00C343E4">
        <w:rPr>
          <w:sz w:val="26"/>
          <w:szCs w:val="26"/>
        </w:rPr>
        <w:t>,</w:t>
      </w:r>
    </w:p>
    <w:p w14:paraId="37EE82F0" w14:textId="77777777" w:rsidR="00944712" w:rsidRPr="00C343E4" w:rsidRDefault="00944712" w:rsidP="00944712">
      <w:pPr>
        <w:widowControl w:val="0"/>
        <w:autoSpaceDE w:val="0"/>
        <w:autoSpaceDN w:val="0"/>
        <w:spacing w:after="0"/>
        <w:rPr>
          <w:i/>
          <w:sz w:val="20"/>
          <w:szCs w:val="20"/>
        </w:rPr>
      </w:pPr>
      <w:r w:rsidRPr="00C343E4">
        <w:rPr>
          <w:i/>
          <w:sz w:val="20"/>
          <w:szCs w:val="20"/>
        </w:rPr>
        <w:t xml:space="preserve">                     (наименование юридического лица)</w:t>
      </w:r>
    </w:p>
    <w:p w14:paraId="5421F7B2" w14:textId="77777777" w:rsidR="00944712" w:rsidRPr="00C343E4" w:rsidRDefault="00944712" w:rsidP="00944712">
      <w:pPr>
        <w:widowControl w:val="0"/>
        <w:autoSpaceDE w:val="0"/>
        <w:autoSpaceDN w:val="0"/>
        <w:spacing w:after="0"/>
        <w:rPr>
          <w:sz w:val="26"/>
          <w:szCs w:val="26"/>
        </w:rPr>
      </w:pPr>
      <w:r w:rsidRPr="00C343E4">
        <w:rPr>
          <w:sz w:val="26"/>
          <w:szCs w:val="26"/>
        </w:rPr>
        <w:t>именуемое в дальнейшем "Грантодатель", в лице __________________________</w:t>
      </w:r>
      <w:r>
        <w:rPr>
          <w:sz w:val="26"/>
          <w:szCs w:val="26"/>
        </w:rPr>
        <w:t>_____</w:t>
      </w:r>
      <w:r w:rsidRPr="00C343E4">
        <w:rPr>
          <w:sz w:val="26"/>
          <w:szCs w:val="26"/>
        </w:rPr>
        <w:t>,</w:t>
      </w:r>
    </w:p>
    <w:p w14:paraId="36283E95" w14:textId="77777777" w:rsidR="00944712" w:rsidRPr="00C343E4" w:rsidRDefault="00944712" w:rsidP="00944712">
      <w:pPr>
        <w:widowControl w:val="0"/>
        <w:autoSpaceDE w:val="0"/>
        <w:autoSpaceDN w:val="0"/>
        <w:spacing w:after="0"/>
        <w:jc w:val="right"/>
        <w:rPr>
          <w:i/>
          <w:iCs/>
          <w:sz w:val="20"/>
          <w:szCs w:val="20"/>
        </w:rPr>
      </w:pPr>
      <w:r w:rsidRPr="007D4D48">
        <w:rPr>
          <w:sz w:val="20"/>
          <w:szCs w:val="20"/>
        </w:rPr>
        <w:t xml:space="preserve">   </w:t>
      </w:r>
      <w:r w:rsidRPr="00C343E4">
        <w:rPr>
          <w:i/>
          <w:iCs/>
          <w:sz w:val="20"/>
          <w:szCs w:val="20"/>
        </w:rPr>
        <w:t>(наименование должности, а также фамилия, имя, отчество (при наличии)</w:t>
      </w:r>
    </w:p>
    <w:p w14:paraId="40F5A894" w14:textId="77777777" w:rsidR="00944712" w:rsidRPr="00C343E4" w:rsidRDefault="00944712" w:rsidP="00944712">
      <w:pPr>
        <w:widowControl w:val="0"/>
        <w:autoSpaceDE w:val="0"/>
        <w:autoSpaceDN w:val="0"/>
        <w:spacing w:after="0"/>
        <w:jc w:val="right"/>
        <w:rPr>
          <w:i/>
          <w:iCs/>
          <w:sz w:val="20"/>
          <w:szCs w:val="20"/>
        </w:rPr>
      </w:pPr>
      <w:r w:rsidRPr="00C343E4">
        <w:rPr>
          <w:i/>
          <w:iCs/>
          <w:sz w:val="20"/>
          <w:szCs w:val="20"/>
        </w:rPr>
        <w:t xml:space="preserve">          руководителя Грантодателя или уполномоченного им лица)</w:t>
      </w:r>
    </w:p>
    <w:p w14:paraId="2B51166D"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действующего на основании </w:t>
      </w:r>
      <w:r>
        <w:rPr>
          <w:sz w:val="26"/>
          <w:szCs w:val="26"/>
        </w:rPr>
        <w:t>___</w:t>
      </w:r>
      <w:r w:rsidRPr="00C343E4">
        <w:rPr>
          <w:sz w:val="26"/>
          <w:szCs w:val="26"/>
        </w:rPr>
        <w:t>______________________________________________,</w:t>
      </w:r>
    </w:p>
    <w:p w14:paraId="60D61336" w14:textId="77777777" w:rsidR="00944712" w:rsidRPr="00C343E4" w:rsidRDefault="00944712" w:rsidP="00944712">
      <w:pPr>
        <w:widowControl w:val="0"/>
        <w:autoSpaceDE w:val="0"/>
        <w:autoSpaceDN w:val="0"/>
        <w:spacing w:after="0"/>
        <w:ind w:left="2977"/>
        <w:jc w:val="center"/>
        <w:rPr>
          <w:i/>
          <w:iCs/>
          <w:sz w:val="20"/>
          <w:szCs w:val="20"/>
        </w:rPr>
      </w:pPr>
      <w:r w:rsidRPr="00C343E4">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0FABE0A0" w14:textId="77777777" w:rsidR="00944712" w:rsidRPr="00C343E4" w:rsidRDefault="00944712" w:rsidP="00944712">
      <w:pPr>
        <w:widowControl w:val="0"/>
        <w:autoSpaceDE w:val="0"/>
        <w:autoSpaceDN w:val="0"/>
        <w:spacing w:after="0"/>
        <w:rPr>
          <w:sz w:val="26"/>
          <w:szCs w:val="26"/>
        </w:rPr>
      </w:pPr>
      <w:r w:rsidRPr="00C343E4">
        <w:rPr>
          <w:sz w:val="26"/>
          <w:szCs w:val="26"/>
        </w:rPr>
        <w:t>с одной стороны, и __________________________________, именуемое в дальнейшем</w:t>
      </w:r>
    </w:p>
    <w:p w14:paraId="4FD52414" w14:textId="77777777" w:rsidR="00944712" w:rsidRPr="00C343E4" w:rsidRDefault="00944712" w:rsidP="00944712">
      <w:pPr>
        <w:widowControl w:val="0"/>
        <w:autoSpaceDE w:val="0"/>
        <w:autoSpaceDN w:val="0"/>
        <w:spacing w:after="0"/>
        <w:rPr>
          <w:i/>
          <w:iCs/>
          <w:sz w:val="20"/>
          <w:szCs w:val="20"/>
        </w:rPr>
      </w:pPr>
      <w:r w:rsidRPr="00C343E4">
        <w:rPr>
          <w:i/>
          <w:iCs/>
          <w:sz w:val="20"/>
          <w:szCs w:val="20"/>
        </w:rPr>
        <w:t xml:space="preserve">                  </w:t>
      </w:r>
      <w:r>
        <w:rPr>
          <w:i/>
          <w:iCs/>
          <w:sz w:val="20"/>
          <w:szCs w:val="20"/>
        </w:rPr>
        <w:t xml:space="preserve">                              </w:t>
      </w:r>
      <w:r w:rsidRPr="00C343E4">
        <w:rPr>
          <w:i/>
          <w:iCs/>
          <w:sz w:val="20"/>
          <w:szCs w:val="20"/>
        </w:rPr>
        <w:t xml:space="preserve"> (наименование юридического лица)</w:t>
      </w:r>
    </w:p>
    <w:p w14:paraId="3ED5F7D2" w14:textId="77777777" w:rsidR="00944712" w:rsidRPr="00C343E4" w:rsidRDefault="00944712" w:rsidP="00944712">
      <w:pPr>
        <w:widowControl w:val="0"/>
        <w:autoSpaceDE w:val="0"/>
        <w:autoSpaceDN w:val="0"/>
        <w:spacing w:after="0"/>
        <w:rPr>
          <w:sz w:val="26"/>
          <w:szCs w:val="26"/>
        </w:rPr>
      </w:pPr>
      <w:r w:rsidRPr="00C343E4">
        <w:rPr>
          <w:sz w:val="26"/>
          <w:szCs w:val="26"/>
        </w:rPr>
        <w:t>"Получатель гранта", в лице __________________________________________</w:t>
      </w:r>
      <w:r>
        <w:rPr>
          <w:sz w:val="26"/>
          <w:szCs w:val="26"/>
        </w:rPr>
        <w:t>______</w:t>
      </w:r>
      <w:r w:rsidRPr="00C343E4">
        <w:rPr>
          <w:sz w:val="26"/>
          <w:szCs w:val="26"/>
        </w:rPr>
        <w:t>_,</w:t>
      </w:r>
    </w:p>
    <w:p w14:paraId="319103FD" w14:textId="77777777" w:rsidR="00944712" w:rsidRPr="00C343E4" w:rsidRDefault="00944712" w:rsidP="00944712">
      <w:pPr>
        <w:widowControl w:val="0"/>
        <w:autoSpaceDE w:val="0"/>
        <w:autoSpaceDN w:val="0"/>
        <w:spacing w:after="0"/>
        <w:ind w:left="2835"/>
        <w:rPr>
          <w:i/>
          <w:iCs/>
          <w:sz w:val="20"/>
          <w:szCs w:val="20"/>
        </w:rPr>
      </w:pPr>
      <w:r w:rsidRPr="00D0679D">
        <w:rPr>
          <w:sz w:val="20"/>
          <w:szCs w:val="20"/>
        </w:rPr>
        <w:t xml:space="preserve">   (</w:t>
      </w:r>
      <w:r w:rsidRPr="00C343E4">
        <w:rPr>
          <w:i/>
          <w:iCs/>
          <w:sz w:val="20"/>
          <w:szCs w:val="20"/>
        </w:rPr>
        <w:t>наименование должности, а также фамилия, имя, отчество (при наличии)</w:t>
      </w:r>
    </w:p>
    <w:p w14:paraId="2352CC71" w14:textId="77777777" w:rsidR="00944712" w:rsidRPr="00C343E4" w:rsidRDefault="00944712" w:rsidP="00944712">
      <w:pPr>
        <w:widowControl w:val="0"/>
        <w:autoSpaceDE w:val="0"/>
        <w:autoSpaceDN w:val="0"/>
        <w:spacing w:after="0"/>
        <w:ind w:left="2835"/>
        <w:rPr>
          <w:i/>
          <w:iCs/>
          <w:sz w:val="20"/>
          <w:szCs w:val="20"/>
        </w:rPr>
      </w:pPr>
      <w:r w:rsidRPr="00C343E4">
        <w:rPr>
          <w:i/>
          <w:iCs/>
          <w:sz w:val="20"/>
          <w:szCs w:val="20"/>
        </w:rPr>
        <w:t xml:space="preserve">   руководителя Получателя гранта, или уполномоченного им лица)</w:t>
      </w:r>
    </w:p>
    <w:p w14:paraId="3A79C220" w14:textId="77777777" w:rsidR="00944712" w:rsidRPr="00C343E4" w:rsidRDefault="00944712" w:rsidP="00944712">
      <w:pPr>
        <w:widowControl w:val="0"/>
        <w:autoSpaceDE w:val="0"/>
        <w:autoSpaceDN w:val="0"/>
        <w:spacing w:after="0"/>
        <w:rPr>
          <w:sz w:val="26"/>
          <w:szCs w:val="26"/>
        </w:rPr>
      </w:pPr>
      <w:r w:rsidRPr="00C343E4">
        <w:rPr>
          <w:sz w:val="26"/>
          <w:szCs w:val="26"/>
        </w:rPr>
        <w:t>действующего на основании __________________________________________,</w:t>
      </w:r>
    </w:p>
    <w:p w14:paraId="6C190C81" w14:textId="77777777" w:rsidR="00944712" w:rsidRPr="00C343E4" w:rsidRDefault="00944712" w:rsidP="00944712">
      <w:pPr>
        <w:widowControl w:val="0"/>
        <w:autoSpaceDE w:val="0"/>
        <w:autoSpaceDN w:val="0"/>
        <w:spacing w:after="0"/>
        <w:ind w:left="1418"/>
        <w:rPr>
          <w:i/>
          <w:iCs/>
          <w:sz w:val="20"/>
          <w:szCs w:val="20"/>
        </w:rPr>
      </w:pPr>
      <w:r w:rsidRPr="00D0679D">
        <w:rPr>
          <w:sz w:val="20"/>
          <w:szCs w:val="20"/>
        </w:rPr>
        <w:t xml:space="preserve"> </w:t>
      </w:r>
      <w:r w:rsidRPr="00C343E4">
        <w:rPr>
          <w:i/>
          <w:iCs/>
          <w:sz w:val="20"/>
          <w:szCs w:val="20"/>
        </w:rPr>
        <w:t>(реквизиты учредительного документа (устава,</w:t>
      </w:r>
      <w:r>
        <w:rPr>
          <w:i/>
          <w:iCs/>
          <w:sz w:val="20"/>
          <w:szCs w:val="20"/>
        </w:rPr>
        <w:t xml:space="preserve"> </w:t>
      </w:r>
      <w:r w:rsidRPr="00C343E4">
        <w:rPr>
          <w:i/>
          <w:iCs/>
          <w:sz w:val="20"/>
          <w:szCs w:val="20"/>
        </w:rPr>
        <w:t>положения, свидетельства о государственной</w:t>
      </w:r>
      <w:r>
        <w:rPr>
          <w:i/>
          <w:iCs/>
          <w:sz w:val="20"/>
          <w:szCs w:val="20"/>
        </w:rPr>
        <w:t xml:space="preserve"> </w:t>
      </w:r>
      <w:r w:rsidRPr="00C343E4">
        <w:rPr>
          <w:i/>
          <w:iCs/>
          <w:sz w:val="20"/>
          <w:szCs w:val="20"/>
        </w:rPr>
        <w:t>регистрации) Получателя гранта, доверенности,</w:t>
      </w:r>
      <w:r>
        <w:rPr>
          <w:i/>
          <w:iCs/>
          <w:sz w:val="20"/>
          <w:szCs w:val="20"/>
        </w:rPr>
        <w:t xml:space="preserve"> </w:t>
      </w:r>
      <w:r w:rsidRPr="00C343E4">
        <w:rPr>
          <w:i/>
          <w:iCs/>
          <w:sz w:val="20"/>
          <w:szCs w:val="20"/>
        </w:rPr>
        <w:t>приказа или иного документа, удостоверяющего</w:t>
      </w:r>
      <w:r>
        <w:rPr>
          <w:i/>
          <w:iCs/>
          <w:sz w:val="20"/>
          <w:szCs w:val="20"/>
        </w:rPr>
        <w:t xml:space="preserve"> </w:t>
      </w:r>
      <w:r w:rsidRPr="00C343E4">
        <w:rPr>
          <w:i/>
          <w:iCs/>
          <w:sz w:val="20"/>
          <w:szCs w:val="20"/>
        </w:rPr>
        <w:t>полномочия)</w:t>
      </w:r>
    </w:p>
    <w:p w14:paraId="1801AAA0"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с  другой  стороны, далее именуемые "Стороны", в соответствии с </w:t>
      </w:r>
      <w:hyperlink r:id="rId29" w:history="1">
        <w:r w:rsidRPr="00C343E4">
          <w:rPr>
            <w:sz w:val="26"/>
            <w:szCs w:val="26"/>
          </w:rPr>
          <w:t>пунктом 7.3</w:t>
        </w:r>
      </w:hyperlink>
      <w:r w:rsidRPr="00C343E4">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12FB760C" w14:textId="77777777" w:rsidR="00944712" w:rsidRDefault="00944712" w:rsidP="00944712">
      <w:pPr>
        <w:widowControl w:val="0"/>
        <w:autoSpaceDE w:val="0"/>
        <w:autoSpaceDN w:val="0"/>
        <w:spacing w:after="0"/>
        <w:ind w:firstLine="540"/>
        <w:rPr>
          <w:sz w:val="26"/>
          <w:szCs w:val="26"/>
        </w:rPr>
      </w:pPr>
    </w:p>
    <w:p w14:paraId="53EC6D7F"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 Внести в Договор следующие изменения:</w:t>
      </w:r>
    </w:p>
    <w:p w14:paraId="3031716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1.1. В преамбуле:</w:t>
      </w:r>
    </w:p>
    <w:p w14:paraId="73D7AB0B"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1.1.1. _______________________________________________________________;</w:t>
      </w:r>
    </w:p>
    <w:p w14:paraId="33C9BB29"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1.1.2. _______________________________________________________________.</w:t>
      </w:r>
    </w:p>
    <w:p w14:paraId="5D1DD89A"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 В </w:t>
      </w:r>
      <w:hyperlink r:id="rId30" w:history="1">
        <w:r w:rsidRPr="004B56EB">
          <w:rPr>
            <w:sz w:val="26"/>
            <w:szCs w:val="26"/>
          </w:rPr>
          <w:t>разделе I</w:t>
        </w:r>
      </w:hyperlink>
      <w:r w:rsidRPr="00CA6804">
        <w:rPr>
          <w:sz w:val="26"/>
          <w:szCs w:val="26"/>
        </w:rPr>
        <w:t xml:space="preserve"> "Предмет Договора":</w:t>
      </w:r>
    </w:p>
    <w:p w14:paraId="5D0B7B70"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1.2.1. </w:t>
      </w:r>
      <w:hyperlink r:id="rId31" w:history="1">
        <w:r w:rsidRPr="004B56EB">
          <w:rPr>
            <w:sz w:val="26"/>
            <w:szCs w:val="26"/>
          </w:rPr>
          <w:t>пункт 1.1</w:t>
        </w:r>
      </w:hyperlink>
      <w:r w:rsidRPr="00CA6804">
        <w:rPr>
          <w:sz w:val="26"/>
          <w:szCs w:val="26"/>
        </w:rPr>
        <w:t xml:space="preserve"> изложить в следующей редакции:</w:t>
      </w:r>
    </w:p>
    <w:p w14:paraId="1C8B5C52"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w:t>
      </w:r>
      <w:r>
        <w:rPr>
          <w:sz w:val="26"/>
          <w:szCs w:val="26"/>
        </w:rPr>
        <w:t>____</w:t>
      </w:r>
      <w:r w:rsidRPr="00C343E4">
        <w:rPr>
          <w:sz w:val="26"/>
          <w:szCs w:val="26"/>
        </w:rPr>
        <w:t>;";</w:t>
      </w:r>
    </w:p>
    <w:p w14:paraId="29616718" w14:textId="77777777" w:rsidR="00944712" w:rsidRPr="00C343E4" w:rsidRDefault="00944712" w:rsidP="00944712">
      <w:pPr>
        <w:widowControl w:val="0"/>
        <w:autoSpaceDE w:val="0"/>
        <w:autoSpaceDN w:val="0"/>
        <w:spacing w:after="0"/>
        <w:ind w:firstLine="540"/>
        <w:rPr>
          <w:i/>
          <w:sz w:val="20"/>
          <w:szCs w:val="20"/>
        </w:rPr>
      </w:pPr>
      <w:r>
        <w:rPr>
          <w:i/>
          <w:sz w:val="20"/>
          <w:szCs w:val="20"/>
        </w:rPr>
        <w:t xml:space="preserve">                                                                           </w:t>
      </w:r>
      <w:r w:rsidRPr="00C343E4">
        <w:rPr>
          <w:i/>
          <w:sz w:val="20"/>
          <w:szCs w:val="20"/>
        </w:rPr>
        <w:t>(цель предоставления Гранта)</w:t>
      </w:r>
    </w:p>
    <w:p w14:paraId="18BCCB21"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1.2.2. </w:t>
      </w:r>
      <w:hyperlink r:id="rId32" w:history="1">
        <w:r w:rsidRPr="004B56EB">
          <w:rPr>
            <w:sz w:val="26"/>
            <w:szCs w:val="26"/>
          </w:rPr>
          <w:t>пункт 1.1.1</w:t>
        </w:r>
      </w:hyperlink>
      <w:r w:rsidRPr="00CA6804">
        <w:rPr>
          <w:sz w:val="26"/>
          <w:szCs w:val="26"/>
        </w:rPr>
        <w:t xml:space="preserve"> изложить в следующей редакции:</w:t>
      </w:r>
    </w:p>
    <w:p w14:paraId="1DC96870"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"1.1.1. для достижения результата федерального проекта ________________ .".</w:t>
      </w:r>
    </w:p>
    <w:p w14:paraId="52B8540C" w14:textId="77777777" w:rsidR="00944712" w:rsidRPr="00C343E4" w:rsidRDefault="00944712" w:rsidP="00944712">
      <w:pPr>
        <w:widowControl w:val="0"/>
        <w:autoSpaceDE w:val="0"/>
        <w:autoSpaceDN w:val="0"/>
        <w:spacing w:after="0"/>
        <w:ind w:firstLine="540"/>
        <w:rPr>
          <w:i/>
          <w:sz w:val="20"/>
          <w:szCs w:val="20"/>
        </w:rPr>
      </w:pPr>
      <w:r>
        <w:rPr>
          <w:i/>
          <w:sz w:val="20"/>
          <w:szCs w:val="20"/>
        </w:rPr>
        <w:t xml:space="preserve">                                                                                                           </w:t>
      </w:r>
      <w:r w:rsidRPr="00C343E4">
        <w:rPr>
          <w:i/>
          <w:sz w:val="20"/>
          <w:szCs w:val="20"/>
        </w:rPr>
        <w:t>(наименование федерального проекта)</w:t>
      </w:r>
    </w:p>
    <w:p w14:paraId="047D358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1.3. В </w:t>
      </w:r>
      <w:hyperlink r:id="rId33"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527AC4A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1.3.1. в абзаце </w:t>
      </w:r>
      <w:hyperlink r:id="rId34" w:history="1">
        <w:r w:rsidRPr="00C343E4">
          <w:rPr>
            <w:sz w:val="26"/>
            <w:szCs w:val="26"/>
          </w:rPr>
          <w:t>пункта 2.1</w:t>
        </w:r>
      </w:hyperlink>
      <w:r w:rsidRPr="00C343E4">
        <w:rPr>
          <w:sz w:val="26"/>
          <w:szCs w:val="26"/>
        </w:rPr>
        <w:t xml:space="preserve"> сумму Гранта в 20__ году ___________________</w:t>
      </w:r>
    </w:p>
    <w:p w14:paraId="4AD7CB68"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(сумма цифрой)</w:t>
      </w:r>
    </w:p>
    <w:p w14:paraId="53A33537"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(________________________________)  рублей __ копеек увеличить/уменьшить</w:t>
      </w:r>
    </w:p>
    <w:p w14:paraId="373D500E"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4634F118" w14:textId="77777777" w:rsidR="00944712" w:rsidRPr="00C343E4" w:rsidRDefault="00944712" w:rsidP="00944712">
      <w:pPr>
        <w:widowControl w:val="0"/>
        <w:autoSpaceDE w:val="0"/>
        <w:autoSpaceDN w:val="0"/>
        <w:spacing w:after="0"/>
        <w:rPr>
          <w:sz w:val="26"/>
          <w:szCs w:val="26"/>
        </w:rPr>
      </w:pPr>
      <w:r w:rsidRPr="00C343E4">
        <w:rPr>
          <w:sz w:val="26"/>
          <w:szCs w:val="26"/>
        </w:rPr>
        <w:t>на __________________ (________________) рублей __ копеек.</w:t>
      </w:r>
    </w:p>
    <w:p w14:paraId="7811EE8C"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   </w:t>
      </w:r>
      <w:r>
        <w:rPr>
          <w:i/>
          <w:sz w:val="20"/>
          <w:szCs w:val="20"/>
        </w:rPr>
        <w:t xml:space="preserve">            </w:t>
      </w:r>
      <w:r w:rsidRPr="00C343E4">
        <w:rPr>
          <w:i/>
          <w:sz w:val="20"/>
          <w:szCs w:val="20"/>
        </w:rPr>
        <w:t xml:space="preserve"> (сумма прописью)</w:t>
      </w:r>
    </w:p>
    <w:p w14:paraId="62F95FFA"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1.4. В </w:t>
      </w:r>
      <w:hyperlink r:id="rId35" w:history="1">
        <w:r w:rsidRPr="004B56EB">
          <w:rPr>
            <w:sz w:val="26"/>
            <w:szCs w:val="26"/>
          </w:rPr>
          <w:t>разделе III</w:t>
        </w:r>
      </w:hyperlink>
      <w:r w:rsidRPr="00CA6804">
        <w:rPr>
          <w:sz w:val="26"/>
          <w:szCs w:val="26"/>
        </w:rPr>
        <w:t xml:space="preserve"> "Условия предоставления Гранта":</w:t>
      </w:r>
    </w:p>
    <w:p w14:paraId="13E3E20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1.4.1. в </w:t>
      </w:r>
      <w:hyperlink r:id="rId36" w:history="1">
        <w:r w:rsidRPr="00C343E4">
          <w:rPr>
            <w:sz w:val="26"/>
            <w:szCs w:val="26"/>
          </w:rPr>
          <w:t>пункте 3.2.1</w:t>
        </w:r>
      </w:hyperlink>
      <w:r w:rsidRPr="00C343E4">
        <w:rPr>
          <w:sz w:val="26"/>
          <w:szCs w:val="26"/>
        </w:rPr>
        <w:t xml:space="preserve"> слова "_________________________________________"</w:t>
      </w:r>
    </w:p>
    <w:p w14:paraId="2863B33D"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(наименование территориального органа Федерального казначейства)</w:t>
      </w:r>
    </w:p>
    <w:p w14:paraId="13DFEC93" w14:textId="77777777" w:rsidR="00944712" w:rsidRPr="00C343E4" w:rsidRDefault="00944712" w:rsidP="00944712">
      <w:pPr>
        <w:widowControl w:val="0"/>
        <w:autoSpaceDE w:val="0"/>
        <w:autoSpaceDN w:val="0"/>
        <w:spacing w:after="0"/>
        <w:rPr>
          <w:sz w:val="26"/>
          <w:szCs w:val="26"/>
        </w:rPr>
      </w:pPr>
      <w:r w:rsidRPr="00C343E4">
        <w:rPr>
          <w:sz w:val="26"/>
          <w:szCs w:val="26"/>
        </w:rPr>
        <w:t>заменить словами "_________________________________________________";</w:t>
      </w:r>
    </w:p>
    <w:p w14:paraId="10838CD6" w14:textId="77777777" w:rsidR="00944712" w:rsidRPr="001D6F3C" w:rsidRDefault="00944712" w:rsidP="00944712">
      <w:pPr>
        <w:widowControl w:val="0"/>
        <w:autoSpaceDE w:val="0"/>
        <w:autoSpaceDN w:val="0"/>
        <w:spacing w:after="0"/>
        <w:ind w:firstLine="540"/>
        <w:rPr>
          <w:i/>
          <w:sz w:val="20"/>
          <w:szCs w:val="20"/>
        </w:rPr>
      </w:pPr>
      <w:r w:rsidRPr="001D6F3C">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21BEA185"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1.4.2. в </w:t>
      </w:r>
      <w:hyperlink r:id="rId37" w:history="1">
        <w:r w:rsidRPr="00C343E4">
          <w:rPr>
            <w:sz w:val="26"/>
            <w:szCs w:val="26"/>
          </w:rPr>
          <w:t>пункте 3.2.2</w:t>
        </w:r>
      </w:hyperlink>
      <w:r w:rsidRPr="00C343E4">
        <w:rPr>
          <w:sz w:val="26"/>
          <w:szCs w:val="26"/>
        </w:rPr>
        <w:t xml:space="preserve"> слова "_________________________________________"</w:t>
      </w:r>
    </w:p>
    <w:p w14:paraId="29473280"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(наименование учреждения Банка России или кредитной организации)</w:t>
      </w:r>
    </w:p>
    <w:p w14:paraId="2B692168" w14:textId="77777777" w:rsidR="00944712" w:rsidRPr="00C343E4" w:rsidRDefault="00944712" w:rsidP="00944712">
      <w:pPr>
        <w:widowControl w:val="0"/>
        <w:autoSpaceDE w:val="0"/>
        <w:autoSpaceDN w:val="0"/>
        <w:spacing w:after="0"/>
        <w:rPr>
          <w:sz w:val="26"/>
          <w:szCs w:val="26"/>
        </w:rPr>
      </w:pPr>
      <w:r w:rsidRPr="00C343E4">
        <w:rPr>
          <w:sz w:val="26"/>
          <w:szCs w:val="26"/>
        </w:rPr>
        <w:t>заменить словами "__________________________________________________".</w:t>
      </w:r>
    </w:p>
    <w:p w14:paraId="7B336280"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(наименование учреждения Банка России или кредитной организации)</w:t>
      </w:r>
    </w:p>
    <w:p w14:paraId="7D56D2E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 В </w:t>
      </w:r>
      <w:hyperlink r:id="rId38" w:history="1">
        <w:r w:rsidRPr="004B56EB">
          <w:rPr>
            <w:sz w:val="26"/>
            <w:szCs w:val="26"/>
          </w:rPr>
          <w:t>разделе IV</w:t>
        </w:r>
      </w:hyperlink>
      <w:r w:rsidRPr="00CA6804">
        <w:rPr>
          <w:sz w:val="26"/>
          <w:szCs w:val="26"/>
        </w:rPr>
        <w:t xml:space="preserve"> "Взаимодействие Сторон":</w:t>
      </w:r>
    </w:p>
    <w:p w14:paraId="06E5618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 в </w:t>
      </w:r>
      <w:hyperlink r:id="rId39"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28DC274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1.5.2. в </w:t>
      </w:r>
      <w:hyperlink r:id="rId40"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20DBAC75"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1.5.3. в </w:t>
      </w:r>
      <w:hyperlink r:id="rId41"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2673B9E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1.5.4. в </w:t>
      </w:r>
      <w:hyperlink r:id="rId42"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40B0A67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1.5.5. в </w:t>
      </w:r>
      <w:hyperlink r:id="rId43"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53F0111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1.5.6. в </w:t>
      </w:r>
      <w:hyperlink r:id="rId44" w:history="1">
        <w:r w:rsidRPr="004B56EB">
          <w:rPr>
            <w:sz w:val="26"/>
            <w:szCs w:val="26"/>
          </w:rPr>
          <w:t>пункте 4.1.9</w:t>
        </w:r>
      </w:hyperlink>
      <w:r w:rsidRPr="00CA6804">
        <w:rPr>
          <w:sz w:val="26"/>
          <w:szCs w:val="26"/>
        </w:rPr>
        <w:t>:</w:t>
      </w:r>
    </w:p>
    <w:p w14:paraId="3BCD10C6"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1.5.6.1. слова "в приложении </w:t>
      </w:r>
      <w:r>
        <w:rPr>
          <w:sz w:val="26"/>
          <w:szCs w:val="26"/>
        </w:rPr>
        <w:t>№</w:t>
      </w:r>
      <w:r w:rsidRPr="00CA6804">
        <w:rPr>
          <w:sz w:val="26"/>
          <w:szCs w:val="26"/>
        </w:rPr>
        <w:t xml:space="preserve"> ____" заменить словами "в приложении </w:t>
      </w:r>
      <w:r>
        <w:rPr>
          <w:sz w:val="26"/>
          <w:szCs w:val="26"/>
        </w:rPr>
        <w:t>№</w:t>
      </w:r>
      <w:r w:rsidRPr="00CA6804">
        <w:rPr>
          <w:sz w:val="26"/>
          <w:szCs w:val="26"/>
        </w:rPr>
        <w:t xml:space="preserve"> ____";</w:t>
      </w:r>
    </w:p>
    <w:p w14:paraId="45095F36"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139667F2" w14:textId="77777777" w:rsidR="00944712" w:rsidRPr="00CA6804" w:rsidRDefault="00944712" w:rsidP="00944712">
      <w:pPr>
        <w:widowControl w:val="0"/>
        <w:autoSpaceDE w:val="0"/>
        <w:autoSpaceDN w:val="0"/>
        <w:spacing w:after="0"/>
        <w:ind w:firstLine="540"/>
        <w:rPr>
          <w:sz w:val="26"/>
          <w:szCs w:val="26"/>
        </w:rPr>
      </w:pPr>
      <w:r w:rsidRPr="007D4D48">
        <w:rPr>
          <w:sz w:val="26"/>
          <w:szCs w:val="26"/>
        </w:rPr>
        <w:t xml:space="preserve">1.5.7. в </w:t>
      </w:r>
      <w:hyperlink r:id="rId45"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0C1E73C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1.5.8. в </w:t>
      </w:r>
      <w:hyperlink r:id="rId46"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074C4A00"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1.5.9. в </w:t>
      </w:r>
      <w:hyperlink r:id="rId47" w:history="1">
        <w:r w:rsidRPr="004B56EB">
          <w:rPr>
            <w:sz w:val="26"/>
            <w:szCs w:val="26"/>
          </w:rPr>
          <w:t>пункте 4.2.2</w:t>
        </w:r>
      </w:hyperlink>
      <w:r w:rsidRPr="00CA6804">
        <w:rPr>
          <w:sz w:val="26"/>
          <w:szCs w:val="26"/>
        </w:rPr>
        <w:t>:</w:t>
      </w:r>
    </w:p>
    <w:p w14:paraId="14BF980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1.5.9.1. слова "в направлении в 20__ году" заменить словами "в направлении в 20__ году";</w:t>
      </w:r>
    </w:p>
    <w:p w14:paraId="1537F699"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1EFC0BF3" w14:textId="77777777" w:rsidR="00944712" w:rsidRPr="00FF03AB" w:rsidRDefault="00944712" w:rsidP="00944712">
      <w:pPr>
        <w:widowControl w:val="0"/>
        <w:autoSpaceDE w:val="0"/>
        <w:autoSpaceDN w:val="0"/>
        <w:spacing w:after="0"/>
        <w:ind w:firstLine="540"/>
        <w:rPr>
          <w:sz w:val="26"/>
          <w:szCs w:val="26"/>
        </w:rPr>
      </w:pPr>
      <w:r w:rsidRPr="00FF03AB">
        <w:rPr>
          <w:sz w:val="26"/>
          <w:szCs w:val="26"/>
        </w:rPr>
        <w:t>1.5.9.3. слова "не позднее _____ рабочих дней" заменить словами "не позднее _____ рабочих дней";</w:t>
      </w:r>
    </w:p>
    <w:p w14:paraId="46631DE0" w14:textId="77777777" w:rsidR="00944712" w:rsidRPr="00CA6804" w:rsidRDefault="00944712" w:rsidP="00944712">
      <w:pPr>
        <w:widowControl w:val="0"/>
        <w:autoSpaceDE w:val="0"/>
        <w:autoSpaceDN w:val="0"/>
        <w:spacing w:after="0"/>
        <w:ind w:firstLine="540"/>
        <w:rPr>
          <w:sz w:val="26"/>
          <w:szCs w:val="26"/>
        </w:rPr>
      </w:pPr>
      <w:r w:rsidRPr="00FF03AB">
        <w:rPr>
          <w:sz w:val="26"/>
          <w:szCs w:val="26"/>
        </w:rPr>
        <w:t xml:space="preserve">1.5.10. в </w:t>
      </w:r>
      <w:hyperlink r:id="rId48"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637E07D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1.5.11. в </w:t>
      </w:r>
      <w:hyperlink r:id="rId49" w:history="1">
        <w:r w:rsidRPr="004B56EB">
          <w:rPr>
            <w:sz w:val="26"/>
            <w:szCs w:val="26"/>
          </w:rPr>
          <w:t>пункте 4.3.8.1</w:t>
        </w:r>
      </w:hyperlink>
      <w:r w:rsidRPr="00CA6804">
        <w:rPr>
          <w:sz w:val="26"/>
          <w:szCs w:val="26"/>
        </w:rPr>
        <w:t>:</w:t>
      </w:r>
    </w:p>
    <w:p w14:paraId="74FFD1C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151F466A"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1.5.11.2. слова "отчетным _________________" заменить словами "отчетным</w:t>
      </w:r>
    </w:p>
    <w:p w14:paraId="6BDD0DDF"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(месяц, квартал, полугодие, год)</w:t>
      </w:r>
    </w:p>
    <w:p w14:paraId="1A6A1B26"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________________________________";</w:t>
      </w:r>
    </w:p>
    <w:p w14:paraId="73A05373"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(месяц, квартал, полугодие, год)</w:t>
      </w:r>
    </w:p>
    <w:p w14:paraId="68AE4A0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1.5.12. в </w:t>
      </w:r>
      <w:hyperlink r:id="rId50" w:history="1">
        <w:r w:rsidRPr="004B56EB">
          <w:rPr>
            <w:sz w:val="26"/>
            <w:szCs w:val="26"/>
          </w:rPr>
          <w:t>пункте 4.3.8.2</w:t>
        </w:r>
      </w:hyperlink>
      <w:r w:rsidRPr="00CA6804">
        <w:rPr>
          <w:sz w:val="26"/>
          <w:szCs w:val="26"/>
        </w:rPr>
        <w:t>:</w:t>
      </w:r>
    </w:p>
    <w:p w14:paraId="015AD41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1486951A" w14:textId="77777777" w:rsidR="00944712" w:rsidRPr="001D6F3C" w:rsidRDefault="00944712" w:rsidP="00944712">
      <w:pPr>
        <w:widowControl w:val="0"/>
        <w:autoSpaceDE w:val="0"/>
        <w:autoSpaceDN w:val="0"/>
        <w:spacing w:after="0"/>
        <w:ind w:firstLine="540"/>
        <w:rPr>
          <w:i/>
          <w:sz w:val="20"/>
          <w:szCs w:val="20"/>
        </w:rPr>
      </w:pPr>
      <w:r w:rsidRPr="00C343E4">
        <w:rPr>
          <w:sz w:val="26"/>
          <w:szCs w:val="26"/>
        </w:rPr>
        <w:t xml:space="preserve">1.5.12.2. </w:t>
      </w:r>
      <w:r w:rsidRPr="001D6F3C">
        <w:rPr>
          <w:sz w:val="26"/>
          <w:szCs w:val="26"/>
        </w:rPr>
        <w:t>слова "отчетным _________________" заменить словами "отчетным</w:t>
      </w:r>
      <w:r>
        <w:rPr>
          <w:sz w:val="26"/>
          <w:szCs w:val="26"/>
        </w:rPr>
        <w:t xml:space="preserve"> </w:t>
      </w:r>
      <w:r w:rsidRPr="001D6F3C">
        <w:rPr>
          <w:i/>
          <w:sz w:val="20"/>
          <w:szCs w:val="20"/>
        </w:rPr>
        <w:t xml:space="preserve">                         </w:t>
      </w:r>
      <w:r>
        <w:rPr>
          <w:i/>
          <w:sz w:val="20"/>
          <w:szCs w:val="20"/>
        </w:rPr>
        <w:t xml:space="preserve">                        </w:t>
      </w:r>
      <w:r w:rsidRPr="001D6F3C">
        <w:rPr>
          <w:i/>
          <w:sz w:val="20"/>
          <w:szCs w:val="20"/>
        </w:rPr>
        <w:t xml:space="preserve"> (месяц, квартал, полугодие, год)</w:t>
      </w:r>
    </w:p>
    <w:p w14:paraId="0A12C2C4" w14:textId="77777777" w:rsidR="00944712" w:rsidRPr="001D6F3C" w:rsidRDefault="00944712" w:rsidP="00944712">
      <w:pPr>
        <w:widowControl w:val="0"/>
        <w:autoSpaceDE w:val="0"/>
        <w:autoSpaceDN w:val="0"/>
        <w:spacing w:after="0"/>
        <w:rPr>
          <w:sz w:val="26"/>
          <w:szCs w:val="26"/>
        </w:rPr>
      </w:pPr>
      <w:r w:rsidRPr="001D6F3C">
        <w:rPr>
          <w:sz w:val="26"/>
          <w:szCs w:val="26"/>
        </w:rPr>
        <w:t>________________________________";</w:t>
      </w:r>
    </w:p>
    <w:p w14:paraId="0CC6A0A7" w14:textId="77777777" w:rsidR="00944712" w:rsidRPr="001D6F3C" w:rsidRDefault="00944712" w:rsidP="00944712">
      <w:pPr>
        <w:widowControl w:val="0"/>
        <w:autoSpaceDE w:val="0"/>
        <w:autoSpaceDN w:val="0"/>
        <w:spacing w:after="0"/>
        <w:ind w:firstLine="540"/>
        <w:rPr>
          <w:i/>
          <w:sz w:val="20"/>
          <w:szCs w:val="20"/>
        </w:rPr>
      </w:pPr>
      <w:r w:rsidRPr="001D6F3C">
        <w:rPr>
          <w:i/>
          <w:sz w:val="20"/>
          <w:szCs w:val="20"/>
        </w:rPr>
        <w:t>(месяц, квартал, полугодие, год)</w:t>
      </w:r>
    </w:p>
    <w:p w14:paraId="3B0DCE6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1.5.13. в </w:t>
      </w:r>
      <w:hyperlink r:id="rId51"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1BB4B35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1.5.14. в </w:t>
      </w:r>
      <w:hyperlink r:id="rId52" w:history="1">
        <w:r w:rsidRPr="004B56EB">
          <w:rPr>
            <w:sz w:val="26"/>
            <w:szCs w:val="26"/>
          </w:rPr>
          <w:t>пункте 4.3.11</w:t>
        </w:r>
      </w:hyperlink>
      <w:r w:rsidRPr="00CA6804">
        <w:rPr>
          <w:sz w:val="26"/>
          <w:szCs w:val="26"/>
        </w:rPr>
        <w:t xml:space="preserve"> слова "в соответствии с приложением </w:t>
      </w:r>
      <w:r>
        <w:rPr>
          <w:sz w:val="26"/>
          <w:szCs w:val="26"/>
        </w:rPr>
        <w:t>№</w:t>
      </w:r>
      <w:r w:rsidRPr="00CA6804">
        <w:rPr>
          <w:sz w:val="26"/>
          <w:szCs w:val="26"/>
        </w:rPr>
        <w:t xml:space="preserve"> ____" заменить словами "в соответствии с приложением </w:t>
      </w:r>
      <w:r>
        <w:rPr>
          <w:sz w:val="26"/>
          <w:szCs w:val="26"/>
        </w:rPr>
        <w:t>№</w:t>
      </w:r>
      <w:r w:rsidRPr="00CA6804">
        <w:rPr>
          <w:sz w:val="26"/>
          <w:szCs w:val="26"/>
        </w:rPr>
        <w:t xml:space="preserve"> ____";</w:t>
      </w:r>
    </w:p>
    <w:p w14:paraId="7E5168FF"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1.5.15. в </w:t>
      </w:r>
      <w:hyperlink r:id="rId53" w:history="1">
        <w:r w:rsidRPr="004B56EB">
          <w:rPr>
            <w:sz w:val="26"/>
            <w:szCs w:val="26"/>
          </w:rPr>
          <w:t>пункте 4.3.12</w:t>
        </w:r>
      </w:hyperlink>
      <w:r w:rsidRPr="00CA6804">
        <w:rPr>
          <w:sz w:val="26"/>
          <w:szCs w:val="26"/>
        </w:rPr>
        <w:t>:</w:t>
      </w:r>
    </w:p>
    <w:p w14:paraId="1435EEA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74116BC9"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5B60E62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1.5.16. в </w:t>
      </w:r>
      <w:hyperlink r:id="rId54" w:history="1">
        <w:r w:rsidRPr="004B56EB">
          <w:rPr>
            <w:sz w:val="26"/>
            <w:szCs w:val="26"/>
          </w:rPr>
          <w:t>пункте 4.4.3</w:t>
        </w:r>
      </w:hyperlink>
      <w:r w:rsidRPr="00CA6804">
        <w:rPr>
          <w:sz w:val="26"/>
          <w:szCs w:val="26"/>
        </w:rPr>
        <w:t xml:space="preserve"> слова "в 20__ году" заменить словами "в 20__ году".</w:t>
      </w:r>
    </w:p>
    <w:p w14:paraId="2F6AEC0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1.6. В </w:t>
      </w:r>
      <w:hyperlink r:id="rId55" w:history="1">
        <w:r w:rsidRPr="004B56EB">
          <w:rPr>
            <w:sz w:val="26"/>
            <w:szCs w:val="26"/>
          </w:rPr>
          <w:t>разделе VII</w:t>
        </w:r>
      </w:hyperlink>
      <w:r w:rsidRPr="00CA6804">
        <w:rPr>
          <w:sz w:val="26"/>
          <w:szCs w:val="26"/>
        </w:rPr>
        <w:t xml:space="preserve"> "Заключительные положения":</w:t>
      </w:r>
    </w:p>
    <w:p w14:paraId="33EE357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1.6.1. в </w:t>
      </w:r>
      <w:hyperlink r:id="rId56" w:history="1">
        <w:r w:rsidRPr="004B56EB">
          <w:rPr>
            <w:sz w:val="26"/>
            <w:szCs w:val="26"/>
          </w:rPr>
          <w:t>пункте 7.3</w:t>
        </w:r>
      </w:hyperlink>
      <w:r w:rsidRPr="00CA6804">
        <w:rPr>
          <w:sz w:val="26"/>
          <w:szCs w:val="26"/>
        </w:rPr>
        <w:t xml:space="preserve"> слова "приложению </w:t>
      </w:r>
      <w:r>
        <w:rPr>
          <w:sz w:val="26"/>
          <w:szCs w:val="26"/>
        </w:rPr>
        <w:t>№</w:t>
      </w:r>
      <w:r w:rsidRPr="00CA6804">
        <w:rPr>
          <w:sz w:val="26"/>
          <w:szCs w:val="26"/>
        </w:rPr>
        <w:t xml:space="preserve"> ___" заменить словами "приложению N ___".</w:t>
      </w:r>
    </w:p>
    <w:p w14:paraId="5485FD68" w14:textId="77777777" w:rsidR="00944712" w:rsidRPr="00C343E4" w:rsidRDefault="00944712" w:rsidP="00944712">
      <w:pPr>
        <w:widowControl w:val="0"/>
        <w:autoSpaceDE w:val="0"/>
        <w:autoSpaceDN w:val="0"/>
        <w:spacing w:after="0"/>
        <w:ind w:firstLine="540"/>
        <w:rPr>
          <w:sz w:val="26"/>
          <w:szCs w:val="26"/>
        </w:rPr>
      </w:pPr>
      <w:r w:rsidRPr="00CA6804">
        <w:rPr>
          <w:sz w:val="26"/>
          <w:szCs w:val="26"/>
        </w:rPr>
        <w:t xml:space="preserve">1.7. </w:t>
      </w:r>
      <w:hyperlink r:id="rId57" w:history="1">
        <w:r w:rsidRPr="004B56EB">
          <w:rPr>
            <w:sz w:val="26"/>
            <w:szCs w:val="26"/>
          </w:rPr>
          <w:t>Пункт 7.6.2</w:t>
        </w:r>
      </w:hyperlink>
      <w:r w:rsidRPr="00CA6804">
        <w:rPr>
          <w:sz w:val="26"/>
          <w:szCs w:val="26"/>
        </w:rPr>
        <w:t xml:space="preserve"> изложить в следующей редакции:</w:t>
      </w:r>
      <w:r>
        <w:rPr>
          <w:sz w:val="26"/>
          <w:szCs w:val="26"/>
        </w:rPr>
        <w:t xml:space="preserve"> </w:t>
      </w:r>
      <w:r w:rsidRPr="00C343E4">
        <w:rPr>
          <w:sz w:val="26"/>
          <w:szCs w:val="26"/>
        </w:rPr>
        <w:t xml:space="preserve"> "___________________________________________________________________.".</w:t>
      </w:r>
    </w:p>
    <w:p w14:paraId="33575D31"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8" w:history="1">
        <w:r w:rsidRPr="004B56EB">
          <w:rPr>
            <w:sz w:val="26"/>
            <w:szCs w:val="26"/>
          </w:rPr>
          <w:t>&lt;4&gt;</w:t>
        </w:r>
      </w:hyperlink>
      <w:r w:rsidRPr="00CA6804">
        <w:rPr>
          <w:sz w:val="26"/>
          <w:szCs w:val="26"/>
        </w:rPr>
        <w:t>:</w:t>
      </w:r>
    </w:p>
    <w:p w14:paraId="399EF58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1.8.1. _______________________________________________________________;</w:t>
      </w:r>
    </w:p>
    <w:p w14:paraId="223EC00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1.8.2. _______________________________________________________________.</w:t>
      </w:r>
    </w:p>
    <w:p w14:paraId="5C5A4B1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1.9. </w:t>
      </w:r>
      <w:hyperlink r:id="rId59"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0EFEF305" w14:textId="77777777" w:rsidR="00944712" w:rsidRPr="00DC31C6" w:rsidRDefault="00944712" w:rsidP="00944712">
      <w:pPr>
        <w:widowControl w:val="0"/>
        <w:autoSpaceDE w:val="0"/>
        <w:autoSpaceDN w:val="0"/>
        <w:spacing w:after="0"/>
        <w:rPr>
          <w:sz w:val="26"/>
          <w:szCs w:val="20"/>
        </w:rPr>
      </w:pPr>
    </w:p>
    <w:p w14:paraId="65BDB57F" w14:textId="77777777" w:rsidR="00944712" w:rsidRPr="00C343E4" w:rsidRDefault="00944712" w:rsidP="00944712">
      <w:pPr>
        <w:widowControl w:val="0"/>
        <w:autoSpaceDE w:val="0"/>
        <w:autoSpaceDN w:val="0"/>
        <w:spacing w:after="0"/>
        <w:jc w:val="center"/>
        <w:rPr>
          <w:b/>
          <w:sz w:val="26"/>
          <w:szCs w:val="20"/>
        </w:rPr>
      </w:pPr>
      <w:r w:rsidRPr="00C343E4">
        <w:rPr>
          <w:b/>
          <w:sz w:val="26"/>
          <w:szCs w:val="20"/>
        </w:rPr>
        <w:t>"VIII. Платежные реквизиты Сторон</w:t>
      </w:r>
    </w:p>
    <w:p w14:paraId="39E8A932" w14:textId="77777777" w:rsidR="00944712" w:rsidRPr="00DC31C6"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944712" w:rsidRPr="00DC31C6" w14:paraId="54D7BB50" w14:textId="77777777" w:rsidTr="001A3B73">
        <w:tc>
          <w:tcPr>
            <w:tcW w:w="4911" w:type="dxa"/>
            <w:gridSpan w:val="3"/>
            <w:vAlign w:val="center"/>
          </w:tcPr>
          <w:p w14:paraId="2DAFB7C2" w14:textId="77777777" w:rsidR="00944712" w:rsidRPr="00DC31C6" w:rsidRDefault="00944712" w:rsidP="001A3B73">
            <w:pPr>
              <w:widowControl w:val="0"/>
              <w:autoSpaceDE w:val="0"/>
              <w:autoSpaceDN w:val="0"/>
              <w:spacing w:after="0"/>
              <w:rPr>
                <w:sz w:val="26"/>
                <w:szCs w:val="20"/>
              </w:rPr>
            </w:pPr>
            <w:r w:rsidRPr="00DC31C6">
              <w:rPr>
                <w:sz w:val="26"/>
                <w:szCs w:val="20"/>
              </w:rPr>
              <w:t>Полное и сокращенное (при наличии) наименования Грантодателя</w:t>
            </w:r>
          </w:p>
        </w:tc>
        <w:tc>
          <w:tcPr>
            <w:tcW w:w="4839" w:type="dxa"/>
            <w:gridSpan w:val="3"/>
            <w:vAlign w:val="center"/>
          </w:tcPr>
          <w:p w14:paraId="49296A16" w14:textId="77777777" w:rsidR="00944712" w:rsidRPr="00DC31C6" w:rsidRDefault="00944712" w:rsidP="001A3B73">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944712" w:rsidRPr="00DC31C6" w14:paraId="26782442" w14:textId="77777777" w:rsidTr="001A3B73">
        <w:tblPrEx>
          <w:tblBorders>
            <w:insideV w:val="none" w:sz="0" w:space="0" w:color="auto"/>
          </w:tblBorders>
        </w:tblPrEx>
        <w:tc>
          <w:tcPr>
            <w:tcW w:w="340" w:type="dxa"/>
            <w:tcBorders>
              <w:left w:val="single" w:sz="4" w:space="0" w:color="auto"/>
              <w:bottom w:val="nil"/>
              <w:right w:val="nil"/>
            </w:tcBorders>
          </w:tcPr>
          <w:p w14:paraId="7339C66C" w14:textId="77777777" w:rsidR="00944712" w:rsidRPr="00DC31C6" w:rsidRDefault="00944712" w:rsidP="001A3B73">
            <w:pPr>
              <w:widowControl w:val="0"/>
              <w:autoSpaceDE w:val="0"/>
              <w:autoSpaceDN w:val="0"/>
              <w:spacing w:after="0"/>
              <w:rPr>
                <w:sz w:val="26"/>
                <w:szCs w:val="20"/>
              </w:rPr>
            </w:pPr>
          </w:p>
        </w:tc>
        <w:tc>
          <w:tcPr>
            <w:tcW w:w="4174" w:type="dxa"/>
            <w:tcBorders>
              <w:left w:val="nil"/>
              <w:right w:val="nil"/>
            </w:tcBorders>
          </w:tcPr>
          <w:p w14:paraId="0A7E1FB0" w14:textId="77777777" w:rsidR="00944712" w:rsidRPr="00DC31C6" w:rsidRDefault="00944712" w:rsidP="001A3B73">
            <w:pPr>
              <w:widowControl w:val="0"/>
              <w:autoSpaceDE w:val="0"/>
              <w:autoSpaceDN w:val="0"/>
              <w:spacing w:after="0"/>
              <w:rPr>
                <w:sz w:val="26"/>
                <w:szCs w:val="20"/>
              </w:rPr>
            </w:pPr>
          </w:p>
        </w:tc>
        <w:tc>
          <w:tcPr>
            <w:tcW w:w="397" w:type="dxa"/>
            <w:tcBorders>
              <w:left w:val="nil"/>
              <w:bottom w:val="nil"/>
              <w:right w:val="single" w:sz="4" w:space="0" w:color="auto"/>
            </w:tcBorders>
          </w:tcPr>
          <w:p w14:paraId="23925F8E" w14:textId="77777777" w:rsidR="00944712" w:rsidRPr="00DC31C6" w:rsidRDefault="00944712" w:rsidP="001A3B73">
            <w:pPr>
              <w:widowControl w:val="0"/>
              <w:autoSpaceDE w:val="0"/>
              <w:autoSpaceDN w:val="0"/>
              <w:spacing w:after="0"/>
              <w:rPr>
                <w:sz w:val="26"/>
                <w:szCs w:val="20"/>
              </w:rPr>
            </w:pPr>
          </w:p>
        </w:tc>
        <w:tc>
          <w:tcPr>
            <w:tcW w:w="340" w:type="dxa"/>
            <w:tcBorders>
              <w:left w:val="single" w:sz="4" w:space="0" w:color="auto"/>
              <w:bottom w:val="nil"/>
              <w:right w:val="nil"/>
            </w:tcBorders>
          </w:tcPr>
          <w:p w14:paraId="4168A267" w14:textId="77777777" w:rsidR="00944712" w:rsidRPr="00DC31C6" w:rsidRDefault="00944712" w:rsidP="001A3B73">
            <w:pPr>
              <w:widowControl w:val="0"/>
              <w:autoSpaceDE w:val="0"/>
              <w:autoSpaceDN w:val="0"/>
              <w:spacing w:after="0"/>
              <w:rPr>
                <w:sz w:val="26"/>
                <w:szCs w:val="20"/>
              </w:rPr>
            </w:pPr>
          </w:p>
        </w:tc>
        <w:tc>
          <w:tcPr>
            <w:tcW w:w="4159" w:type="dxa"/>
            <w:tcBorders>
              <w:left w:val="nil"/>
              <w:right w:val="nil"/>
            </w:tcBorders>
          </w:tcPr>
          <w:p w14:paraId="662B1EC2" w14:textId="77777777" w:rsidR="00944712" w:rsidRPr="00DC31C6" w:rsidRDefault="00944712" w:rsidP="001A3B73">
            <w:pPr>
              <w:widowControl w:val="0"/>
              <w:autoSpaceDE w:val="0"/>
              <w:autoSpaceDN w:val="0"/>
              <w:spacing w:after="0"/>
              <w:rPr>
                <w:sz w:val="26"/>
                <w:szCs w:val="20"/>
              </w:rPr>
            </w:pPr>
          </w:p>
        </w:tc>
        <w:tc>
          <w:tcPr>
            <w:tcW w:w="340" w:type="dxa"/>
            <w:tcBorders>
              <w:left w:val="nil"/>
              <w:bottom w:val="nil"/>
              <w:right w:val="single" w:sz="4" w:space="0" w:color="auto"/>
            </w:tcBorders>
          </w:tcPr>
          <w:p w14:paraId="1F47F469" w14:textId="77777777" w:rsidR="00944712" w:rsidRPr="00DC31C6" w:rsidRDefault="00944712" w:rsidP="001A3B73">
            <w:pPr>
              <w:widowControl w:val="0"/>
              <w:autoSpaceDE w:val="0"/>
              <w:autoSpaceDN w:val="0"/>
              <w:spacing w:after="0"/>
              <w:rPr>
                <w:sz w:val="26"/>
                <w:szCs w:val="20"/>
              </w:rPr>
            </w:pPr>
          </w:p>
        </w:tc>
      </w:tr>
      <w:tr w:rsidR="00944712" w:rsidRPr="00DC31C6" w14:paraId="6DEFCF60" w14:textId="77777777" w:rsidTr="001A3B73">
        <w:tblPrEx>
          <w:tblBorders>
            <w:insideV w:val="none" w:sz="0" w:space="0" w:color="auto"/>
          </w:tblBorders>
        </w:tblPrEx>
        <w:tc>
          <w:tcPr>
            <w:tcW w:w="340" w:type="dxa"/>
            <w:tcBorders>
              <w:top w:val="nil"/>
              <w:left w:val="single" w:sz="4" w:space="0" w:color="auto"/>
              <w:right w:val="nil"/>
            </w:tcBorders>
          </w:tcPr>
          <w:p w14:paraId="6A13AFB9" w14:textId="77777777" w:rsidR="00944712" w:rsidRPr="00DC31C6" w:rsidRDefault="00944712" w:rsidP="001A3B73">
            <w:pPr>
              <w:widowControl w:val="0"/>
              <w:autoSpaceDE w:val="0"/>
              <w:autoSpaceDN w:val="0"/>
              <w:spacing w:after="0"/>
              <w:rPr>
                <w:sz w:val="26"/>
                <w:szCs w:val="20"/>
              </w:rPr>
            </w:pPr>
          </w:p>
        </w:tc>
        <w:tc>
          <w:tcPr>
            <w:tcW w:w="4174" w:type="dxa"/>
            <w:tcBorders>
              <w:left w:val="nil"/>
              <w:right w:val="nil"/>
            </w:tcBorders>
          </w:tcPr>
          <w:p w14:paraId="10492B72" w14:textId="77777777" w:rsidR="00944712" w:rsidRPr="00DC31C6" w:rsidRDefault="00944712" w:rsidP="001A3B73">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621462B8" w14:textId="77777777" w:rsidR="00944712" w:rsidRPr="00DC31C6" w:rsidRDefault="00944712" w:rsidP="001A3B73">
            <w:pPr>
              <w:widowControl w:val="0"/>
              <w:autoSpaceDE w:val="0"/>
              <w:autoSpaceDN w:val="0"/>
              <w:spacing w:after="0"/>
              <w:rPr>
                <w:sz w:val="26"/>
                <w:szCs w:val="20"/>
              </w:rPr>
            </w:pPr>
          </w:p>
        </w:tc>
        <w:tc>
          <w:tcPr>
            <w:tcW w:w="340" w:type="dxa"/>
            <w:tcBorders>
              <w:top w:val="nil"/>
              <w:left w:val="single" w:sz="4" w:space="0" w:color="auto"/>
              <w:right w:val="nil"/>
            </w:tcBorders>
          </w:tcPr>
          <w:p w14:paraId="431C106C" w14:textId="77777777" w:rsidR="00944712" w:rsidRPr="00DC31C6" w:rsidRDefault="00944712" w:rsidP="001A3B73">
            <w:pPr>
              <w:widowControl w:val="0"/>
              <w:autoSpaceDE w:val="0"/>
              <w:autoSpaceDN w:val="0"/>
              <w:spacing w:after="0"/>
              <w:rPr>
                <w:sz w:val="26"/>
                <w:szCs w:val="20"/>
              </w:rPr>
            </w:pPr>
          </w:p>
        </w:tc>
        <w:tc>
          <w:tcPr>
            <w:tcW w:w="4159" w:type="dxa"/>
            <w:tcBorders>
              <w:left w:val="nil"/>
              <w:right w:val="nil"/>
            </w:tcBorders>
          </w:tcPr>
          <w:p w14:paraId="26AEE870" w14:textId="77777777" w:rsidR="00944712" w:rsidRPr="00DC31C6" w:rsidRDefault="00944712" w:rsidP="001A3B73">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1F17C511" w14:textId="77777777" w:rsidR="00944712" w:rsidRPr="00DC31C6" w:rsidRDefault="00944712" w:rsidP="001A3B73">
            <w:pPr>
              <w:widowControl w:val="0"/>
              <w:autoSpaceDE w:val="0"/>
              <w:autoSpaceDN w:val="0"/>
              <w:spacing w:after="0"/>
              <w:rPr>
                <w:sz w:val="26"/>
                <w:szCs w:val="20"/>
              </w:rPr>
            </w:pPr>
          </w:p>
        </w:tc>
      </w:tr>
      <w:tr w:rsidR="00944712" w:rsidRPr="00DC31C6" w14:paraId="6C755348" w14:textId="77777777" w:rsidTr="001A3B73">
        <w:tc>
          <w:tcPr>
            <w:tcW w:w="4911" w:type="dxa"/>
            <w:gridSpan w:val="3"/>
          </w:tcPr>
          <w:p w14:paraId="23F38A8A" w14:textId="77777777" w:rsidR="00944712" w:rsidRPr="00DC31C6" w:rsidRDefault="00944712" w:rsidP="001A3B73">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5116A2EE" w14:textId="77777777" w:rsidR="00944712" w:rsidRPr="00DC31C6" w:rsidRDefault="00944712" w:rsidP="001A3B73">
            <w:pPr>
              <w:widowControl w:val="0"/>
              <w:autoSpaceDE w:val="0"/>
              <w:autoSpaceDN w:val="0"/>
              <w:spacing w:after="0"/>
              <w:rPr>
                <w:sz w:val="26"/>
                <w:szCs w:val="20"/>
              </w:rPr>
            </w:pPr>
            <w:r w:rsidRPr="00DC31C6">
              <w:rPr>
                <w:sz w:val="26"/>
                <w:szCs w:val="20"/>
              </w:rPr>
              <w:t>Место нахождения:</w:t>
            </w:r>
          </w:p>
        </w:tc>
      </w:tr>
      <w:tr w:rsidR="00944712" w:rsidRPr="00DC31C6" w14:paraId="16CC0D3F" w14:textId="77777777" w:rsidTr="001A3B73">
        <w:tc>
          <w:tcPr>
            <w:tcW w:w="4911" w:type="dxa"/>
            <w:gridSpan w:val="3"/>
            <w:vAlign w:val="center"/>
          </w:tcPr>
          <w:p w14:paraId="6C08F4A7" w14:textId="77777777" w:rsidR="00944712" w:rsidRPr="00DC31C6" w:rsidRDefault="00944712" w:rsidP="001A3B73">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2E9EA27B" w14:textId="77777777" w:rsidR="00944712" w:rsidRPr="00DC31C6" w:rsidRDefault="00944712" w:rsidP="001A3B73">
            <w:pPr>
              <w:widowControl w:val="0"/>
              <w:autoSpaceDE w:val="0"/>
              <w:autoSpaceDN w:val="0"/>
              <w:spacing w:after="0"/>
              <w:rPr>
                <w:sz w:val="26"/>
                <w:szCs w:val="20"/>
              </w:rPr>
            </w:pPr>
            <w:r w:rsidRPr="00DC31C6">
              <w:rPr>
                <w:sz w:val="26"/>
                <w:szCs w:val="20"/>
              </w:rPr>
              <w:t>ИНН/КПП</w:t>
            </w:r>
          </w:p>
        </w:tc>
      </w:tr>
      <w:tr w:rsidR="00944712" w:rsidRPr="00DC31C6" w14:paraId="0D5419A2" w14:textId="77777777" w:rsidTr="001A3B73">
        <w:tc>
          <w:tcPr>
            <w:tcW w:w="4911" w:type="dxa"/>
            <w:gridSpan w:val="3"/>
            <w:vAlign w:val="center"/>
          </w:tcPr>
          <w:p w14:paraId="2D24E515" w14:textId="77777777" w:rsidR="00944712" w:rsidRPr="00DC31C6" w:rsidRDefault="00944712" w:rsidP="001A3B73">
            <w:pPr>
              <w:widowControl w:val="0"/>
              <w:autoSpaceDE w:val="0"/>
              <w:autoSpaceDN w:val="0"/>
              <w:spacing w:after="0"/>
              <w:rPr>
                <w:sz w:val="26"/>
                <w:szCs w:val="20"/>
              </w:rPr>
            </w:pPr>
            <w:r w:rsidRPr="00DC31C6">
              <w:rPr>
                <w:sz w:val="26"/>
                <w:szCs w:val="20"/>
              </w:rPr>
              <w:t>Платежные реквизиты:</w:t>
            </w:r>
          </w:p>
          <w:p w14:paraId="7B751D22"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56EB9EA1" w14:textId="77777777" w:rsidR="00944712" w:rsidRPr="00DC31C6" w:rsidRDefault="00944712" w:rsidP="001A3B73">
            <w:pPr>
              <w:widowControl w:val="0"/>
              <w:autoSpaceDE w:val="0"/>
              <w:autoSpaceDN w:val="0"/>
              <w:spacing w:after="0"/>
              <w:rPr>
                <w:sz w:val="26"/>
                <w:szCs w:val="20"/>
              </w:rPr>
            </w:pPr>
            <w:r w:rsidRPr="00DC31C6">
              <w:rPr>
                <w:sz w:val="26"/>
                <w:szCs w:val="20"/>
              </w:rPr>
              <w:t>Платежные реквизиты:</w:t>
            </w:r>
          </w:p>
          <w:p w14:paraId="28317B4E"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944712" w:rsidRPr="00DC31C6" w14:paraId="18B503B5" w14:textId="77777777" w:rsidTr="001A3B73">
        <w:tc>
          <w:tcPr>
            <w:tcW w:w="4911" w:type="dxa"/>
            <w:gridSpan w:val="3"/>
          </w:tcPr>
          <w:p w14:paraId="6E681B77" w14:textId="77777777" w:rsidR="00944712" w:rsidRPr="00DC31C6" w:rsidRDefault="00944712" w:rsidP="001A3B73">
            <w:pPr>
              <w:widowControl w:val="0"/>
              <w:autoSpaceDE w:val="0"/>
              <w:autoSpaceDN w:val="0"/>
              <w:spacing w:after="0"/>
              <w:rPr>
                <w:sz w:val="26"/>
                <w:szCs w:val="20"/>
              </w:rPr>
            </w:pPr>
            <w:r w:rsidRPr="00DC31C6">
              <w:rPr>
                <w:sz w:val="26"/>
                <w:szCs w:val="20"/>
              </w:rPr>
              <w:t>корреспондентский счет</w:t>
            </w:r>
          </w:p>
          <w:p w14:paraId="2AF2863D" w14:textId="77777777" w:rsidR="00944712" w:rsidRPr="00DC31C6" w:rsidRDefault="00944712" w:rsidP="001A3B73">
            <w:pPr>
              <w:widowControl w:val="0"/>
              <w:autoSpaceDE w:val="0"/>
              <w:autoSpaceDN w:val="0"/>
              <w:spacing w:after="0"/>
              <w:rPr>
                <w:sz w:val="26"/>
                <w:szCs w:val="20"/>
              </w:rPr>
            </w:pPr>
            <w:r w:rsidRPr="00DC31C6">
              <w:rPr>
                <w:sz w:val="26"/>
                <w:szCs w:val="20"/>
              </w:rPr>
              <w:t>Расчетный счет</w:t>
            </w:r>
          </w:p>
          <w:p w14:paraId="35149C1E"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72B5E916" w14:textId="77777777" w:rsidR="00944712" w:rsidRPr="00DC31C6" w:rsidRDefault="00944712" w:rsidP="001A3B73">
            <w:pPr>
              <w:widowControl w:val="0"/>
              <w:autoSpaceDE w:val="0"/>
              <w:autoSpaceDN w:val="0"/>
              <w:spacing w:after="0"/>
              <w:rPr>
                <w:sz w:val="26"/>
                <w:szCs w:val="20"/>
              </w:rPr>
            </w:pPr>
            <w:r w:rsidRPr="00DC31C6">
              <w:rPr>
                <w:sz w:val="26"/>
                <w:szCs w:val="20"/>
              </w:rPr>
              <w:t>Лицевой счет</w:t>
            </w:r>
          </w:p>
        </w:tc>
        <w:tc>
          <w:tcPr>
            <w:tcW w:w="4839" w:type="dxa"/>
            <w:gridSpan w:val="3"/>
          </w:tcPr>
          <w:p w14:paraId="47BBE80E" w14:textId="77777777" w:rsidR="00944712" w:rsidRPr="00DC31C6" w:rsidRDefault="00944712" w:rsidP="001A3B73">
            <w:pPr>
              <w:widowControl w:val="0"/>
              <w:autoSpaceDE w:val="0"/>
              <w:autoSpaceDN w:val="0"/>
              <w:spacing w:after="0"/>
              <w:rPr>
                <w:sz w:val="26"/>
                <w:szCs w:val="20"/>
              </w:rPr>
            </w:pPr>
            <w:r w:rsidRPr="00DC31C6">
              <w:rPr>
                <w:sz w:val="26"/>
                <w:szCs w:val="20"/>
              </w:rPr>
              <w:t>корреспондентский счет</w:t>
            </w:r>
          </w:p>
          <w:p w14:paraId="0EC22CB1" w14:textId="77777777" w:rsidR="00944712" w:rsidRPr="00DC31C6" w:rsidRDefault="00944712" w:rsidP="001A3B73">
            <w:pPr>
              <w:widowControl w:val="0"/>
              <w:autoSpaceDE w:val="0"/>
              <w:autoSpaceDN w:val="0"/>
              <w:spacing w:after="0"/>
              <w:rPr>
                <w:sz w:val="26"/>
                <w:szCs w:val="20"/>
              </w:rPr>
            </w:pPr>
            <w:r w:rsidRPr="00DC31C6">
              <w:rPr>
                <w:sz w:val="26"/>
                <w:szCs w:val="20"/>
              </w:rPr>
              <w:t>Расчетный счет</w:t>
            </w:r>
          </w:p>
          <w:p w14:paraId="4A394057"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116632BC" w14:textId="77777777" w:rsidR="00944712" w:rsidRPr="00DC31C6" w:rsidRDefault="00944712" w:rsidP="001A3B73">
            <w:pPr>
              <w:widowControl w:val="0"/>
              <w:autoSpaceDE w:val="0"/>
              <w:autoSpaceDN w:val="0"/>
              <w:spacing w:after="0"/>
              <w:rPr>
                <w:sz w:val="26"/>
                <w:szCs w:val="20"/>
              </w:rPr>
            </w:pPr>
            <w:r w:rsidRPr="00DC31C6">
              <w:rPr>
                <w:sz w:val="26"/>
                <w:szCs w:val="20"/>
              </w:rPr>
              <w:t>Лицевой счет</w:t>
            </w:r>
          </w:p>
        </w:tc>
      </w:tr>
    </w:tbl>
    <w:p w14:paraId="735BED13" w14:textId="77777777" w:rsidR="00944712" w:rsidRPr="00DC31C6" w:rsidRDefault="00944712" w:rsidP="00944712">
      <w:pPr>
        <w:widowControl w:val="0"/>
        <w:autoSpaceDE w:val="0"/>
        <w:autoSpaceDN w:val="0"/>
        <w:spacing w:after="0"/>
        <w:rPr>
          <w:sz w:val="26"/>
          <w:szCs w:val="20"/>
        </w:rPr>
      </w:pPr>
    </w:p>
    <w:p w14:paraId="28A2E631"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1.10. Приложение </w:t>
      </w:r>
      <w:r>
        <w:rPr>
          <w:sz w:val="26"/>
          <w:szCs w:val="20"/>
        </w:rPr>
        <w:t>№</w:t>
      </w:r>
      <w:r w:rsidRPr="00DC31C6">
        <w:rPr>
          <w:sz w:val="26"/>
          <w:szCs w:val="20"/>
        </w:rPr>
        <w:t xml:space="preserve"> ____ к Договору изложить в редакции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0C65BC0C"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1.11. Дополнить приложением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5EBCE75"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25C3DE4"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17BF1013"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17D85DE1"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62964452"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39C7F7D9"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14:paraId="477C158D" w14:textId="77777777" w:rsidR="00571399" w:rsidRPr="00224568" w:rsidRDefault="00944712" w:rsidP="00571399">
      <w:pPr>
        <w:widowControl w:val="0"/>
        <w:autoSpaceDE w:val="0"/>
        <w:autoSpaceDN w:val="0"/>
        <w:spacing w:after="0"/>
        <w:rPr>
          <w:sz w:val="26"/>
          <w:szCs w:val="20"/>
        </w:rPr>
      </w:pPr>
      <w:r w:rsidRPr="00C343E4">
        <w:rPr>
          <w:sz w:val="26"/>
          <w:szCs w:val="26"/>
        </w:rPr>
        <w:t>5.2. _____________________________________________________________.</w:t>
      </w:r>
      <w:r>
        <w:rPr>
          <w:sz w:val="26"/>
          <w:szCs w:val="26"/>
        </w:rPr>
        <w:t xml:space="preserve"> </w:t>
      </w:r>
    </w:p>
    <w:p w14:paraId="7E539444" w14:textId="77777777" w:rsidR="00571399" w:rsidRPr="00224568" w:rsidRDefault="00571399" w:rsidP="00AE2CCE">
      <w:pPr>
        <w:widowControl w:val="0"/>
        <w:autoSpaceDE w:val="0"/>
        <w:autoSpaceDN w:val="0"/>
        <w:spacing w:after="0"/>
        <w:jc w:val="center"/>
        <w:rPr>
          <w:sz w:val="26"/>
          <w:szCs w:val="20"/>
        </w:rPr>
      </w:pPr>
      <w:r w:rsidRPr="00224568">
        <w:rPr>
          <w:sz w:val="26"/>
          <w:szCs w:val="20"/>
        </w:rPr>
        <w:t>6. Подписи Сторон:</w:t>
      </w:r>
    </w:p>
    <w:p w14:paraId="676BF0EF" w14:textId="77777777" w:rsidR="00571399" w:rsidRPr="00224568"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71399" w:rsidRPr="00224568" w14:paraId="2E4C6FB2" w14:textId="77777777" w:rsidTr="00480449">
        <w:tc>
          <w:tcPr>
            <w:tcW w:w="340" w:type="dxa"/>
            <w:tcBorders>
              <w:top w:val="single" w:sz="4" w:space="0" w:color="auto"/>
              <w:left w:val="single" w:sz="4" w:space="0" w:color="auto"/>
              <w:bottom w:val="single" w:sz="4" w:space="0" w:color="auto"/>
              <w:right w:val="nil"/>
            </w:tcBorders>
          </w:tcPr>
          <w:p w14:paraId="3306E0F5"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29F0F291"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1B967D2B"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74CA1F3"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1EDE47B"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2E63309B" w14:textId="77777777" w:rsidR="00571399" w:rsidRPr="00224568" w:rsidRDefault="00571399" w:rsidP="00480449">
            <w:pPr>
              <w:widowControl w:val="0"/>
              <w:autoSpaceDE w:val="0"/>
              <w:autoSpaceDN w:val="0"/>
              <w:spacing w:after="0"/>
              <w:jc w:val="left"/>
              <w:rPr>
                <w:sz w:val="26"/>
                <w:szCs w:val="20"/>
              </w:rPr>
            </w:pPr>
          </w:p>
        </w:tc>
      </w:tr>
      <w:tr w:rsidR="00571399" w:rsidRPr="00224568" w14:paraId="60475684" w14:textId="77777777" w:rsidTr="00480449">
        <w:tc>
          <w:tcPr>
            <w:tcW w:w="340" w:type="dxa"/>
            <w:tcBorders>
              <w:top w:val="single" w:sz="4" w:space="0" w:color="auto"/>
              <w:left w:val="single" w:sz="4" w:space="0" w:color="auto"/>
              <w:bottom w:val="nil"/>
              <w:right w:val="nil"/>
            </w:tcBorders>
          </w:tcPr>
          <w:p w14:paraId="4565BAC8"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6ABB708E"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D9F8FD"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C31CFFC"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E04DABA"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B47E5CB" w14:textId="77777777" w:rsidR="00571399" w:rsidRPr="00224568" w:rsidRDefault="00571399" w:rsidP="00480449">
            <w:pPr>
              <w:widowControl w:val="0"/>
              <w:autoSpaceDE w:val="0"/>
              <w:autoSpaceDN w:val="0"/>
              <w:spacing w:after="0"/>
              <w:jc w:val="left"/>
              <w:rPr>
                <w:sz w:val="26"/>
                <w:szCs w:val="20"/>
              </w:rPr>
            </w:pPr>
          </w:p>
        </w:tc>
      </w:tr>
      <w:tr w:rsidR="00571399" w:rsidRPr="00224568" w14:paraId="203016A0" w14:textId="77777777" w:rsidTr="00480449">
        <w:tblPrEx>
          <w:tblBorders>
            <w:insideH w:val="none" w:sz="0" w:space="0" w:color="auto"/>
          </w:tblBorders>
        </w:tblPrEx>
        <w:tc>
          <w:tcPr>
            <w:tcW w:w="340" w:type="dxa"/>
            <w:tcBorders>
              <w:top w:val="nil"/>
              <w:left w:val="single" w:sz="4" w:space="0" w:color="auto"/>
              <w:bottom w:val="nil"/>
              <w:right w:val="nil"/>
            </w:tcBorders>
          </w:tcPr>
          <w:p w14:paraId="2BCEE184"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AAE5D72" w14:textId="77777777" w:rsidR="00571399" w:rsidRPr="00224568" w:rsidRDefault="00571399" w:rsidP="00480449">
            <w:pPr>
              <w:widowControl w:val="0"/>
              <w:autoSpaceDE w:val="0"/>
              <w:autoSpaceDN w:val="0"/>
              <w:spacing w:after="0"/>
              <w:jc w:val="center"/>
              <w:rPr>
                <w:sz w:val="26"/>
                <w:szCs w:val="20"/>
              </w:rPr>
            </w:pPr>
            <w:r w:rsidRPr="00224568">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4E43A5BF"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143A673B"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1F9709EB" w14:textId="77777777" w:rsidR="00571399" w:rsidRPr="00224568" w:rsidRDefault="00571399" w:rsidP="00480449">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0643ACA" w14:textId="77777777" w:rsidR="00571399" w:rsidRPr="00224568" w:rsidRDefault="00571399" w:rsidP="00480449">
            <w:pPr>
              <w:widowControl w:val="0"/>
              <w:autoSpaceDE w:val="0"/>
              <w:autoSpaceDN w:val="0"/>
              <w:spacing w:after="0"/>
              <w:jc w:val="left"/>
              <w:rPr>
                <w:sz w:val="26"/>
                <w:szCs w:val="20"/>
              </w:rPr>
            </w:pPr>
          </w:p>
        </w:tc>
      </w:tr>
      <w:tr w:rsidR="00571399" w:rsidRPr="00224568" w14:paraId="4401591C" w14:textId="77777777" w:rsidTr="00480449">
        <w:tblPrEx>
          <w:tblBorders>
            <w:insideH w:val="none" w:sz="0" w:space="0" w:color="auto"/>
          </w:tblBorders>
        </w:tblPrEx>
        <w:tc>
          <w:tcPr>
            <w:tcW w:w="340" w:type="dxa"/>
            <w:tcBorders>
              <w:top w:val="nil"/>
              <w:left w:val="single" w:sz="4" w:space="0" w:color="auto"/>
              <w:bottom w:val="nil"/>
              <w:right w:val="nil"/>
            </w:tcBorders>
          </w:tcPr>
          <w:p w14:paraId="6FE0B74A" w14:textId="77777777" w:rsidR="00571399" w:rsidRPr="00224568"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AE47ED5" w14:textId="77777777" w:rsidR="00571399" w:rsidRPr="00224568"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4AE2690D" w14:textId="77777777" w:rsidR="00571399" w:rsidRPr="00224568" w:rsidRDefault="00571399" w:rsidP="00480449">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6AE4EFFC"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BD795B3"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896D74F" w14:textId="77777777" w:rsidR="00571399" w:rsidRPr="00224568"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DCEBF19" w14:textId="77777777" w:rsidR="00571399" w:rsidRPr="00224568"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5F861445" w14:textId="77777777" w:rsidR="00571399" w:rsidRPr="00224568" w:rsidRDefault="00571399" w:rsidP="00480449">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35C49460"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17D03A3" w14:textId="77777777" w:rsidR="00571399" w:rsidRPr="00224568" w:rsidRDefault="00571399" w:rsidP="00480449">
            <w:pPr>
              <w:widowControl w:val="0"/>
              <w:autoSpaceDE w:val="0"/>
              <w:autoSpaceDN w:val="0"/>
              <w:spacing w:after="0"/>
              <w:jc w:val="left"/>
              <w:rPr>
                <w:sz w:val="26"/>
                <w:szCs w:val="20"/>
              </w:rPr>
            </w:pPr>
          </w:p>
        </w:tc>
      </w:tr>
      <w:tr w:rsidR="00571399" w:rsidRPr="00224568" w14:paraId="677CCE1A"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02C4594C" w14:textId="77777777" w:rsidR="00571399" w:rsidRPr="00224568"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41A26F15"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0F8C547F" w14:textId="77777777" w:rsidR="00571399" w:rsidRPr="00224568"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5924AC8" w14:textId="77777777" w:rsidR="00571399" w:rsidRPr="00224568" w:rsidRDefault="00571399" w:rsidP="00480449">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284B8870"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4BE09D9" w14:textId="77777777" w:rsidR="00571399" w:rsidRPr="00224568"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398CCFE1"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6A0FC2ED" w14:textId="77777777" w:rsidR="00571399" w:rsidRPr="00224568"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9B5F648" w14:textId="77777777" w:rsidR="00571399" w:rsidRPr="00224568" w:rsidRDefault="00571399" w:rsidP="00480449">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54B60F7B" w14:textId="77777777" w:rsidR="00571399" w:rsidRPr="00224568" w:rsidRDefault="00571399" w:rsidP="00480449">
            <w:pPr>
              <w:widowControl w:val="0"/>
              <w:autoSpaceDE w:val="0"/>
              <w:autoSpaceDN w:val="0"/>
              <w:spacing w:after="0"/>
              <w:jc w:val="left"/>
              <w:rPr>
                <w:sz w:val="26"/>
                <w:szCs w:val="20"/>
              </w:rPr>
            </w:pPr>
          </w:p>
        </w:tc>
      </w:tr>
    </w:tbl>
    <w:p w14:paraId="39FBB548" w14:textId="77777777" w:rsidR="00571399" w:rsidRDefault="00571399" w:rsidP="00571399">
      <w:pPr>
        <w:ind w:firstLine="567"/>
        <w:rPr>
          <w:sz w:val="28"/>
          <w:szCs w:val="28"/>
        </w:rPr>
      </w:pPr>
    </w:p>
    <w:p w14:paraId="08664BF9" w14:textId="77777777" w:rsidR="00571399" w:rsidRPr="00164DBE" w:rsidRDefault="00571399" w:rsidP="00571399">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577D4781" w14:textId="77777777" w:rsidR="00571399" w:rsidRPr="00480CCA" w:rsidRDefault="00571399" w:rsidP="00571399">
      <w:pPr>
        <w:spacing w:after="0"/>
        <w:jc w:val="left"/>
        <w:rPr>
          <w:bCs/>
          <w:sz w:val="28"/>
          <w:szCs w:val="21"/>
        </w:rPr>
      </w:pPr>
      <w:r w:rsidRPr="00480CCA">
        <w:rPr>
          <w:bCs/>
          <w:sz w:val="28"/>
          <w:szCs w:val="21"/>
        </w:rPr>
        <w:br w:type="page"/>
      </w:r>
    </w:p>
    <w:p w14:paraId="7C2CF49B" w14:textId="57CECA41" w:rsidR="00571399" w:rsidRPr="0024316B" w:rsidRDefault="00571399" w:rsidP="00571399">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t xml:space="preserve">Приложение </w:t>
      </w:r>
      <w:r>
        <w:rPr>
          <w:rFonts w:ascii="Times New Roman" w:hAnsi="Times New Roman" w:cs="Times New Roman"/>
          <w:bCs/>
          <w:sz w:val="28"/>
          <w:szCs w:val="28"/>
        </w:rPr>
        <w:t xml:space="preserve">№ </w:t>
      </w:r>
      <w:r w:rsidR="004C6D16">
        <w:rPr>
          <w:rFonts w:ascii="Times New Roman" w:hAnsi="Times New Roman" w:cs="Times New Roman"/>
          <w:bCs/>
          <w:sz w:val="28"/>
          <w:szCs w:val="28"/>
        </w:rPr>
        <w:t xml:space="preserve">13 </w:t>
      </w:r>
      <w:r>
        <w:rPr>
          <w:rFonts w:ascii="Times New Roman" w:hAnsi="Times New Roman" w:cs="Times New Roman"/>
          <w:bCs/>
          <w:sz w:val="28"/>
          <w:szCs w:val="28"/>
        </w:rPr>
        <w:t>к Договору</w:t>
      </w:r>
    </w:p>
    <w:p w14:paraId="63B0C8DB" w14:textId="77777777" w:rsidR="00571399" w:rsidRDefault="00571399" w:rsidP="00571399">
      <w:pPr>
        <w:pStyle w:val="ConsPlusNormal"/>
        <w:jc w:val="right"/>
        <w:rPr>
          <w:rFonts w:ascii="Times New Roman" w:hAnsi="Times New Roman" w:cs="Times New Roman"/>
          <w:bCs/>
          <w:sz w:val="28"/>
          <w:szCs w:val="28"/>
        </w:rPr>
      </w:pPr>
    </w:p>
    <w:p w14:paraId="10165ECA" w14:textId="77777777" w:rsidR="00571399" w:rsidRPr="006D2D3D" w:rsidRDefault="00571399" w:rsidP="00571399">
      <w:pPr>
        <w:pStyle w:val="2b"/>
      </w:pPr>
      <w:bookmarkStart w:id="181" w:name="_Toc77002538"/>
      <w:r w:rsidRPr="006D2D3D">
        <w:t>ФОРМА ДОПОЛНИТЕЛЬНОГО СОГЛАШЕНИЯ О РАСТОРЖЕНИИ ДОГОВОРА О ПРЕДОСТАВЛЕНИИ ГРАНТА</w:t>
      </w:r>
      <w:bookmarkEnd w:id="181"/>
    </w:p>
    <w:p w14:paraId="453F2E12" w14:textId="77777777" w:rsidR="00571399" w:rsidRDefault="00571399" w:rsidP="00571399">
      <w:pPr>
        <w:pStyle w:val="ConsPlusNormal"/>
        <w:jc w:val="right"/>
        <w:rPr>
          <w:rFonts w:ascii="Times New Roman" w:hAnsi="Times New Roman" w:cs="Times New Roman"/>
          <w:bCs/>
          <w:sz w:val="28"/>
          <w:szCs w:val="28"/>
        </w:rPr>
      </w:pPr>
    </w:p>
    <w:p w14:paraId="23D73558" w14:textId="77777777" w:rsidR="00571399" w:rsidRPr="00164DBE" w:rsidRDefault="00571399" w:rsidP="00571399">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12262B6A" w14:textId="77777777" w:rsidR="00571399" w:rsidRPr="0024316B" w:rsidRDefault="00571399" w:rsidP="00571399">
      <w:pPr>
        <w:pStyle w:val="ConsPlusNormal"/>
        <w:jc w:val="right"/>
        <w:rPr>
          <w:rFonts w:ascii="Times New Roman" w:hAnsi="Times New Roman" w:cs="Times New Roman"/>
          <w:bCs/>
          <w:sz w:val="28"/>
          <w:szCs w:val="28"/>
        </w:rPr>
      </w:pPr>
    </w:p>
    <w:p w14:paraId="5D5C4F0F" w14:textId="77777777" w:rsidR="00944712" w:rsidRPr="00F635BD" w:rsidRDefault="00944712" w:rsidP="00944712">
      <w:pPr>
        <w:widowControl w:val="0"/>
        <w:autoSpaceDE w:val="0"/>
        <w:autoSpaceDN w:val="0"/>
        <w:spacing w:after="0"/>
        <w:jc w:val="center"/>
        <w:rPr>
          <w:sz w:val="26"/>
          <w:szCs w:val="20"/>
        </w:rPr>
      </w:pPr>
      <w:r w:rsidRPr="00F635BD">
        <w:rPr>
          <w:sz w:val="26"/>
          <w:szCs w:val="20"/>
        </w:rPr>
        <w:t>Дополнительное соглашение</w:t>
      </w:r>
    </w:p>
    <w:p w14:paraId="3951CC37" w14:textId="77777777" w:rsidR="00944712" w:rsidRPr="00F635BD" w:rsidRDefault="00944712" w:rsidP="00944712">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121424B0" w14:textId="77777777" w:rsidR="00944712" w:rsidRPr="00F635BD" w:rsidRDefault="00944712" w:rsidP="00944712">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29D02B16" w14:textId="77777777" w:rsidR="00944712" w:rsidRPr="00F635BD" w:rsidRDefault="00944712" w:rsidP="00944712">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3211B8D8" w14:textId="77777777" w:rsidR="00944712" w:rsidRPr="00F635BD" w:rsidRDefault="00944712" w:rsidP="00944712">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6CED05BE" w14:textId="77777777" w:rsidR="00944712" w:rsidRPr="00F635BD" w:rsidRDefault="00944712" w:rsidP="00944712">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5C022A9B" w14:textId="77777777" w:rsidR="00944712" w:rsidRPr="00F635BD" w:rsidRDefault="00944712" w:rsidP="00944712">
      <w:pPr>
        <w:widowControl w:val="0"/>
        <w:autoSpaceDE w:val="0"/>
        <w:autoSpaceDN w:val="0"/>
        <w:spacing w:after="0"/>
        <w:jc w:val="center"/>
        <w:rPr>
          <w:sz w:val="26"/>
          <w:szCs w:val="20"/>
        </w:rPr>
      </w:pPr>
      <w:r w:rsidRPr="00F635BD">
        <w:rPr>
          <w:sz w:val="26"/>
          <w:szCs w:val="20"/>
        </w:rPr>
        <w:t xml:space="preserve">из федерального бюджета </w:t>
      </w:r>
    </w:p>
    <w:p w14:paraId="5A295B64" w14:textId="77777777" w:rsidR="00944712" w:rsidRDefault="00944712" w:rsidP="00944712">
      <w:pPr>
        <w:widowControl w:val="0"/>
        <w:autoSpaceDE w:val="0"/>
        <w:autoSpaceDN w:val="0"/>
        <w:spacing w:after="0"/>
        <w:rPr>
          <w:sz w:val="26"/>
          <w:szCs w:val="20"/>
        </w:rPr>
      </w:pPr>
    </w:p>
    <w:p w14:paraId="7FA3F86C" w14:textId="77777777" w:rsidR="00944712" w:rsidRPr="00DC31C6" w:rsidRDefault="00944712" w:rsidP="0094471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507E330E" w14:textId="77777777" w:rsidR="00944712" w:rsidRPr="00DC31C6" w:rsidRDefault="00944712" w:rsidP="00944712">
      <w:pPr>
        <w:widowControl w:val="0"/>
        <w:autoSpaceDE w:val="0"/>
        <w:autoSpaceDN w:val="0"/>
        <w:spacing w:after="0"/>
        <w:jc w:val="center"/>
        <w:outlineLvl w:val="0"/>
        <w:rPr>
          <w:sz w:val="26"/>
          <w:szCs w:val="20"/>
        </w:rPr>
      </w:pPr>
    </w:p>
    <w:p w14:paraId="1479889D" w14:textId="77777777" w:rsidR="00944712" w:rsidRPr="00DC31C6" w:rsidRDefault="00944712" w:rsidP="00944712">
      <w:pPr>
        <w:widowControl w:val="0"/>
        <w:autoSpaceDE w:val="0"/>
        <w:autoSpaceDN w:val="0"/>
        <w:spacing w:after="0"/>
        <w:jc w:val="center"/>
        <w:rPr>
          <w:sz w:val="26"/>
          <w:szCs w:val="20"/>
        </w:rPr>
      </w:pPr>
      <w:r w:rsidRPr="00DC31C6">
        <w:rPr>
          <w:sz w:val="26"/>
          <w:szCs w:val="20"/>
        </w:rPr>
        <w:t>г. ___________________________________________________</w:t>
      </w:r>
    </w:p>
    <w:p w14:paraId="157AB16D" w14:textId="77777777" w:rsidR="00944712" w:rsidRPr="001D6F3C" w:rsidRDefault="00944712" w:rsidP="00944712">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1EF55387" w14:textId="77777777" w:rsidR="00944712" w:rsidRPr="00DC31C6"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DC31C6" w14:paraId="0AD571DB" w14:textId="77777777" w:rsidTr="001A3B73">
        <w:tc>
          <w:tcPr>
            <w:tcW w:w="3659" w:type="dxa"/>
            <w:tcBorders>
              <w:top w:val="nil"/>
              <w:left w:val="nil"/>
              <w:bottom w:val="nil"/>
              <w:right w:val="nil"/>
            </w:tcBorders>
          </w:tcPr>
          <w:p w14:paraId="44922CF9" w14:textId="77777777" w:rsidR="00944712" w:rsidRPr="00DC31C6" w:rsidRDefault="00944712" w:rsidP="001A3B73">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36D41883" w14:textId="77777777" w:rsidR="00944712" w:rsidRPr="00DC31C6"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01BD1B15" w14:textId="77777777" w:rsidR="00944712" w:rsidRPr="00DC31C6" w:rsidRDefault="00944712" w:rsidP="001A3B73">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4EC49EAA" w14:textId="77777777" w:rsidR="00944712" w:rsidRPr="00DC31C6"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807B5C7" w14:textId="77777777" w:rsidR="00944712" w:rsidRPr="00DC31C6" w:rsidRDefault="00944712" w:rsidP="001A3B73">
            <w:pPr>
              <w:widowControl w:val="0"/>
              <w:autoSpaceDE w:val="0"/>
              <w:autoSpaceDN w:val="0"/>
              <w:spacing w:after="0"/>
              <w:rPr>
                <w:sz w:val="26"/>
                <w:szCs w:val="20"/>
              </w:rPr>
            </w:pPr>
          </w:p>
        </w:tc>
      </w:tr>
      <w:tr w:rsidR="00944712" w:rsidRPr="00DC31C6" w14:paraId="381B9A4C" w14:textId="77777777" w:rsidTr="001A3B73">
        <w:tc>
          <w:tcPr>
            <w:tcW w:w="3659" w:type="dxa"/>
            <w:tcBorders>
              <w:top w:val="nil"/>
              <w:left w:val="nil"/>
              <w:bottom w:val="nil"/>
              <w:right w:val="nil"/>
            </w:tcBorders>
          </w:tcPr>
          <w:p w14:paraId="397D9AE0" w14:textId="77777777" w:rsidR="00944712" w:rsidRPr="001D6F3C" w:rsidRDefault="00944712" w:rsidP="001A3B73">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22AB65AF" w14:textId="77777777" w:rsidR="00944712" w:rsidRPr="001D6F3C"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2468AA0A" w14:textId="77777777" w:rsidR="00944712" w:rsidRPr="001D6F3C"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5E5015B3" w14:textId="77777777" w:rsidR="00944712" w:rsidRPr="001D6F3C"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415D6C96" w14:textId="77777777" w:rsidR="00944712" w:rsidRPr="001D6F3C" w:rsidRDefault="00944712" w:rsidP="001A3B73">
            <w:pPr>
              <w:widowControl w:val="0"/>
              <w:autoSpaceDE w:val="0"/>
              <w:autoSpaceDN w:val="0"/>
              <w:spacing w:after="0"/>
              <w:rPr>
                <w:i/>
                <w:sz w:val="20"/>
                <w:szCs w:val="20"/>
              </w:rPr>
            </w:pPr>
            <w:r w:rsidRPr="001D6F3C">
              <w:rPr>
                <w:i/>
                <w:sz w:val="20"/>
                <w:szCs w:val="20"/>
              </w:rPr>
              <w:t>(номер дополнительного соглашения)</w:t>
            </w:r>
          </w:p>
        </w:tc>
      </w:tr>
    </w:tbl>
    <w:p w14:paraId="15FB2D5A" w14:textId="77777777" w:rsidR="00944712" w:rsidRPr="007D4D48" w:rsidRDefault="00944712" w:rsidP="00944712">
      <w:pPr>
        <w:widowControl w:val="0"/>
        <w:autoSpaceDE w:val="0"/>
        <w:autoSpaceDN w:val="0"/>
        <w:spacing w:after="0"/>
        <w:rPr>
          <w:sz w:val="26"/>
          <w:szCs w:val="26"/>
        </w:rPr>
      </w:pPr>
    </w:p>
    <w:p w14:paraId="6007A412" w14:textId="77777777" w:rsidR="00944712" w:rsidRPr="001D6F3C" w:rsidRDefault="00944712" w:rsidP="00944712">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202E203B" w14:textId="77777777" w:rsidR="00944712" w:rsidRPr="001D6F3C" w:rsidRDefault="00944712" w:rsidP="00944712">
      <w:pPr>
        <w:widowControl w:val="0"/>
        <w:autoSpaceDE w:val="0"/>
        <w:autoSpaceDN w:val="0"/>
        <w:spacing w:after="0"/>
        <w:rPr>
          <w:i/>
          <w:sz w:val="20"/>
          <w:szCs w:val="20"/>
        </w:rPr>
      </w:pPr>
      <w:r w:rsidRPr="001D6F3C">
        <w:rPr>
          <w:i/>
          <w:sz w:val="20"/>
          <w:szCs w:val="20"/>
        </w:rPr>
        <w:t xml:space="preserve">                     (наименование юридического лица)</w:t>
      </w:r>
    </w:p>
    <w:p w14:paraId="24973B2C" w14:textId="77777777" w:rsidR="00944712" w:rsidRPr="001D6F3C" w:rsidRDefault="00944712" w:rsidP="00944712">
      <w:pPr>
        <w:widowControl w:val="0"/>
        <w:autoSpaceDE w:val="0"/>
        <w:autoSpaceDN w:val="0"/>
        <w:spacing w:after="0"/>
        <w:rPr>
          <w:sz w:val="26"/>
          <w:szCs w:val="26"/>
        </w:rPr>
      </w:pPr>
      <w:r w:rsidRPr="001D6F3C">
        <w:rPr>
          <w:sz w:val="26"/>
          <w:szCs w:val="26"/>
        </w:rPr>
        <w:t>именуемое в дальнейшем "Грантодатель", в лице __________________________</w:t>
      </w:r>
      <w:r>
        <w:rPr>
          <w:sz w:val="26"/>
          <w:szCs w:val="26"/>
        </w:rPr>
        <w:t>_____</w:t>
      </w:r>
      <w:r w:rsidRPr="001D6F3C">
        <w:rPr>
          <w:sz w:val="26"/>
          <w:szCs w:val="26"/>
        </w:rPr>
        <w:t>,</w:t>
      </w:r>
    </w:p>
    <w:p w14:paraId="58C5C240" w14:textId="77777777" w:rsidR="00944712" w:rsidRPr="001D6F3C" w:rsidRDefault="00944712" w:rsidP="00944712">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35BA0517" w14:textId="77777777" w:rsidR="00944712" w:rsidRPr="001D6F3C" w:rsidRDefault="00944712" w:rsidP="00944712">
      <w:pPr>
        <w:widowControl w:val="0"/>
        <w:autoSpaceDE w:val="0"/>
        <w:autoSpaceDN w:val="0"/>
        <w:spacing w:after="0"/>
        <w:jc w:val="right"/>
        <w:rPr>
          <w:i/>
          <w:iCs/>
          <w:sz w:val="20"/>
          <w:szCs w:val="20"/>
        </w:rPr>
      </w:pPr>
      <w:r w:rsidRPr="001D6F3C">
        <w:rPr>
          <w:i/>
          <w:iCs/>
          <w:sz w:val="20"/>
          <w:szCs w:val="20"/>
        </w:rPr>
        <w:t xml:space="preserve">          руководителя Грантодателя или уполномоченного им лица)</w:t>
      </w:r>
    </w:p>
    <w:p w14:paraId="3C621627" w14:textId="77777777" w:rsidR="00944712" w:rsidRPr="001D6F3C" w:rsidRDefault="00944712" w:rsidP="00944712">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19F8A4FF" w14:textId="77777777" w:rsidR="00944712" w:rsidRPr="001D6F3C" w:rsidRDefault="00944712" w:rsidP="00944712">
      <w:pPr>
        <w:widowControl w:val="0"/>
        <w:autoSpaceDE w:val="0"/>
        <w:autoSpaceDN w:val="0"/>
        <w:spacing w:after="0"/>
        <w:ind w:left="2977"/>
        <w:jc w:val="center"/>
        <w:rPr>
          <w:i/>
          <w:iCs/>
          <w:sz w:val="20"/>
          <w:szCs w:val="20"/>
        </w:rPr>
      </w:pPr>
      <w:r w:rsidRPr="001D6F3C">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2DE8168" w14:textId="77777777" w:rsidR="00944712" w:rsidRPr="001D6F3C" w:rsidRDefault="00944712" w:rsidP="00944712">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5D176A84" w14:textId="77777777" w:rsidR="00944712" w:rsidRPr="001D6F3C" w:rsidRDefault="00944712" w:rsidP="00944712">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665E2DFB" w14:textId="77777777" w:rsidR="00944712" w:rsidRPr="001D6F3C" w:rsidRDefault="00944712" w:rsidP="00944712">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4616E2D4" w14:textId="77777777" w:rsidR="00944712" w:rsidRPr="001D6F3C" w:rsidRDefault="00944712" w:rsidP="00944712">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7708C763" w14:textId="77777777" w:rsidR="00944712" w:rsidRPr="001D6F3C" w:rsidRDefault="00944712" w:rsidP="00944712">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26D62225" w14:textId="77777777" w:rsidR="00944712" w:rsidRPr="001D6F3C" w:rsidRDefault="00944712" w:rsidP="00944712">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7FE89E9C" w14:textId="77777777" w:rsidR="00944712" w:rsidRPr="001D6F3C" w:rsidRDefault="00944712" w:rsidP="00944712">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1A19B738" w14:textId="77777777" w:rsidR="00944712" w:rsidRDefault="00944712" w:rsidP="00944712">
      <w:pPr>
        <w:widowControl w:val="0"/>
        <w:autoSpaceDE w:val="0"/>
        <w:autoSpaceDN w:val="0"/>
        <w:spacing w:after="0"/>
        <w:rPr>
          <w:sz w:val="26"/>
          <w:szCs w:val="20"/>
        </w:rPr>
      </w:pPr>
    </w:p>
    <w:p w14:paraId="67968C39" w14:textId="77777777" w:rsidR="00944712" w:rsidRPr="00C343E4" w:rsidRDefault="00944712" w:rsidP="00944712">
      <w:pPr>
        <w:widowControl w:val="0"/>
        <w:autoSpaceDE w:val="0"/>
        <w:autoSpaceDN w:val="0"/>
        <w:spacing w:after="0"/>
        <w:rPr>
          <w:sz w:val="26"/>
          <w:szCs w:val="26"/>
        </w:rPr>
      </w:pPr>
      <w:r w:rsidRPr="00C343E4">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158E5F58" w14:textId="77777777" w:rsidR="00944712" w:rsidRPr="00061962" w:rsidRDefault="00944712" w:rsidP="00944712">
      <w:pPr>
        <w:widowControl w:val="0"/>
        <w:autoSpaceDE w:val="0"/>
        <w:autoSpaceDN w:val="0"/>
        <w:spacing w:after="0"/>
        <w:rPr>
          <w:sz w:val="26"/>
          <w:szCs w:val="26"/>
        </w:rPr>
      </w:pPr>
    </w:p>
    <w:p w14:paraId="11EC7762"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1. Договор расторгается с даты вступления в силу настоящего Дополнительного соглашения о расторжении Договора.</w:t>
      </w:r>
    </w:p>
    <w:p w14:paraId="37AC97DC"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2. Состояние расчетов на дату расторжения Договора:</w:t>
      </w:r>
    </w:p>
    <w:p w14:paraId="734AA1AB"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2.1. обязательство Грантодателя исполнено в размере ___________________</w:t>
      </w:r>
    </w:p>
    <w:p w14:paraId="112919A8"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(сумма цифрой)</w:t>
      </w:r>
    </w:p>
    <w:p w14:paraId="70C9F14F"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 __ копеек;</w:t>
      </w:r>
    </w:p>
    <w:p w14:paraId="0E3B552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153E2038"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2.2. обязательство Получателя гранта исполнено в размере ______________</w:t>
      </w:r>
    </w:p>
    <w:p w14:paraId="0B66CB87"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019AC2F4"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(_______________________)  рублей,  соответствующем  достигнутым  значениям </w:t>
      </w:r>
    </w:p>
    <w:p w14:paraId="2935B401"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0C474809" w14:textId="77777777" w:rsidR="00944712" w:rsidRPr="00C343E4" w:rsidRDefault="00944712" w:rsidP="00944712">
      <w:pPr>
        <w:widowControl w:val="0"/>
        <w:autoSpaceDE w:val="0"/>
        <w:autoSpaceDN w:val="0"/>
        <w:spacing w:after="0"/>
        <w:rPr>
          <w:sz w:val="26"/>
          <w:szCs w:val="26"/>
        </w:rPr>
      </w:pPr>
      <w:r w:rsidRPr="00C343E4">
        <w:rPr>
          <w:sz w:val="26"/>
          <w:szCs w:val="26"/>
        </w:rPr>
        <w:t>результатов предоставления Гранта;</w:t>
      </w:r>
    </w:p>
    <w:p w14:paraId="25A32CB1"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7FF652F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27D98298"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w:t>
      </w:r>
    </w:p>
    <w:p w14:paraId="5E73CD92" w14:textId="77777777" w:rsidR="00944712" w:rsidRPr="00C343E4" w:rsidRDefault="00944712" w:rsidP="00944712">
      <w:pPr>
        <w:widowControl w:val="0"/>
        <w:autoSpaceDE w:val="0"/>
        <w:autoSpaceDN w:val="0"/>
        <w:spacing w:after="0"/>
        <w:rPr>
          <w:i/>
          <w:sz w:val="20"/>
          <w:szCs w:val="20"/>
        </w:rPr>
      </w:pPr>
      <w:r w:rsidRPr="00C343E4">
        <w:rPr>
          <w:i/>
          <w:sz w:val="20"/>
          <w:szCs w:val="20"/>
        </w:rPr>
        <w:t xml:space="preserve">        (сумма прописью)</w:t>
      </w:r>
    </w:p>
    <w:p w14:paraId="1BA23767"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2.4. Получатель гранта в течение "____________" дней со дня расторжения</w:t>
      </w:r>
      <w:r>
        <w:rPr>
          <w:sz w:val="26"/>
          <w:szCs w:val="26"/>
        </w:rPr>
        <w:t xml:space="preserve"> </w:t>
      </w:r>
      <w:r w:rsidRPr="00C343E4">
        <w:rPr>
          <w:sz w:val="26"/>
          <w:szCs w:val="26"/>
        </w:rPr>
        <w:t>обязуется возвратить Грантодателю сумму Гранта в размере __________________</w:t>
      </w:r>
    </w:p>
    <w:p w14:paraId="39342A5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2148D666"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w:t>
      </w:r>
    </w:p>
    <w:p w14:paraId="0255C087"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2EC7BAB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2.5. _________________________________________________________________;</w:t>
      </w:r>
    </w:p>
    <w:p w14:paraId="3F5380E9"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2.6. _____________________________________________________________.</w:t>
      </w:r>
    </w:p>
    <w:p w14:paraId="0185477C" w14:textId="77777777" w:rsidR="00944712" w:rsidRPr="00061962" w:rsidRDefault="00944712" w:rsidP="00944712">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7114158B"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2A8B69DD"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416905BF" w14:textId="77777777" w:rsidR="00944712" w:rsidRPr="00914B8F" w:rsidRDefault="00944712" w:rsidP="00944712">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750E4EA5" w14:textId="77777777" w:rsidR="00944712" w:rsidRPr="00357FC0" w:rsidRDefault="00944712" w:rsidP="00944712">
      <w:pPr>
        <w:widowControl w:val="0"/>
        <w:autoSpaceDE w:val="0"/>
        <w:autoSpaceDN w:val="0"/>
        <w:spacing w:after="0"/>
        <w:ind w:firstLine="540"/>
        <w:rPr>
          <w:sz w:val="26"/>
          <w:szCs w:val="26"/>
        </w:rPr>
      </w:pPr>
      <w:r w:rsidRPr="002E1CA6">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40EBFD1D" w14:textId="77777777" w:rsidR="00571399" w:rsidRPr="00DC31C6" w:rsidRDefault="00944712" w:rsidP="00571399">
      <w:pPr>
        <w:widowControl w:val="0"/>
        <w:autoSpaceDE w:val="0"/>
        <w:autoSpaceDN w:val="0"/>
        <w:spacing w:before="200" w:after="0"/>
        <w:rPr>
          <w:sz w:val="20"/>
          <w:szCs w:val="20"/>
        </w:rPr>
      </w:pPr>
      <w:r w:rsidRPr="00C343E4">
        <w:rPr>
          <w:sz w:val="26"/>
          <w:szCs w:val="26"/>
        </w:rPr>
        <w:t>6.2. _____________________________________________________________.</w:t>
      </w:r>
      <w:r>
        <w:rPr>
          <w:sz w:val="26"/>
          <w:szCs w:val="26"/>
        </w:rPr>
        <w:t xml:space="preserve"> </w:t>
      </w:r>
    </w:p>
    <w:p w14:paraId="385A0E0A" w14:textId="77777777" w:rsidR="00571399" w:rsidRPr="00F635BD" w:rsidRDefault="00571399" w:rsidP="00571399">
      <w:pPr>
        <w:widowControl w:val="0"/>
        <w:autoSpaceDE w:val="0"/>
        <w:autoSpaceDN w:val="0"/>
        <w:spacing w:after="0"/>
        <w:rPr>
          <w:sz w:val="26"/>
          <w:szCs w:val="20"/>
        </w:rPr>
      </w:pPr>
    </w:p>
    <w:p w14:paraId="71D95A90" w14:textId="77777777" w:rsidR="00571399" w:rsidRPr="00F635BD" w:rsidRDefault="00571399" w:rsidP="00AE2CCE">
      <w:pPr>
        <w:widowControl w:val="0"/>
        <w:autoSpaceDE w:val="0"/>
        <w:autoSpaceDN w:val="0"/>
        <w:spacing w:after="0"/>
        <w:jc w:val="center"/>
        <w:rPr>
          <w:sz w:val="26"/>
          <w:szCs w:val="20"/>
        </w:rPr>
      </w:pPr>
      <w:r w:rsidRPr="00F635BD">
        <w:rPr>
          <w:sz w:val="26"/>
          <w:szCs w:val="20"/>
        </w:rPr>
        <w:t>7. Платежные реквизиты Сторон</w:t>
      </w:r>
    </w:p>
    <w:p w14:paraId="3A744AB6" w14:textId="77777777" w:rsidR="00571399" w:rsidRPr="00F635BD"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571399" w:rsidRPr="00F635BD" w14:paraId="474DB16C" w14:textId="77777777" w:rsidTr="00480449">
        <w:tc>
          <w:tcPr>
            <w:tcW w:w="4592" w:type="dxa"/>
            <w:gridSpan w:val="3"/>
            <w:vAlign w:val="center"/>
          </w:tcPr>
          <w:p w14:paraId="1A630076"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4478" w:type="dxa"/>
            <w:gridSpan w:val="3"/>
            <w:vAlign w:val="center"/>
          </w:tcPr>
          <w:p w14:paraId="63156843"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571399" w:rsidRPr="00F635BD" w14:paraId="26BAC7E0" w14:textId="77777777" w:rsidTr="00480449">
        <w:tblPrEx>
          <w:tblBorders>
            <w:insideV w:val="none" w:sz="0" w:space="0" w:color="auto"/>
          </w:tblBorders>
        </w:tblPrEx>
        <w:tc>
          <w:tcPr>
            <w:tcW w:w="340" w:type="dxa"/>
            <w:tcBorders>
              <w:left w:val="single" w:sz="4" w:space="0" w:color="auto"/>
              <w:bottom w:val="nil"/>
              <w:right w:val="nil"/>
            </w:tcBorders>
          </w:tcPr>
          <w:p w14:paraId="0A9C6955" w14:textId="77777777" w:rsidR="00571399" w:rsidRPr="00F635BD" w:rsidRDefault="00571399" w:rsidP="00480449">
            <w:pPr>
              <w:widowControl w:val="0"/>
              <w:autoSpaceDE w:val="0"/>
              <w:autoSpaceDN w:val="0"/>
              <w:spacing w:after="0"/>
              <w:jc w:val="left"/>
              <w:rPr>
                <w:sz w:val="26"/>
                <w:szCs w:val="20"/>
              </w:rPr>
            </w:pPr>
          </w:p>
        </w:tc>
        <w:tc>
          <w:tcPr>
            <w:tcW w:w="3912" w:type="dxa"/>
            <w:tcBorders>
              <w:left w:val="nil"/>
              <w:right w:val="nil"/>
            </w:tcBorders>
          </w:tcPr>
          <w:p w14:paraId="2D81A757" w14:textId="77777777" w:rsidR="00571399" w:rsidRPr="00F635BD"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61FD76B1" w14:textId="77777777" w:rsidR="00571399" w:rsidRPr="00F635BD" w:rsidRDefault="00571399" w:rsidP="00480449">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53BF4615" w14:textId="77777777" w:rsidR="00571399" w:rsidRPr="00F635BD" w:rsidRDefault="00571399" w:rsidP="00480449">
            <w:pPr>
              <w:widowControl w:val="0"/>
              <w:autoSpaceDE w:val="0"/>
              <w:autoSpaceDN w:val="0"/>
              <w:spacing w:after="0"/>
              <w:jc w:val="left"/>
              <w:rPr>
                <w:sz w:val="26"/>
                <w:szCs w:val="20"/>
              </w:rPr>
            </w:pPr>
          </w:p>
        </w:tc>
        <w:tc>
          <w:tcPr>
            <w:tcW w:w="3798" w:type="dxa"/>
            <w:tcBorders>
              <w:left w:val="nil"/>
              <w:right w:val="nil"/>
            </w:tcBorders>
          </w:tcPr>
          <w:p w14:paraId="6BF06F0A" w14:textId="77777777" w:rsidR="00571399" w:rsidRPr="00F635BD"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1E0C38E" w14:textId="77777777" w:rsidR="00571399" w:rsidRPr="00F635BD" w:rsidRDefault="00571399" w:rsidP="00480449">
            <w:pPr>
              <w:widowControl w:val="0"/>
              <w:autoSpaceDE w:val="0"/>
              <w:autoSpaceDN w:val="0"/>
              <w:spacing w:after="0"/>
              <w:jc w:val="left"/>
              <w:rPr>
                <w:sz w:val="26"/>
                <w:szCs w:val="20"/>
              </w:rPr>
            </w:pPr>
          </w:p>
        </w:tc>
      </w:tr>
      <w:tr w:rsidR="00571399" w:rsidRPr="00F635BD" w14:paraId="38679753" w14:textId="77777777" w:rsidTr="00480449">
        <w:tblPrEx>
          <w:tblBorders>
            <w:insideV w:val="none" w:sz="0" w:space="0" w:color="auto"/>
          </w:tblBorders>
        </w:tblPrEx>
        <w:tc>
          <w:tcPr>
            <w:tcW w:w="340" w:type="dxa"/>
            <w:tcBorders>
              <w:top w:val="nil"/>
              <w:left w:val="single" w:sz="4" w:space="0" w:color="auto"/>
              <w:right w:val="nil"/>
            </w:tcBorders>
            <w:vAlign w:val="center"/>
          </w:tcPr>
          <w:p w14:paraId="66929313" w14:textId="77777777" w:rsidR="00571399" w:rsidRPr="00F635BD" w:rsidRDefault="00571399" w:rsidP="00480449">
            <w:pPr>
              <w:widowControl w:val="0"/>
              <w:autoSpaceDE w:val="0"/>
              <w:autoSpaceDN w:val="0"/>
              <w:spacing w:after="0"/>
              <w:jc w:val="left"/>
              <w:rPr>
                <w:sz w:val="26"/>
                <w:szCs w:val="20"/>
              </w:rPr>
            </w:pPr>
          </w:p>
        </w:tc>
        <w:tc>
          <w:tcPr>
            <w:tcW w:w="3912" w:type="dxa"/>
            <w:tcBorders>
              <w:left w:val="nil"/>
              <w:right w:val="nil"/>
            </w:tcBorders>
          </w:tcPr>
          <w:p w14:paraId="20212150" w14:textId="77777777" w:rsidR="00571399" w:rsidRPr="00F635BD" w:rsidRDefault="00571399" w:rsidP="00480449">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207B2A2"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C5CD002" w14:textId="77777777" w:rsidR="00571399" w:rsidRPr="00F635BD" w:rsidRDefault="00571399" w:rsidP="00480449">
            <w:pPr>
              <w:widowControl w:val="0"/>
              <w:autoSpaceDE w:val="0"/>
              <w:autoSpaceDN w:val="0"/>
              <w:spacing w:after="0"/>
              <w:jc w:val="left"/>
              <w:rPr>
                <w:sz w:val="26"/>
                <w:szCs w:val="20"/>
              </w:rPr>
            </w:pPr>
          </w:p>
        </w:tc>
        <w:tc>
          <w:tcPr>
            <w:tcW w:w="3798" w:type="dxa"/>
            <w:tcBorders>
              <w:left w:val="nil"/>
              <w:right w:val="nil"/>
            </w:tcBorders>
          </w:tcPr>
          <w:p w14:paraId="3FA4D0CA" w14:textId="77777777" w:rsidR="00571399" w:rsidRPr="00F635BD" w:rsidRDefault="00571399" w:rsidP="00480449">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0EABD29" w14:textId="77777777" w:rsidR="00571399" w:rsidRPr="00F635BD" w:rsidRDefault="00571399" w:rsidP="00480449">
            <w:pPr>
              <w:widowControl w:val="0"/>
              <w:autoSpaceDE w:val="0"/>
              <w:autoSpaceDN w:val="0"/>
              <w:spacing w:after="0"/>
              <w:jc w:val="left"/>
              <w:rPr>
                <w:sz w:val="26"/>
                <w:szCs w:val="20"/>
              </w:rPr>
            </w:pPr>
          </w:p>
        </w:tc>
      </w:tr>
      <w:tr w:rsidR="00571399" w:rsidRPr="00F635BD" w14:paraId="28E9C605" w14:textId="77777777" w:rsidTr="00480449">
        <w:tc>
          <w:tcPr>
            <w:tcW w:w="4592" w:type="dxa"/>
            <w:gridSpan w:val="3"/>
          </w:tcPr>
          <w:p w14:paraId="7925254A" w14:textId="77777777" w:rsidR="00571399" w:rsidRPr="00F635BD" w:rsidRDefault="00571399" w:rsidP="00480449">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2114756E" w14:textId="77777777" w:rsidR="00571399" w:rsidRPr="00F635BD" w:rsidRDefault="00571399" w:rsidP="00480449">
            <w:pPr>
              <w:widowControl w:val="0"/>
              <w:autoSpaceDE w:val="0"/>
              <w:autoSpaceDN w:val="0"/>
              <w:spacing w:after="0"/>
              <w:jc w:val="left"/>
              <w:rPr>
                <w:sz w:val="26"/>
                <w:szCs w:val="20"/>
              </w:rPr>
            </w:pPr>
            <w:r w:rsidRPr="00F635BD">
              <w:rPr>
                <w:sz w:val="26"/>
                <w:szCs w:val="20"/>
              </w:rPr>
              <w:t>Место нахождения:</w:t>
            </w:r>
          </w:p>
        </w:tc>
      </w:tr>
      <w:tr w:rsidR="00571399" w:rsidRPr="00F635BD" w14:paraId="16BF6830" w14:textId="77777777" w:rsidTr="00480449">
        <w:tc>
          <w:tcPr>
            <w:tcW w:w="4592" w:type="dxa"/>
            <w:gridSpan w:val="3"/>
            <w:vAlign w:val="center"/>
          </w:tcPr>
          <w:p w14:paraId="2B5E651D" w14:textId="77777777" w:rsidR="00571399" w:rsidRPr="00F635BD" w:rsidRDefault="00571399" w:rsidP="00480449">
            <w:pPr>
              <w:widowControl w:val="0"/>
              <w:autoSpaceDE w:val="0"/>
              <w:autoSpaceDN w:val="0"/>
              <w:spacing w:after="0"/>
              <w:jc w:val="left"/>
              <w:rPr>
                <w:sz w:val="26"/>
                <w:szCs w:val="20"/>
              </w:rPr>
            </w:pPr>
            <w:r w:rsidRPr="00F635BD">
              <w:rPr>
                <w:sz w:val="26"/>
                <w:szCs w:val="20"/>
              </w:rPr>
              <w:t xml:space="preserve">ИНН/КПП </w:t>
            </w:r>
          </w:p>
        </w:tc>
        <w:tc>
          <w:tcPr>
            <w:tcW w:w="4478" w:type="dxa"/>
            <w:gridSpan w:val="3"/>
            <w:vAlign w:val="center"/>
          </w:tcPr>
          <w:p w14:paraId="5F59E552" w14:textId="77777777" w:rsidR="00571399" w:rsidRPr="00F635BD" w:rsidRDefault="00571399" w:rsidP="00480449">
            <w:pPr>
              <w:widowControl w:val="0"/>
              <w:autoSpaceDE w:val="0"/>
              <w:autoSpaceDN w:val="0"/>
              <w:spacing w:after="0"/>
              <w:jc w:val="left"/>
              <w:rPr>
                <w:sz w:val="26"/>
                <w:szCs w:val="20"/>
              </w:rPr>
            </w:pPr>
            <w:r w:rsidRPr="00F635BD">
              <w:rPr>
                <w:sz w:val="26"/>
                <w:szCs w:val="20"/>
              </w:rPr>
              <w:t xml:space="preserve">ИНН/КПП </w:t>
            </w:r>
          </w:p>
        </w:tc>
      </w:tr>
      <w:tr w:rsidR="00571399" w:rsidRPr="00F635BD" w14:paraId="7B5D5C68" w14:textId="77777777" w:rsidTr="00480449">
        <w:tc>
          <w:tcPr>
            <w:tcW w:w="4592" w:type="dxa"/>
            <w:gridSpan w:val="3"/>
            <w:vAlign w:val="center"/>
          </w:tcPr>
          <w:p w14:paraId="480CB468" w14:textId="77777777" w:rsidR="00571399" w:rsidRPr="00F635BD" w:rsidRDefault="00571399" w:rsidP="00480449">
            <w:pPr>
              <w:widowControl w:val="0"/>
              <w:autoSpaceDE w:val="0"/>
              <w:autoSpaceDN w:val="0"/>
              <w:spacing w:after="0"/>
              <w:jc w:val="left"/>
              <w:rPr>
                <w:sz w:val="26"/>
                <w:szCs w:val="20"/>
              </w:rPr>
            </w:pPr>
            <w:r w:rsidRPr="00F635BD">
              <w:rPr>
                <w:sz w:val="26"/>
                <w:szCs w:val="20"/>
              </w:rPr>
              <w:t>Платежные реквизиты:</w:t>
            </w:r>
          </w:p>
          <w:p w14:paraId="2A71D1C0"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6B886FAA" w14:textId="77777777" w:rsidR="00571399" w:rsidRPr="00F635BD" w:rsidRDefault="00571399" w:rsidP="00480449">
            <w:pPr>
              <w:widowControl w:val="0"/>
              <w:autoSpaceDE w:val="0"/>
              <w:autoSpaceDN w:val="0"/>
              <w:spacing w:after="0"/>
              <w:jc w:val="left"/>
              <w:rPr>
                <w:sz w:val="26"/>
                <w:szCs w:val="20"/>
              </w:rPr>
            </w:pPr>
            <w:r w:rsidRPr="00F635BD">
              <w:rPr>
                <w:sz w:val="26"/>
                <w:szCs w:val="20"/>
              </w:rPr>
              <w:t>Расчетный счет</w:t>
            </w:r>
          </w:p>
          <w:p w14:paraId="6C30C072"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2553C0A3" w14:textId="77777777" w:rsidR="00571399" w:rsidRPr="00F635BD" w:rsidRDefault="00571399" w:rsidP="00480449">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1912045C" w14:textId="77777777" w:rsidR="00571399" w:rsidRPr="00F635BD" w:rsidRDefault="00571399" w:rsidP="00480449">
            <w:pPr>
              <w:widowControl w:val="0"/>
              <w:autoSpaceDE w:val="0"/>
              <w:autoSpaceDN w:val="0"/>
              <w:spacing w:after="0"/>
              <w:jc w:val="left"/>
              <w:rPr>
                <w:sz w:val="26"/>
                <w:szCs w:val="20"/>
              </w:rPr>
            </w:pPr>
            <w:r w:rsidRPr="00F635BD">
              <w:rPr>
                <w:sz w:val="26"/>
                <w:szCs w:val="20"/>
              </w:rPr>
              <w:t>Платежные реквизиты:</w:t>
            </w:r>
          </w:p>
          <w:p w14:paraId="633DFA69"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5BBC88CD" w14:textId="77777777" w:rsidR="00571399" w:rsidRPr="00F635BD" w:rsidRDefault="00571399" w:rsidP="00480449">
            <w:pPr>
              <w:widowControl w:val="0"/>
              <w:autoSpaceDE w:val="0"/>
              <w:autoSpaceDN w:val="0"/>
              <w:spacing w:after="0"/>
              <w:jc w:val="left"/>
              <w:rPr>
                <w:sz w:val="26"/>
                <w:szCs w:val="20"/>
              </w:rPr>
            </w:pPr>
            <w:r w:rsidRPr="00F635BD">
              <w:rPr>
                <w:sz w:val="26"/>
                <w:szCs w:val="20"/>
              </w:rPr>
              <w:t>Расчетный счет</w:t>
            </w:r>
          </w:p>
          <w:p w14:paraId="6AD90792"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230469D9" w14:textId="77777777" w:rsidR="00571399" w:rsidRPr="00F635BD" w:rsidRDefault="00571399" w:rsidP="00480449">
            <w:pPr>
              <w:widowControl w:val="0"/>
              <w:autoSpaceDE w:val="0"/>
              <w:autoSpaceDN w:val="0"/>
              <w:spacing w:after="0"/>
              <w:jc w:val="left"/>
              <w:rPr>
                <w:sz w:val="26"/>
                <w:szCs w:val="20"/>
              </w:rPr>
            </w:pPr>
            <w:r w:rsidRPr="00F635BD">
              <w:rPr>
                <w:sz w:val="26"/>
                <w:szCs w:val="20"/>
              </w:rPr>
              <w:t>Лицевой счет</w:t>
            </w:r>
          </w:p>
        </w:tc>
      </w:tr>
    </w:tbl>
    <w:p w14:paraId="47AEF2EC" w14:textId="77777777" w:rsidR="00571399" w:rsidRPr="00F635BD" w:rsidRDefault="00571399" w:rsidP="00571399">
      <w:pPr>
        <w:widowControl w:val="0"/>
        <w:autoSpaceDE w:val="0"/>
        <w:autoSpaceDN w:val="0"/>
        <w:spacing w:after="0"/>
        <w:rPr>
          <w:sz w:val="26"/>
          <w:szCs w:val="20"/>
        </w:rPr>
      </w:pPr>
    </w:p>
    <w:p w14:paraId="1DAA2C5E" w14:textId="77777777" w:rsidR="00571399" w:rsidRPr="00F635BD" w:rsidRDefault="00571399" w:rsidP="00AE2CCE">
      <w:pPr>
        <w:widowControl w:val="0"/>
        <w:autoSpaceDE w:val="0"/>
        <w:autoSpaceDN w:val="0"/>
        <w:spacing w:after="0"/>
        <w:jc w:val="center"/>
        <w:rPr>
          <w:sz w:val="26"/>
          <w:szCs w:val="20"/>
        </w:rPr>
      </w:pPr>
      <w:r w:rsidRPr="00F635BD">
        <w:rPr>
          <w:sz w:val="26"/>
          <w:szCs w:val="20"/>
        </w:rPr>
        <w:t>8. Подписи Сторон:</w:t>
      </w:r>
    </w:p>
    <w:p w14:paraId="2474C374" w14:textId="77777777" w:rsidR="00571399" w:rsidRPr="00F635BD"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71399" w:rsidRPr="00F635BD" w14:paraId="4FBA2CC3" w14:textId="77777777" w:rsidTr="00480449">
        <w:tc>
          <w:tcPr>
            <w:tcW w:w="340" w:type="dxa"/>
            <w:tcBorders>
              <w:top w:val="single" w:sz="4" w:space="0" w:color="auto"/>
              <w:left w:val="single" w:sz="4" w:space="0" w:color="auto"/>
              <w:bottom w:val="single" w:sz="4" w:space="0" w:color="auto"/>
              <w:right w:val="nil"/>
            </w:tcBorders>
          </w:tcPr>
          <w:p w14:paraId="2E7B008C"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3FD0D8AC"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A1501D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22F4A0A0"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DC2D5D8"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56929064" w14:textId="77777777" w:rsidR="00571399" w:rsidRPr="00F635BD" w:rsidRDefault="00571399" w:rsidP="00480449">
            <w:pPr>
              <w:widowControl w:val="0"/>
              <w:autoSpaceDE w:val="0"/>
              <w:autoSpaceDN w:val="0"/>
              <w:spacing w:after="0"/>
              <w:jc w:val="left"/>
              <w:rPr>
                <w:sz w:val="26"/>
                <w:szCs w:val="20"/>
              </w:rPr>
            </w:pPr>
          </w:p>
        </w:tc>
      </w:tr>
      <w:tr w:rsidR="00571399" w:rsidRPr="00F635BD" w14:paraId="0A266F0F" w14:textId="77777777" w:rsidTr="00480449">
        <w:tc>
          <w:tcPr>
            <w:tcW w:w="340" w:type="dxa"/>
            <w:tcBorders>
              <w:top w:val="single" w:sz="4" w:space="0" w:color="auto"/>
              <w:left w:val="single" w:sz="4" w:space="0" w:color="auto"/>
              <w:bottom w:val="nil"/>
              <w:right w:val="nil"/>
            </w:tcBorders>
          </w:tcPr>
          <w:p w14:paraId="345405EA"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673AA04"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E4E244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6D2CD46"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019DEA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1B7F9FE9" w14:textId="77777777" w:rsidR="00571399" w:rsidRPr="00F635BD" w:rsidRDefault="00571399" w:rsidP="00480449">
            <w:pPr>
              <w:widowControl w:val="0"/>
              <w:autoSpaceDE w:val="0"/>
              <w:autoSpaceDN w:val="0"/>
              <w:spacing w:after="0"/>
              <w:jc w:val="left"/>
              <w:rPr>
                <w:sz w:val="26"/>
                <w:szCs w:val="20"/>
              </w:rPr>
            </w:pPr>
          </w:p>
        </w:tc>
      </w:tr>
      <w:tr w:rsidR="00571399" w:rsidRPr="00F635BD" w14:paraId="7A2004CB" w14:textId="77777777" w:rsidTr="00480449">
        <w:tblPrEx>
          <w:tblBorders>
            <w:insideH w:val="none" w:sz="0" w:space="0" w:color="auto"/>
          </w:tblBorders>
        </w:tblPrEx>
        <w:tc>
          <w:tcPr>
            <w:tcW w:w="340" w:type="dxa"/>
            <w:tcBorders>
              <w:top w:val="nil"/>
              <w:left w:val="single" w:sz="4" w:space="0" w:color="auto"/>
              <w:bottom w:val="nil"/>
              <w:right w:val="nil"/>
            </w:tcBorders>
          </w:tcPr>
          <w:p w14:paraId="7F7F5BE0"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53F4A0E0" w14:textId="77777777" w:rsidR="00571399" w:rsidRPr="00F635BD" w:rsidRDefault="00571399" w:rsidP="00480449">
            <w:pPr>
              <w:widowControl w:val="0"/>
              <w:autoSpaceDE w:val="0"/>
              <w:autoSpaceDN w:val="0"/>
              <w:spacing w:after="0"/>
              <w:jc w:val="center"/>
              <w:rPr>
                <w:sz w:val="26"/>
                <w:szCs w:val="20"/>
              </w:rPr>
            </w:pPr>
            <w:r w:rsidRPr="00F635BD">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6ACC9EFE"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6FC6C83"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5CDBA957" w14:textId="77777777" w:rsidR="00571399" w:rsidRPr="00F635BD" w:rsidRDefault="00571399" w:rsidP="00480449">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1FC60F1" w14:textId="77777777" w:rsidR="00571399" w:rsidRPr="00F635BD" w:rsidRDefault="00571399" w:rsidP="00480449">
            <w:pPr>
              <w:widowControl w:val="0"/>
              <w:autoSpaceDE w:val="0"/>
              <w:autoSpaceDN w:val="0"/>
              <w:spacing w:after="0"/>
              <w:jc w:val="left"/>
              <w:rPr>
                <w:sz w:val="26"/>
                <w:szCs w:val="20"/>
              </w:rPr>
            </w:pPr>
          </w:p>
        </w:tc>
      </w:tr>
      <w:tr w:rsidR="00571399" w:rsidRPr="00F635BD" w14:paraId="40B0448D" w14:textId="77777777" w:rsidTr="00480449">
        <w:tblPrEx>
          <w:tblBorders>
            <w:insideH w:val="none" w:sz="0" w:space="0" w:color="auto"/>
          </w:tblBorders>
        </w:tblPrEx>
        <w:tc>
          <w:tcPr>
            <w:tcW w:w="340" w:type="dxa"/>
            <w:tcBorders>
              <w:top w:val="nil"/>
              <w:left w:val="single" w:sz="4" w:space="0" w:color="auto"/>
              <w:bottom w:val="nil"/>
              <w:right w:val="nil"/>
            </w:tcBorders>
          </w:tcPr>
          <w:p w14:paraId="3964DAB4" w14:textId="77777777" w:rsidR="00571399" w:rsidRPr="00F635BD"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D270813" w14:textId="77777777" w:rsidR="00571399" w:rsidRPr="00F635BD"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0D6DB532" w14:textId="77777777" w:rsidR="00571399" w:rsidRPr="00F635BD" w:rsidRDefault="00571399" w:rsidP="00480449">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44CCEF0B"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4FB5576"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390A48E3" w14:textId="77777777" w:rsidR="00571399" w:rsidRPr="00F635BD"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A9B0F12" w14:textId="77777777" w:rsidR="00571399" w:rsidRPr="00F635BD"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099E00E1" w14:textId="77777777" w:rsidR="00571399" w:rsidRPr="00F635BD" w:rsidRDefault="00571399" w:rsidP="00480449">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0D947B54"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44BF2DA" w14:textId="77777777" w:rsidR="00571399" w:rsidRPr="00F635BD" w:rsidRDefault="00571399" w:rsidP="00480449">
            <w:pPr>
              <w:widowControl w:val="0"/>
              <w:autoSpaceDE w:val="0"/>
              <w:autoSpaceDN w:val="0"/>
              <w:spacing w:after="0"/>
              <w:jc w:val="left"/>
              <w:rPr>
                <w:sz w:val="26"/>
                <w:szCs w:val="20"/>
              </w:rPr>
            </w:pPr>
          </w:p>
        </w:tc>
      </w:tr>
      <w:tr w:rsidR="00571399" w:rsidRPr="00F635BD" w14:paraId="4E3362AB"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4542A745" w14:textId="77777777" w:rsidR="00571399" w:rsidRPr="00F635BD"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2917D7F0"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12C3CBCF" w14:textId="77777777" w:rsidR="00571399" w:rsidRPr="00F635BD"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7C6E91D2" w14:textId="77777777" w:rsidR="00571399" w:rsidRPr="00F635BD" w:rsidRDefault="00571399" w:rsidP="00480449">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38DD2C63"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17FC98A0" w14:textId="77777777" w:rsidR="00571399" w:rsidRPr="00F635BD"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77F09D"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2456A39C" w14:textId="77777777" w:rsidR="00571399" w:rsidRPr="00F635BD"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2ACF52B8" w14:textId="77777777" w:rsidR="00571399" w:rsidRPr="00F635BD" w:rsidRDefault="00571399" w:rsidP="00480449">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6EA51569" w14:textId="77777777" w:rsidR="00571399" w:rsidRPr="00F635BD" w:rsidRDefault="00571399" w:rsidP="00480449">
            <w:pPr>
              <w:widowControl w:val="0"/>
              <w:autoSpaceDE w:val="0"/>
              <w:autoSpaceDN w:val="0"/>
              <w:spacing w:after="0"/>
              <w:jc w:val="left"/>
              <w:rPr>
                <w:sz w:val="26"/>
                <w:szCs w:val="20"/>
              </w:rPr>
            </w:pPr>
          </w:p>
        </w:tc>
      </w:tr>
    </w:tbl>
    <w:p w14:paraId="245D07F9" w14:textId="77777777" w:rsidR="00571399" w:rsidRPr="00F635BD" w:rsidRDefault="00571399" w:rsidP="00571399">
      <w:pPr>
        <w:spacing w:after="0"/>
        <w:jc w:val="left"/>
      </w:pPr>
    </w:p>
    <w:p w14:paraId="2007AABC" w14:textId="77777777" w:rsidR="00571399" w:rsidRPr="00F635BD" w:rsidRDefault="00571399" w:rsidP="00571399">
      <w:pPr>
        <w:spacing w:after="0"/>
        <w:jc w:val="center"/>
        <w:rPr>
          <w:i/>
          <w:sz w:val="28"/>
          <w:szCs w:val="28"/>
        </w:rPr>
      </w:pPr>
      <w:r w:rsidRPr="00F635BD">
        <w:rPr>
          <w:i/>
          <w:sz w:val="28"/>
          <w:szCs w:val="28"/>
        </w:rPr>
        <w:t>Конец формы</w:t>
      </w:r>
    </w:p>
    <w:p w14:paraId="612DA884" w14:textId="77777777" w:rsidR="00571399" w:rsidRDefault="00571399" w:rsidP="00571399">
      <w:pPr>
        <w:spacing w:after="0"/>
        <w:jc w:val="left"/>
        <w:sectPr w:rsidR="00571399" w:rsidSect="00480449">
          <w:pgSz w:w="11906" w:h="16838"/>
          <w:pgMar w:top="1134" w:right="1134" w:bottom="1134" w:left="1134" w:header="340" w:footer="346" w:gutter="0"/>
          <w:cols w:space="720"/>
          <w:docGrid w:linePitch="326"/>
        </w:sectPr>
      </w:pPr>
      <w:r>
        <w:br w:type="page"/>
      </w:r>
    </w:p>
    <w:p w14:paraId="2FA6AEF7" w14:textId="33320BBC" w:rsidR="00571399" w:rsidRDefault="00571399" w:rsidP="00571399">
      <w:pPr>
        <w:spacing w:after="0"/>
        <w:jc w:val="right"/>
        <w:rPr>
          <w:bCs/>
          <w:sz w:val="28"/>
          <w:szCs w:val="28"/>
        </w:rPr>
      </w:pPr>
      <w:r>
        <w:rPr>
          <w:bCs/>
          <w:sz w:val="28"/>
          <w:szCs w:val="28"/>
        </w:rPr>
        <w:t xml:space="preserve">Приложение № </w:t>
      </w:r>
      <w:r w:rsidR="004C6D16">
        <w:rPr>
          <w:bCs/>
          <w:sz w:val="28"/>
          <w:szCs w:val="28"/>
        </w:rPr>
        <w:t xml:space="preserve">14 </w:t>
      </w:r>
      <w:r>
        <w:rPr>
          <w:bCs/>
          <w:sz w:val="28"/>
          <w:szCs w:val="28"/>
        </w:rPr>
        <w:t>к Договору</w:t>
      </w:r>
    </w:p>
    <w:p w14:paraId="2892F97F" w14:textId="77777777" w:rsidR="00571399" w:rsidRDefault="00571399" w:rsidP="00571399">
      <w:pPr>
        <w:spacing w:after="0"/>
        <w:jc w:val="left"/>
        <w:rPr>
          <w:bCs/>
          <w:sz w:val="28"/>
          <w:szCs w:val="28"/>
        </w:rPr>
      </w:pPr>
    </w:p>
    <w:p w14:paraId="297A46B8" w14:textId="77777777" w:rsidR="00571399" w:rsidRDefault="00571399" w:rsidP="00571399">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ВНЕБЮДЖЕТНЫЕ СРЕДСТВА</w:t>
      </w:r>
    </w:p>
    <w:p w14:paraId="52F7C28E" w14:textId="77777777" w:rsidR="00571399" w:rsidRDefault="00571399" w:rsidP="00571399">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571399" w:rsidRPr="00020FA9" w14:paraId="2A246AA6" w14:textId="77777777" w:rsidTr="00480449">
        <w:tc>
          <w:tcPr>
            <w:tcW w:w="34" w:type="dxa"/>
          </w:tcPr>
          <w:p w14:paraId="05EFA6E5" w14:textId="77777777" w:rsidR="00571399" w:rsidRPr="00935DB0" w:rsidRDefault="00571399" w:rsidP="00480449">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571399" w:rsidRPr="00020FA9" w14:paraId="4F6CE995" w14:textId="77777777" w:rsidTr="00480449">
              <w:tc>
                <w:tcPr>
                  <w:tcW w:w="2262" w:type="dxa"/>
                  <w:tcBorders>
                    <w:top w:val="nil"/>
                    <w:left w:val="nil"/>
                    <w:bottom w:val="nil"/>
                    <w:right w:val="nil"/>
                  </w:tcBorders>
                  <w:tcMar>
                    <w:top w:w="39" w:type="dxa"/>
                    <w:left w:w="39" w:type="dxa"/>
                    <w:bottom w:w="39" w:type="dxa"/>
                    <w:right w:w="39" w:type="dxa"/>
                  </w:tcMar>
                </w:tcPr>
                <w:p w14:paraId="55E2427B" w14:textId="77777777" w:rsidR="00571399" w:rsidRPr="00935DB0" w:rsidRDefault="00571399" w:rsidP="00480449">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641D57BA"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Наименование получателя гранта</w:t>
                  </w:r>
                </w:p>
                <w:p w14:paraId="54BB5BC0"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по договору №____ от ____</w:t>
                  </w:r>
                </w:p>
                <w:p w14:paraId="32BBC525"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Этап № ____</w:t>
                  </w:r>
                </w:p>
                <w:p w14:paraId="6886E199"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Стоимость этапа № ___ по Календарному плану:  ______руб.</w:t>
                  </w:r>
                  <w:r w:rsidRPr="00935DB0">
                    <w:rPr>
                      <w:color w:val="000000" w:themeColor="text1"/>
                      <w:szCs w:val="20"/>
                      <w:lang w:val="en-US" w:eastAsia="en-US"/>
                    </w:rPr>
                    <w:t> </w:t>
                  </w:r>
                  <w:r w:rsidRPr="00935DB0">
                    <w:rPr>
                      <w:color w:val="000000" w:themeColor="text1"/>
                      <w:szCs w:val="20"/>
                      <w:lang w:eastAsia="en-US"/>
                    </w:rPr>
                    <w:t>_____</w:t>
                  </w:r>
                  <w:r w:rsidRPr="00935DB0">
                    <w:rPr>
                      <w:color w:val="000000" w:themeColor="text1"/>
                      <w:szCs w:val="20"/>
                      <w:lang w:val="en-US" w:eastAsia="en-US"/>
                    </w:rPr>
                    <w:t> </w:t>
                  </w:r>
                  <w:r w:rsidRPr="00935DB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19899D86" w14:textId="77777777" w:rsidR="00571399" w:rsidRPr="00935DB0" w:rsidRDefault="00571399" w:rsidP="00480449">
                  <w:pPr>
                    <w:spacing w:after="0"/>
                    <w:jc w:val="right"/>
                    <w:rPr>
                      <w:color w:val="000000" w:themeColor="text1"/>
                      <w:sz w:val="20"/>
                      <w:szCs w:val="20"/>
                      <w:lang w:eastAsia="en-US"/>
                    </w:rPr>
                  </w:pPr>
                  <w:r w:rsidRPr="00935DB0">
                    <w:rPr>
                      <w:color w:val="000000" w:themeColor="text1"/>
                      <w:sz w:val="20"/>
                      <w:szCs w:val="20"/>
                      <w:lang w:eastAsia="en-US"/>
                    </w:rPr>
                    <w:t>Все суммы указаны в рублях и копейках</w:t>
                  </w:r>
                </w:p>
              </w:tc>
            </w:tr>
          </w:tbl>
          <w:p w14:paraId="2049D30C" w14:textId="77777777" w:rsidR="00571399" w:rsidRPr="00935DB0" w:rsidRDefault="00571399" w:rsidP="00480449">
            <w:pPr>
              <w:spacing w:after="0"/>
              <w:jc w:val="left"/>
              <w:rPr>
                <w:color w:val="000000" w:themeColor="text1"/>
                <w:sz w:val="20"/>
                <w:szCs w:val="20"/>
                <w:lang w:eastAsia="en-US"/>
              </w:rPr>
            </w:pPr>
          </w:p>
        </w:tc>
        <w:tc>
          <w:tcPr>
            <w:tcW w:w="528" w:type="dxa"/>
          </w:tcPr>
          <w:p w14:paraId="4B3225A3" w14:textId="77777777" w:rsidR="00571399" w:rsidRPr="00935DB0" w:rsidRDefault="00571399" w:rsidP="00480449">
            <w:pPr>
              <w:spacing w:after="0"/>
              <w:jc w:val="left"/>
              <w:rPr>
                <w:color w:val="000000" w:themeColor="text1"/>
                <w:sz w:val="2"/>
                <w:szCs w:val="20"/>
                <w:lang w:eastAsia="en-US"/>
              </w:rPr>
            </w:pPr>
          </w:p>
        </w:tc>
        <w:tc>
          <w:tcPr>
            <w:tcW w:w="171" w:type="dxa"/>
          </w:tcPr>
          <w:p w14:paraId="5DDAB37B" w14:textId="77777777" w:rsidR="00571399" w:rsidRPr="00935DB0" w:rsidRDefault="00571399" w:rsidP="00480449">
            <w:pPr>
              <w:spacing w:after="0"/>
              <w:jc w:val="left"/>
              <w:rPr>
                <w:color w:val="000000" w:themeColor="text1"/>
                <w:sz w:val="2"/>
                <w:szCs w:val="20"/>
                <w:lang w:eastAsia="en-US"/>
              </w:rPr>
            </w:pPr>
          </w:p>
        </w:tc>
      </w:tr>
      <w:tr w:rsidR="00571399" w14:paraId="42A15B7F" w14:textId="77777777" w:rsidTr="00480449">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571399" w14:paraId="64EFAA75" w14:textId="77777777" w:rsidTr="00480449">
              <w:tc>
                <w:tcPr>
                  <w:tcW w:w="82" w:type="dxa"/>
                  <w:vMerge w:val="restart"/>
                  <w:tcBorders>
                    <w:top w:val="nil"/>
                    <w:left w:val="nil"/>
                    <w:bottom w:val="nil"/>
                    <w:right w:val="nil"/>
                  </w:tcBorders>
                </w:tcPr>
                <w:p w14:paraId="521C2A89" w14:textId="77777777" w:rsidR="00571399" w:rsidRPr="00533EC4" w:rsidRDefault="00571399" w:rsidP="00480449">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1D98A782" w14:textId="77777777" w:rsidR="00571399" w:rsidRPr="00533EC4" w:rsidRDefault="00571399" w:rsidP="00480449">
                  <w:pPr>
                    <w:spacing w:after="0"/>
                    <w:jc w:val="center"/>
                    <w:rPr>
                      <w:sz w:val="20"/>
                      <w:szCs w:val="20"/>
                      <w:lang w:eastAsia="en-US"/>
                    </w:rPr>
                  </w:pPr>
                  <w:r w:rsidRPr="00533EC4">
                    <w:rPr>
                      <w:b/>
                      <w:color w:val="000000"/>
                      <w:szCs w:val="20"/>
                      <w:lang w:eastAsia="en-US"/>
                    </w:rPr>
                    <w:t>Статья расходов</w:t>
                  </w:r>
                </w:p>
                <w:p w14:paraId="045EE29F" w14:textId="77777777" w:rsidR="00571399" w:rsidRPr="00533EC4" w:rsidRDefault="00571399" w:rsidP="00480449">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728B0AC" w14:textId="77777777" w:rsidR="00571399" w:rsidRDefault="00571399" w:rsidP="00480449">
                  <w:pPr>
                    <w:spacing w:after="0"/>
                    <w:jc w:val="center"/>
                    <w:rPr>
                      <w:sz w:val="20"/>
                      <w:szCs w:val="20"/>
                      <w:lang w:val="en-US" w:eastAsia="en-US"/>
                    </w:rPr>
                  </w:pPr>
                  <w:r>
                    <w:rPr>
                      <w:b/>
                      <w:color w:val="000000"/>
                      <w:szCs w:val="20"/>
                      <w:lang w:val="en-US" w:eastAsia="en-US"/>
                    </w:rPr>
                    <w:t xml:space="preserve">Сумма расходов </w:t>
                  </w:r>
                </w:p>
                <w:p w14:paraId="7F0E9830" w14:textId="77777777" w:rsidR="00571399" w:rsidRDefault="00571399" w:rsidP="00480449">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DF1643E" w14:textId="77777777" w:rsidR="00571399" w:rsidRDefault="00571399" w:rsidP="00480449">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609F93A2" w14:textId="77777777" w:rsidR="00571399" w:rsidRPr="00533EC4" w:rsidRDefault="00571399" w:rsidP="00480449">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571399" w14:paraId="4A5F5A3F" w14:textId="77777777" w:rsidTr="00480449">
              <w:tc>
                <w:tcPr>
                  <w:tcW w:w="82" w:type="dxa"/>
                  <w:vMerge/>
                  <w:tcBorders>
                    <w:top w:val="nil"/>
                    <w:left w:val="nil"/>
                    <w:bottom w:val="nil"/>
                    <w:right w:val="nil"/>
                  </w:tcBorders>
                </w:tcPr>
                <w:p w14:paraId="596B26F7" w14:textId="77777777" w:rsidR="00571399" w:rsidRPr="00533EC4" w:rsidRDefault="00571399" w:rsidP="00480449">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EC2B11C" w14:textId="77777777" w:rsidR="00571399" w:rsidRPr="00533EC4" w:rsidRDefault="00571399" w:rsidP="00480449">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E118825" w14:textId="77777777" w:rsidR="00571399" w:rsidRPr="00533EC4" w:rsidRDefault="00571399" w:rsidP="00480449">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0A86A" w14:textId="77777777" w:rsidR="00571399" w:rsidRPr="00533EC4" w:rsidRDefault="00571399" w:rsidP="00480449">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B69D475" w14:textId="77777777" w:rsidR="00571399" w:rsidRPr="00533EC4" w:rsidRDefault="00571399" w:rsidP="00480449">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6086033" w14:textId="77777777" w:rsidR="00571399" w:rsidRDefault="00571399" w:rsidP="00480449">
                  <w:pPr>
                    <w:spacing w:after="0"/>
                    <w:jc w:val="left"/>
                    <w:rPr>
                      <w:sz w:val="20"/>
                      <w:szCs w:val="20"/>
                      <w:lang w:val="en-US" w:eastAsia="en-US"/>
                    </w:rPr>
                  </w:pPr>
                </w:p>
              </w:tc>
            </w:tr>
            <w:tr w:rsidR="00571399" w14:paraId="7E83C658" w14:textId="77777777" w:rsidTr="00480449">
              <w:tc>
                <w:tcPr>
                  <w:tcW w:w="82" w:type="dxa"/>
                  <w:vMerge w:val="restart"/>
                  <w:tcBorders>
                    <w:top w:val="nil"/>
                    <w:left w:val="nil"/>
                    <w:bottom w:val="nil"/>
                    <w:right w:val="nil"/>
                  </w:tcBorders>
                </w:tcPr>
                <w:p w14:paraId="4715F4EF" w14:textId="77777777" w:rsidR="00571399" w:rsidRDefault="00571399" w:rsidP="00480449">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0624AB1" w14:textId="77777777" w:rsidR="00571399" w:rsidRPr="00533EC4" w:rsidRDefault="00571399" w:rsidP="00480449">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D84849" w14:textId="77777777" w:rsidR="00571399" w:rsidRDefault="00571399" w:rsidP="00480449">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559E626" w14:textId="77777777" w:rsidR="00571399" w:rsidRDefault="00571399" w:rsidP="00480449">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4DEFA2D" w14:textId="77777777" w:rsidR="00571399" w:rsidRDefault="00571399" w:rsidP="00480449">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93056EE" w14:textId="77777777" w:rsidR="00571399" w:rsidRDefault="00571399" w:rsidP="00480449">
                  <w:pPr>
                    <w:spacing w:after="0"/>
                    <w:jc w:val="left"/>
                    <w:rPr>
                      <w:sz w:val="20"/>
                      <w:szCs w:val="20"/>
                      <w:lang w:val="en-US" w:eastAsia="en-US"/>
                    </w:rPr>
                  </w:pPr>
                </w:p>
              </w:tc>
            </w:tr>
            <w:tr w:rsidR="00571399" w14:paraId="58F11A1B" w14:textId="77777777" w:rsidTr="00480449">
              <w:tc>
                <w:tcPr>
                  <w:tcW w:w="82" w:type="dxa"/>
                  <w:vMerge/>
                  <w:tcBorders>
                    <w:top w:val="nil"/>
                    <w:left w:val="nil"/>
                    <w:bottom w:val="nil"/>
                    <w:right w:val="nil"/>
                  </w:tcBorders>
                </w:tcPr>
                <w:p w14:paraId="205D0EAA" w14:textId="77777777" w:rsidR="00571399" w:rsidRDefault="00571399" w:rsidP="00480449">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2D084A6E" w14:textId="77777777" w:rsidR="00571399" w:rsidRDefault="00571399" w:rsidP="00480449">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1C1A0E" w14:textId="77777777" w:rsidR="00571399" w:rsidRPr="00533EC4" w:rsidRDefault="00571399" w:rsidP="00480449">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B20587C"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2EF7F3D" w14:textId="77777777" w:rsidR="00571399" w:rsidRPr="00375784" w:rsidRDefault="00571399" w:rsidP="00480449">
                  <w:pPr>
                    <w:spacing w:after="0"/>
                    <w:jc w:val="left"/>
                    <w:rPr>
                      <w:sz w:val="20"/>
                      <w:szCs w:val="20"/>
                      <w:lang w:eastAsia="en-US"/>
                    </w:rPr>
                  </w:pPr>
                </w:p>
              </w:tc>
            </w:tr>
            <w:tr w:rsidR="00571399" w14:paraId="038E073F" w14:textId="77777777" w:rsidTr="00480449">
              <w:tc>
                <w:tcPr>
                  <w:tcW w:w="82" w:type="dxa"/>
                  <w:vMerge/>
                  <w:tcBorders>
                    <w:top w:val="nil"/>
                    <w:left w:val="nil"/>
                    <w:bottom w:val="nil"/>
                    <w:right w:val="nil"/>
                  </w:tcBorders>
                </w:tcPr>
                <w:p w14:paraId="34835A92" w14:textId="77777777" w:rsidR="00571399" w:rsidRPr="00533EC4" w:rsidRDefault="00571399" w:rsidP="00480449">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E3667EF" w14:textId="77777777" w:rsidR="00571399" w:rsidRPr="00533EC4" w:rsidRDefault="00571399" w:rsidP="00480449">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83E0DF1" w14:textId="77777777" w:rsidR="00571399" w:rsidRPr="00533EC4" w:rsidRDefault="00571399" w:rsidP="00480449">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FA9D9BF" w14:textId="77777777" w:rsidR="00571399" w:rsidRPr="00533EC4" w:rsidRDefault="00571399" w:rsidP="00480449">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21376B0"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FBD12FC" w14:textId="77777777" w:rsidR="00571399" w:rsidRPr="00533EC4" w:rsidRDefault="00571399" w:rsidP="00480449">
                  <w:pPr>
                    <w:spacing w:after="0"/>
                    <w:jc w:val="left"/>
                    <w:rPr>
                      <w:sz w:val="20"/>
                      <w:szCs w:val="20"/>
                      <w:lang w:eastAsia="en-US"/>
                    </w:rPr>
                  </w:pPr>
                </w:p>
              </w:tc>
            </w:tr>
            <w:tr w:rsidR="00571399" w14:paraId="1D5E4EA7" w14:textId="77777777" w:rsidTr="00480449">
              <w:tc>
                <w:tcPr>
                  <w:tcW w:w="82" w:type="dxa"/>
                  <w:vMerge/>
                  <w:tcBorders>
                    <w:top w:val="nil"/>
                    <w:left w:val="nil"/>
                    <w:bottom w:val="nil"/>
                    <w:right w:val="nil"/>
                  </w:tcBorders>
                </w:tcPr>
                <w:p w14:paraId="7AB8AA1D"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631D83" w14:textId="77777777" w:rsidR="00571399" w:rsidRPr="00533EC4" w:rsidRDefault="00571399" w:rsidP="00480449">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A6FF18D" w14:textId="77777777" w:rsidR="00571399" w:rsidRPr="00533EC4" w:rsidRDefault="00571399" w:rsidP="00480449">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392623A"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1CF00CC" w14:textId="77777777" w:rsidR="00571399" w:rsidRPr="00533EC4" w:rsidRDefault="00571399" w:rsidP="00480449">
                  <w:pPr>
                    <w:spacing w:after="0"/>
                    <w:jc w:val="left"/>
                    <w:rPr>
                      <w:sz w:val="20"/>
                      <w:szCs w:val="20"/>
                      <w:lang w:eastAsia="en-US"/>
                    </w:rPr>
                  </w:pPr>
                </w:p>
              </w:tc>
            </w:tr>
            <w:tr w:rsidR="00571399" w14:paraId="6C94FBF0" w14:textId="77777777" w:rsidTr="00480449">
              <w:tc>
                <w:tcPr>
                  <w:tcW w:w="82" w:type="dxa"/>
                  <w:vMerge/>
                  <w:tcBorders>
                    <w:top w:val="nil"/>
                    <w:left w:val="nil"/>
                    <w:bottom w:val="nil"/>
                    <w:right w:val="nil"/>
                  </w:tcBorders>
                </w:tcPr>
                <w:p w14:paraId="45FC2D84"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66AFA6A" w14:textId="77777777" w:rsidR="00571399" w:rsidRPr="00533EC4" w:rsidRDefault="00571399" w:rsidP="00480449">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15B012" w14:textId="77777777" w:rsidR="00571399" w:rsidRPr="00533EC4" w:rsidRDefault="00571399" w:rsidP="00480449">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81043E2"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309086C" w14:textId="77777777" w:rsidR="00571399" w:rsidRPr="00533EC4" w:rsidRDefault="00571399" w:rsidP="00480449">
                  <w:pPr>
                    <w:spacing w:after="0"/>
                    <w:jc w:val="left"/>
                    <w:rPr>
                      <w:sz w:val="20"/>
                      <w:szCs w:val="20"/>
                      <w:lang w:eastAsia="en-US"/>
                    </w:rPr>
                  </w:pPr>
                </w:p>
              </w:tc>
            </w:tr>
            <w:tr w:rsidR="00571399" w14:paraId="6A7EB0DD" w14:textId="77777777" w:rsidTr="00480449">
              <w:tc>
                <w:tcPr>
                  <w:tcW w:w="82" w:type="dxa"/>
                  <w:vMerge/>
                  <w:tcBorders>
                    <w:top w:val="nil"/>
                    <w:left w:val="nil"/>
                    <w:bottom w:val="nil"/>
                    <w:right w:val="nil"/>
                  </w:tcBorders>
                </w:tcPr>
                <w:p w14:paraId="2A9204D3"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ECFD603" w14:textId="77777777" w:rsidR="00571399" w:rsidRPr="00533EC4" w:rsidRDefault="00571399" w:rsidP="00480449">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652163E" w14:textId="77777777" w:rsidR="00571399" w:rsidRPr="00533EC4" w:rsidRDefault="00571399" w:rsidP="00480449">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62C2A9B"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76B4D3A" w14:textId="77777777" w:rsidR="00571399" w:rsidRPr="00533EC4" w:rsidRDefault="00571399" w:rsidP="00480449">
                  <w:pPr>
                    <w:spacing w:after="0"/>
                    <w:jc w:val="left"/>
                    <w:rPr>
                      <w:sz w:val="20"/>
                      <w:szCs w:val="20"/>
                      <w:lang w:eastAsia="en-US"/>
                    </w:rPr>
                  </w:pPr>
                  <w:r w:rsidRPr="00533EC4">
                    <w:rPr>
                      <w:color w:val="000000"/>
                      <w:sz w:val="22"/>
                      <w:szCs w:val="20"/>
                      <w:lang w:eastAsia="en-US"/>
                    </w:rPr>
                    <w:t>:</w:t>
                  </w:r>
                </w:p>
              </w:tc>
            </w:tr>
            <w:tr w:rsidR="00571399" w14:paraId="5270D994" w14:textId="77777777" w:rsidTr="00480449">
              <w:tc>
                <w:tcPr>
                  <w:tcW w:w="82" w:type="dxa"/>
                  <w:vMerge/>
                  <w:tcBorders>
                    <w:top w:val="nil"/>
                    <w:left w:val="nil"/>
                    <w:bottom w:val="nil"/>
                    <w:right w:val="nil"/>
                  </w:tcBorders>
                </w:tcPr>
                <w:p w14:paraId="195405CC"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76F3215" w14:textId="77777777" w:rsidR="00571399" w:rsidRPr="00533EC4" w:rsidRDefault="00571399" w:rsidP="00480449">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E13AB4" w14:textId="77777777" w:rsidR="00571399" w:rsidRPr="00533EC4" w:rsidRDefault="00571399" w:rsidP="00480449">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E95D485"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506D6F1" w14:textId="77777777" w:rsidR="00571399" w:rsidRPr="00533EC4" w:rsidRDefault="00571399" w:rsidP="00480449">
                  <w:pPr>
                    <w:spacing w:after="0"/>
                    <w:jc w:val="left"/>
                    <w:rPr>
                      <w:sz w:val="20"/>
                      <w:szCs w:val="20"/>
                      <w:lang w:eastAsia="en-US"/>
                    </w:rPr>
                  </w:pPr>
                </w:p>
              </w:tc>
            </w:tr>
            <w:tr w:rsidR="00571399" w14:paraId="7150899C" w14:textId="77777777" w:rsidTr="00480449">
              <w:tc>
                <w:tcPr>
                  <w:tcW w:w="82" w:type="dxa"/>
                  <w:vMerge/>
                  <w:tcBorders>
                    <w:top w:val="nil"/>
                    <w:left w:val="nil"/>
                    <w:bottom w:val="nil"/>
                    <w:right w:val="nil"/>
                  </w:tcBorders>
                </w:tcPr>
                <w:p w14:paraId="4E57F089"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EB39595" w14:textId="77777777" w:rsidR="00571399" w:rsidRDefault="00571399" w:rsidP="00480449">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A7E387D" w14:textId="77777777" w:rsidR="00571399" w:rsidRPr="00533EC4" w:rsidRDefault="00571399" w:rsidP="00480449">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749F891" w14:textId="77777777" w:rsidR="00571399" w:rsidRPr="00935DB0"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D18E65" w14:textId="77777777" w:rsidR="00571399" w:rsidRPr="00533EC4" w:rsidRDefault="00571399" w:rsidP="00480449">
                  <w:pPr>
                    <w:spacing w:after="0"/>
                    <w:jc w:val="left"/>
                    <w:rPr>
                      <w:sz w:val="20"/>
                      <w:szCs w:val="20"/>
                      <w:lang w:eastAsia="en-US"/>
                    </w:rPr>
                  </w:pPr>
                </w:p>
              </w:tc>
            </w:tr>
            <w:tr w:rsidR="00571399" w14:paraId="31520834" w14:textId="77777777" w:rsidTr="00480449">
              <w:tc>
                <w:tcPr>
                  <w:tcW w:w="82" w:type="dxa"/>
                  <w:vMerge/>
                  <w:tcBorders>
                    <w:top w:val="nil"/>
                    <w:left w:val="nil"/>
                    <w:bottom w:val="nil"/>
                    <w:right w:val="nil"/>
                  </w:tcBorders>
                </w:tcPr>
                <w:p w14:paraId="39BC2C78"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302C8BF" w14:textId="77777777" w:rsidR="00571399" w:rsidRDefault="00571399" w:rsidP="00480449">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1CDBF000" w14:textId="77777777" w:rsidR="00571399" w:rsidRPr="00533EC4" w:rsidRDefault="00571399" w:rsidP="00480449">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C92F4B6" w14:textId="77777777" w:rsidR="00571399" w:rsidRPr="00533EC4" w:rsidRDefault="00571399" w:rsidP="00480449">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CC2CA3F" w14:textId="77777777" w:rsidR="00571399" w:rsidRPr="00EB5666" w:rsidRDefault="00571399" w:rsidP="00480449">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7D5D4D1" w14:textId="77777777" w:rsidR="00571399" w:rsidRPr="00533EC4" w:rsidRDefault="00571399" w:rsidP="00480449">
                  <w:pPr>
                    <w:spacing w:after="0"/>
                    <w:jc w:val="left"/>
                    <w:rPr>
                      <w:sz w:val="20"/>
                      <w:szCs w:val="20"/>
                      <w:lang w:eastAsia="en-US"/>
                    </w:rPr>
                  </w:pPr>
                </w:p>
              </w:tc>
            </w:tr>
          </w:tbl>
          <w:p w14:paraId="33118829" w14:textId="77777777" w:rsidR="00571399" w:rsidRDefault="00571399" w:rsidP="00480449">
            <w:pPr>
              <w:spacing w:after="0"/>
              <w:jc w:val="left"/>
              <w:rPr>
                <w:sz w:val="20"/>
                <w:szCs w:val="20"/>
                <w:lang w:val="en-US" w:eastAsia="en-US"/>
              </w:rPr>
            </w:pPr>
          </w:p>
        </w:tc>
      </w:tr>
      <w:tr w:rsidR="00571399" w14:paraId="6292396F" w14:textId="77777777" w:rsidTr="00480449">
        <w:tc>
          <w:tcPr>
            <w:tcW w:w="34" w:type="dxa"/>
          </w:tcPr>
          <w:p w14:paraId="433FDF5E" w14:textId="77777777" w:rsidR="00571399" w:rsidRDefault="00571399" w:rsidP="00480449">
            <w:pPr>
              <w:spacing w:after="0"/>
              <w:jc w:val="left"/>
              <w:rPr>
                <w:sz w:val="2"/>
                <w:szCs w:val="20"/>
                <w:lang w:val="en-US" w:eastAsia="en-US"/>
              </w:rPr>
            </w:pPr>
          </w:p>
        </w:tc>
        <w:tc>
          <w:tcPr>
            <w:tcW w:w="95" w:type="dxa"/>
          </w:tcPr>
          <w:p w14:paraId="0468F6E3" w14:textId="77777777" w:rsidR="00571399" w:rsidRDefault="00571399" w:rsidP="00480449">
            <w:pPr>
              <w:spacing w:after="0"/>
              <w:jc w:val="left"/>
              <w:rPr>
                <w:sz w:val="2"/>
                <w:szCs w:val="20"/>
                <w:lang w:val="en-US" w:eastAsia="en-US"/>
              </w:rPr>
            </w:pPr>
          </w:p>
        </w:tc>
        <w:tc>
          <w:tcPr>
            <w:tcW w:w="14203" w:type="dxa"/>
          </w:tcPr>
          <w:p w14:paraId="49D41EDB" w14:textId="77777777" w:rsidR="00571399" w:rsidRDefault="00571399" w:rsidP="00480449">
            <w:pPr>
              <w:spacing w:after="0"/>
              <w:jc w:val="left"/>
              <w:rPr>
                <w:sz w:val="2"/>
                <w:szCs w:val="20"/>
                <w:lang w:val="en-US" w:eastAsia="en-US"/>
              </w:rPr>
            </w:pPr>
          </w:p>
        </w:tc>
        <w:tc>
          <w:tcPr>
            <w:tcW w:w="528" w:type="dxa"/>
          </w:tcPr>
          <w:p w14:paraId="69B0A0D5" w14:textId="77777777" w:rsidR="00571399" w:rsidRDefault="00571399" w:rsidP="00480449">
            <w:pPr>
              <w:spacing w:after="0"/>
              <w:jc w:val="left"/>
              <w:rPr>
                <w:sz w:val="2"/>
                <w:szCs w:val="20"/>
                <w:lang w:val="en-US" w:eastAsia="en-US"/>
              </w:rPr>
            </w:pPr>
          </w:p>
        </w:tc>
        <w:tc>
          <w:tcPr>
            <w:tcW w:w="171" w:type="dxa"/>
          </w:tcPr>
          <w:p w14:paraId="3816ED16" w14:textId="77777777" w:rsidR="00571399" w:rsidRDefault="00571399" w:rsidP="00480449">
            <w:pPr>
              <w:spacing w:after="0"/>
              <w:jc w:val="left"/>
              <w:rPr>
                <w:sz w:val="2"/>
                <w:szCs w:val="20"/>
                <w:lang w:val="en-US" w:eastAsia="en-US"/>
              </w:rPr>
            </w:pPr>
          </w:p>
        </w:tc>
      </w:tr>
      <w:tr w:rsidR="00571399" w14:paraId="6BC45FA9" w14:textId="77777777" w:rsidTr="00480449">
        <w:tc>
          <w:tcPr>
            <w:tcW w:w="34" w:type="dxa"/>
          </w:tcPr>
          <w:p w14:paraId="1EB24C5D" w14:textId="77777777" w:rsidR="00571399" w:rsidRDefault="00571399" w:rsidP="00480449">
            <w:pPr>
              <w:spacing w:after="0"/>
              <w:jc w:val="left"/>
              <w:rPr>
                <w:sz w:val="2"/>
                <w:szCs w:val="20"/>
                <w:lang w:val="en-US" w:eastAsia="en-US"/>
              </w:rPr>
            </w:pPr>
          </w:p>
        </w:tc>
        <w:tc>
          <w:tcPr>
            <w:tcW w:w="95" w:type="dxa"/>
          </w:tcPr>
          <w:p w14:paraId="39285AFC" w14:textId="77777777" w:rsidR="00571399" w:rsidRDefault="00571399" w:rsidP="00480449">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571399" w14:paraId="61FB2FEC" w14:textId="77777777" w:rsidTr="00480449">
              <w:tc>
                <w:tcPr>
                  <w:tcW w:w="14730" w:type="dxa"/>
                  <w:tcBorders>
                    <w:top w:val="nil"/>
                    <w:left w:val="nil"/>
                    <w:bottom w:val="nil"/>
                    <w:right w:val="nil"/>
                  </w:tcBorders>
                  <w:tcMar>
                    <w:top w:w="39" w:type="dxa"/>
                    <w:left w:w="39" w:type="dxa"/>
                    <w:bottom w:w="39" w:type="dxa"/>
                    <w:right w:w="39" w:type="dxa"/>
                  </w:tcMar>
                  <w:vAlign w:val="center"/>
                </w:tcPr>
                <w:p w14:paraId="5C374F29" w14:textId="77777777" w:rsidR="00571399" w:rsidRPr="00533EC4" w:rsidRDefault="00571399" w:rsidP="00480449">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50E4BB06" w14:textId="77777777" w:rsidR="00571399" w:rsidRPr="00533EC4" w:rsidRDefault="00571399" w:rsidP="00480449">
                  <w:pPr>
                    <w:spacing w:after="0"/>
                    <w:jc w:val="left"/>
                    <w:rPr>
                      <w:sz w:val="20"/>
                      <w:szCs w:val="20"/>
                      <w:lang w:eastAsia="en-US"/>
                    </w:rPr>
                  </w:pPr>
                </w:p>
                <w:p w14:paraId="71E7BAEE" w14:textId="77777777" w:rsidR="00571399" w:rsidRPr="00533EC4" w:rsidRDefault="00571399" w:rsidP="00480449">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571399" w14:paraId="19F73ED0" w14:textId="77777777" w:rsidTr="00480449">
              <w:tc>
                <w:tcPr>
                  <w:tcW w:w="14730" w:type="dxa"/>
                  <w:tcBorders>
                    <w:top w:val="nil"/>
                    <w:left w:val="nil"/>
                    <w:bottom w:val="nil"/>
                    <w:right w:val="nil"/>
                  </w:tcBorders>
                  <w:tcMar>
                    <w:top w:w="39" w:type="dxa"/>
                    <w:left w:w="39" w:type="dxa"/>
                    <w:bottom w:w="39" w:type="dxa"/>
                    <w:right w:w="39" w:type="dxa"/>
                  </w:tcMar>
                  <w:vAlign w:val="center"/>
                </w:tcPr>
                <w:p w14:paraId="7C6A6D7D" w14:textId="77777777" w:rsidR="00571399" w:rsidRPr="00533EC4" w:rsidRDefault="00571399" w:rsidP="00480449">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у </w:t>
                  </w:r>
                  <w:r>
                    <w:rPr>
                      <w:color w:val="000000"/>
                      <w:sz w:val="28"/>
                      <w:szCs w:val="20"/>
                      <w:lang w:eastAsia="en-US"/>
                    </w:rPr>
                    <w:t xml:space="preserve"> </w:t>
                  </w:r>
                  <w:r w:rsidRPr="00935DB0">
                    <w:rPr>
                      <w:i/>
                      <w:iCs/>
                      <w:color w:val="FF0000"/>
                      <w:sz w:val="28"/>
                      <w:szCs w:val="20"/>
                      <w:lang w:eastAsia="en-US"/>
                    </w:rPr>
                    <w:t>наименование получателя гранта</w:t>
                  </w:r>
                  <w:r w:rsidRPr="00533EC4">
                    <w:rPr>
                      <w:color w:val="000000"/>
                      <w:sz w:val="28"/>
                      <w:szCs w:val="20"/>
                      <w:lang w:eastAsia="en-US"/>
                    </w:rPr>
                    <w:t>.</w:t>
                  </w:r>
                </w:p>
              </w:tc>
            </w:tr>
          </w:tbl>
          <w:p w14:paraId="3D316257" w14:textId="77777777" w:rsidR="00571399" w:rsidRPr="00533EC4" w:rsidRDefault="00571399" w:rsidP="00480449">
            <w:pPr>
              <w:spacing w:after="0"/>
              <w:jc w:val="left"/>
              <w:rPr>
                <w:sz w:val="20"/>
                <w:szCs w:val="20"/>
                <w:lang w:eastAsia="en-US"/>
              </w:rPr>
            </w:pPr>
          </w:p>
        </w:tc>
        <w:tc>
          <w:tcPr>
            <w:tcW w:w="171" w:type="dxa"/>
          </w:tcPr>
          <w:p w14:paraId="2A9686F6" w14:textId="77777777" w:rsidR="00571399" w:rsidRPr="00533EC4" w:rsidRDefault="00571399" w:rsidP="00480449">
            <w:pPr>
              <w:spacing w:after="0"/>
              <w:jc w:val="left"/>
              <w:rPr>
                <w:sz w:val="2"/>
                <w:szCs w:val="20"/>
                <w:lang w:eastAsia="en-US"/>
              </w:rPr>
            </w:pPr>
          </w:p>
        </w:tc>
      </w:tr>
    </w:tbl>
    <w:p w14:paraId="6796BD7E" w14:textId="77777777" w:rsidR="00571399" w:rsidRDefault="00571399" w:rsidP="00571399">
      <w:pPr>
        <w:spacing w:after="0"/>
        <w:jc w:val="center"/>
        <w:rPr>
          <w:b/>
          <w:bCs/>
          <w:sz w:val="28"/>
          <w:szCs w:val="28"/>
        </w:rPr>
      </w:pPr>
    </w:p>
    <w:p w14:paraId="1CF08895" w14:textId="77777777" w:rsidR="00571399" w:rsidRDefault="00571399" w:rsidP="00571399">
      <w:pPr>
        <w:spacing w:after="0"/>
        <w:jc w:val="left"/>
        <w:rPr>
          <w:b/>
          <w:bCs/>
          <w:sz w:val="28"/>
          <w:szCs w:val="28"/>
        </w:rPr>
        <w:sectPr w:rsidR="00571399" w:rsidSect="00480449">
          <w:pgSz w:w="16838" w:h="11906" w:orient="landscape"/>
          <w:pgMar w:top="1134" w:right="1134" w:bottom="1134" w:left="1134" w:header="340" w:footer="346" w:gutter="0"/>
          <w:cols w:space="720"/>
          <w:docGrid w:linePitch="326"/>
        </w:sectPr>
      </w:pPr>
      <w:r>
        <w:rPr>
          <w:b/>
          <w:bCs/>
          <w:sz w:val="28"/>
          <w:szCs w:val="28"/>
        </w:rPr>
        <w:br w:type="page"/>
      </w:r>
    </w:p>
    <w:p w14:paraId="52B46EA1" w14:textId="77777777" w:rsidR="00571399" w:rsidRDefault="00571399" w:rsidP="00571399">
      <w:pPr>
        <w:spacing w:after="0"/>
        <w:jc w:val="left"/>
        <w:rPr>
          <w:b/>
          <w:bCs/>
          <w:sz w:val="28"/>
          <w:szCs w:val="28"/>
        </w:rPr>
      </w:pPr>
    </w:p>
    <w:p w14:paraId="6F0500A9" w14:textId="21F90942" w:rsidR="00571399" w:rsidRDefault="00571399" w:rsidP="00571399">
      <w:pPr>
        <w:jc w:val="right"/>
        <w:rPr>
          <w:bCs/>
          <w:sz w:val="28"/>
          <w:szCs w:val="28"/>
        </w:rPr>
      </w:pPr>
      <w:r w:rsidRPr="002D0E08">
        <w:rPr>
          <w:bCs/>
          <w:sz w:val="28"/>
          <w:szCs w:val="28"/>
        </w:rPr>
        <w:t xml:space="preserve">Приложение </w:t>
      </w:r>
      <w:r>
        <w:rPr>
          <w:bCs/>
          <w:sz w:val="28"/>
          <w:szCs w:val="28"/>
        </w:rPr>
        <w:t xml:space="preserve">№ </w:t>
      </w:r>
      <w:r w:rsidR="004C6D16">
        <w:rPr>
          <w:bCs/>
          <w:sz w:val="28"/>
          <w:szCs w:val="28"/>
        </w:rPr>
        <w:t>15</w:t>
      </w:r>
      <w:r w:rsidR="004C6D16" w:rsidRPr="002D0E08">
        <w:rPr>
          <w:bCs/>
          <w:sz w:val="28"/>
          <w:szCs w:val="28"/>
        </w:rPr>
        <w:t xml:space="preserve"> </w:t>
      </w:r>
      <w:r w:rsidRPr="002D0E08">
        <w:rPr>
          <w:bCs/>
          <w:sz w:val="28"/>
          <w:szCs w:val="28"/>
        </w:rPr>
        <w:t>к Договору</w:t>
      </w:r>
    </w:p>
    <w:p w14:paraId="2DF73BFF" w14:textId="77777777" w:rsidR="00571399" w:rsidRPr="002D0E08" w:rsidRDefault="00571399" w:rsidP="00571399">
      <w:pPr>
        <w:jc w:val="right"/>
        <w:rPr>
          <w:bCs/>
          <w:sz w:val="28"/>
          <w:szCs w:val="28"/>
        </w:rPr>
      </w:pPr>
    </w:p>
    <w:p w14:paraId="00C56EFF" w14:textId="77777777" w:rsidR="00571399" w:rsidRPr="00095012" w:rsidRDefault="00571399" w:rsidP="00571399">
      <w:pPr>
        <w:pStyle w:val="2b"/>
      </w:pPr>
      <w:r w:rsidRPr="00095012">
        <w:t xml:space="preserve">ДОПУСТИМЫЕ НАПРАВЛЕНИЯ РАСХОДОВ </w:t>
      </w:r>
      <w:r>
        <w:t>ВНЕБЮДЖЕТНЫХ СРЕДСТВ</w:t>
      </w:r>
      <w:r w:rsidRPr="00095012">
        <w:t xml:space="preserve"> (СМЕТА)</w:t>
      </w:r>
      <w:r>
        <w:t xml:space="preserve"> </w:t>
      </w:r>
    </w:p>
    <w:p w14:paraId="313FD972"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7985B5B7" w14:textId="77777777" w:rsidR="00571399" w:rsidRPr="002D0E08" w:rsidRDefault="00571399" w:rsidP="00571399">
      <w:pPr>
        <w:spacing w:after="0"/>
        <w:jc w:val="center"/>
        <w:rPr>
          <w:sz w:val="28"/>
          <w:szCs w:val="28"/>
          <w:u w:val="single"/>
        </w:rPr>
      </w:pPr>
      <w:r w:rsidRPr="002D0E08">
        <w:rPr>
          <w:sz w:val="28"/>
          <w:szCs w:val="28"/>
        </w:rPr>
        <w:t>Заявка №_______</w:t>
      </w:r>
    </w:p>
    <w:p w14:paraId="199927E1" w14:textId="77777777" w:rsidR="00571399" w:rsidRPr="002D0E08" w:rsidRDefault="00571399" w:rsidP="00571399">
      <w:pPr>
        <w:spacing w:after="0"/>
        <w:jc w:val="center"/>
        <w:rPr>
          <w:sz w:val="28"/>
          <w:szCs w:val="28"/>
        </w:rPr>
      </w:pPr>
      <w:r w:rsidRPr="002D0E08">
        <w:rPr>
          <w:sz w:val="28"/>
          <w:szCs w:val="28"/>
        </w:rPr>
        <w:t>Проект №________</w:t>
      </w:r>
    </w:p>
    <w:p w14:paraId="239B9E4F"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71399" w:rsidRPr="002D0E08" w14:paraId="2204EE74" w14:textId="77777777" w:rsidTr="00480449">
        <w:tc>
          <w:tcPr>
            <w:tcW w:w="1101" w:type="dxa"/>
            <w:vAlign w:val="center"/>
          </w:tcPr>
          <w:p w14:paraId="2414FFB0" w14:textId="77777777" w:rsidR="00571399" w:rsidRPr="00095012" w:rsidRDefault="00571399" w:rsidP="00480449">
            <w:pPr>
              <w:spacing w:after="0"/>
              <w:jc w:val="center"/>
              <w:rPr>
                <w:b/>
                <w:sz w:val="28"/>
                <w:szCs w:val="28"/>
              </w:rPr>
            </w:pPr>
            <w:r w:rsidRPr="00095012">
              <w:rPr>
                <w:b/>
                <w:sz w:val="28"/>
                <w:szCs w:val="28"/>
              </w:rPr>
              <w:t>№ п/п</w:t>
            </w:r>
          </w:p>
        </w:tc>
        <w:tc>
          <w:tcPr>
            <w:tcW w:w="5670" w:type="dxa"/>
            <w:vAlign w:val="center"/>
          </w:tcPr>
          <w:p w14:paraId="54A1C540" w14:textId="77777777" w:rsidR="00571399" w:rsidRPr="00095012" w:rsidRDefault="00571399" w:rsidP="00480449">
            <w:pPr>
              <w:spacing w:after="0"/>
              <w:jc w:val="center"/>
              <w:rPr>
                <w:b/>
                <w:sz w:val="28"/>
                <w:szCs w:val="28"/>
              </w:rPr>
            </w:pPr>
            <w:r w:rsidRPr="00095012">
              <w:rPr>
                <w:b/>
                <w:sz w:val="28"/>
                <w:szCs w:val="28"/>
              </w:rPr>
              <w:t>Наименование статей расходов</w:t>
            </w:r>
          </w:p>
        </w:tc>
        <w:tc>
          <w:tcPr>
            <w:tcW w:w="2693" w:type="dxa"/>
            <w:vAlign w:val="center"/>
          </w:tcPr>
          <w:p w14:paraId="5D18F892" w14:textId="77777777" w:rsidR="00571399" w:rsidRPr="00095012" w:rsidRDefault="00571399" w:rsidP="00480449">
            <w:pPr>
              <w:spacing w:after="0"/>
              <w:jc w:val="center"/>
              <w:rPr>
                <w:b/>
                <w:sz w:val="28"/>
                <w:szCs w:val="28"/>
              </w:rPr>
            </w:pPr>
            <w:r w:rsidRPr="00095012">
              <w:rPr>
                <w:b/>
                <w:sz w:val="28"/>
                <w:szCs w:val="28"/>
              </w:rPr>
              <w:t>Допустимый размер, в % от суммы гранта</w:t>
            </w:r>
          </w:p>
        </w:tc>
      </w:tr>
      <w:tr w:rsidR="00571399" w:rsidRPr="002D0E08" w14:paraId="42F2972E" w14:textId="77777777" w:rsidTr="00480449">
        <w:tc>
          <w:tcPr>
            <w:tcW w:w="1101" w:type="dxa"/>
            <w:tcBorders>
              <w:bottom w:val="nil"/>
            </w:tcBorders>
          </w:tcPr>
          <w:p w14:paraId="323CA3D2" w14:textId="77777777" w:rsidR="00571399" w:rsidRPr="002D0E08" w:rsidRDefault="00571399" w:rsidP="00480449">
            <w:pPr>
              <w:spacing w:after="0"/>
              <w:jc w:val="center"/>
              <w:rPr>
                <w:sz w:val="28"/>
                <w:szCs w:val="28"/>
              </w:rPr>
            </w:pPr>
            <w:r>
              <w:rPr>
                <w:sz w:val="28"/>
                <w:szCs w:val="28"/>
              </w:rPr>
              <w:t>1</w:t>
            </w:r>
          </w:p>
        </w:tc>
        <w:tc>
          <w:tcPr>
            <w:tcW w:w="5670" w:type="dxa"/>
            <w:tcBorders>
              <w:bottom w:val="nil"/>
            </w:tcBorders>
          </w:tcPr>
          <w:p w14:paraId="5B65744C" w14:textId="77777777" w:rsidR="00571399" w:rsidRPr="002D0E08" w:rsidRDefault="00571399" w:rsidP="00480449">
            <w:pPr>
              <w:spacing w:after="0"/>
              <w:rPr>
                <w:sz w:val="28"/>
                <w:szCs w:val="28"/>
              </w:rPr>
            </w:pPr>
            <w:r w:rsidRPr="002D0E08">
              <w:rPr>
                <w:sz w:val="28"/>
                <w:szCs w:val="28"/>
              </w:rPr>
              <w:t>Заработная плата</w:t>
            </w:r>
          </w:p>
        </w:tc>
        <w:tc>
          <w:tcPr>
            <w:tcW w:w="2693" w:type="dxa"/>
            <w:tcBorders>
              <w:bottom w:val="nil"/>
            </w:tcBorders>
          </w:tcPr>
          <w:p w14:paraId="5E2B6C9C"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79C77166" w14:textId="77777777" w:rsidTr="00480449">
        <w:tc>
          <w:tcPr>
            <w:tcW w:w="1101" w:type="dxa"/>
          </w:tcPr>
          <w:p w14:paraId="6F9E98DF" w14:textId="77777777" w:rsidR="00571399" w:rsidRPr="002D0E08" w:rsidRDefault="00571399" w:rsidP="00480449">
            <w:pPr>
              <w:spacing w:after="0"/>
              <w:jc w:val="center"/>
              <w:rPr>
                <w:sz w:val="28"/>
                <w:szCs w:val="28"/>
              </w:rPr>
            </w:pPr>
            <w:r w:rsidRPr="002D0E08">
              <w:rPr>
                <w:sz w:val="28"/>
                <w:szCs w:val="28"/>
              </w:rPr>
              <w:t>2</w:t>
            </w:r>
          </w:p>
        </w:tc>
        <w:tc>
          <w:tcPr>
            <w:tcW w:w="5670" w:type="dxa"/>
          </w:tcPr>
          <w:p w14:paraId="325BA90F" w14:textId="77777777" w:rsidR="00571399" w:rsidRPr="002D0E08" w:rsidRDefault="00E46AB7" w:rsidP="00E46AB7">
            <w:pPr>
              <w:spacing w:after="0"/>
              <w:rPr>
                <w:sz w:val="28"/>
                <w:szCs w:val="28"/>
              </w:rPr>
            </w:pPr>
            <w:r w:rsidRPr="002D0E08">
              <w:rPr>
                <w:sz w:val="28"/>
                <w:szCs w:val="28"/>
              </w:rPr>
              <w:t>Начислени</w:t>
            </w:r>
            <w:r>
              <w:rPr>
                <w:sz w:val="28"/>
                <w:szCs w:val="28"/>
              </w:rPr>
              <w:t>я</w:t>
            </w:r>
            <w:r w:rsidRPr="002D0E08">
              <w:rPr>
                <w:sz w:val="28"/>
                <w:szCs w:val="28"/>
              </w:rPr>
              <w:t xml:space="preserve"> </w:t>
            </w:r>
            <w:r w:rsidR="00571399" w:rsidRPr="002D0E08">
              <w:rPr>
                <w:sz w:val="28"/>
                <w:szCs w:val="28"/>
              </w:rPr>
              <w:t>на заработную плату</w:t>
            </w:r>
            <w:r w:rsidR="00571399" w:rsidRPr="002D0E08">
              <w:rPr>
                <w:sz w:val="28"/>
                <w:szCs w:val="28"/>
                <w:vertAlign w:val="superscript"/>
              </w:rPr>
              <w:footnoteReference w:id="177"/>
            </w:r>
          </w:p>
        </w:tc>
        <w:tc>
          <w:tcPr>
            <w:tcW w:w="2693" w:type="dxa"/>
          </w:tcPr>
          <w:p w14:paraId="01717CA5"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3853747F" w14:textId="77777777" w:rsidTr="00480449">
        <w:tc>
          <w:tcPr>
            <w:tcW w:w="1101" w:type="dxa"/>
          </w:tcPr>
          <w:p w14:paraId="73563D61" w14:textId="77777777" w:rsidR="00571399" w:rsidRPr="002D0E08" w:rsidRDefault="00571399" w:rsidP="00480449">
            <w:pPr>
              <w:spacing w:after="0"/>
              <w:jc w:val="center"/>
              <w:rPr>
                <w:sz w:val="28"/>
                <w:szCs w:val="28"/>
              </w:rPr>
            </w:pPr>
            <w:r>
              <w:rPr>
                <w:sz w:val="28"/>
                <w:szCs w:val="28"/>
              </w:rPr>
              <w:t>3</w:t>
            </w:r>
          </w:p>
        </w:tc>
        <w:tc>
          <w:tcPr>
            <w:tcW w:w="5670" w:type="dxa"/>
          </w:tcPr>
          <w:p w14:paraId="4E7DAA33" w14:textId="1F6DCA43" w:rsidR="00571399" w:rsidRPr="002D0E08" w:rsidRDefault="00E46AB7" w:rsidP="00480449">
            <w:pPr>
              <w:spacing w:after="0"/>
              <w:rPr>
                <w:sz w:val="28"/>
                <w:szCs w:val="28"/>
              </w:rPr>
            </w:pPr>
            <w:r>
              <w:rPr>
                <w:sz w:val="28"/>
                <w:szCs w:val="28"/>
              </w:rPr>
              <w:t>Н</w:t>
            </w:r>
            <w:r w:rsidRPr="00CE123E">
              <w:rPr>
                <w:sz w:val="28"/>
                <w:szCs w:val="28"/>
              </w:rPr>
              <w:t>аборы данных</w:t>
            </w:r>
          </w:p>
        </w:tc>
        <w:tc>
          <w:tcPr>
            <w:tcW w:w="2693" w:type="dxa"/>
          </w:tcPr>
          <w:p w14:paraId="45F73906"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1D4BB6F1" w14:textId="77777777" w:rsidTr="00480449">
        <w:tc>
          <w:tcPr>
            <w:tcW w:w="1101" w:type="dxa"/>
          </w:tcPr>
          <w:p w14:paraId="74A8F364" w14:textId="77777777" w:rsidR="00571399" w:rsidRPr="002D0E08" w:rsidRDefault="00571399" w:rsidP="00480449">
            <w:pPr>
              <w:spacing w:after="0"/>
              <w:jc w:val="center"/>
              <w:rPr>
                <w:sz w:val="28"/>
                <w:szCs w:val="28"/>
              </w:rPr>
            </w:pPr>
            <w:r>
              <w:rPr>
                <w:sz w:val="28"/>
                <w:szCs w:val="28"/>
              </w:rPr>
              <w:t>4</w:t>
            </w:r>
          </w:p>
        </w:tc>
        <w:tc>
          <w:tcPr>
            <w:tcW w:w="5670" w:type="dxa"/>
          </w:tcPr>
          <w:p w14:paraId="108E3991" w14:textId="77777777" w:rsidR="00571399" w:rsidRPr="002D0E08" w:rsidRDefault="00571399" w:rsidP="00480449">
            <w:pPr>
              <w:spacing w:after="0"/>
              <w:rPr>
                <w:sz w:val="28"/>
                <w:szCs w:val="28"/>
              </w:rPr>
            </w:pPr>
            <w:r>
              <w:rPr>
                <w:sz w:val="28"/>
                <w:szCs w:val="28"/>
              </w:rPr>
              <w:t xml:space="preserve">Комплектующие и материалы </w:t>
            </w:r>
          </w:p>
        </w:tc>
        <w:tc>
          <w:tcPr>
            <w:tcW w:w="2693" w:type="dxa"/>
          </w:tcPr>
          <w:p w14:paraId="3B433B6E"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7542D1DE" w14:textId="77777777" w:rsidTr="00480449">
        <w:tc>
          <w:tcPr>
            <w:tcW w:w="1101" w:type="dxa"/>
          </w:tcPr>
          <w:p w14:paraId="7CB5F611" w14:textId="77777777" w:rsidR="00571399" w:rsidRDefault="00571399" w:rsidP="00480449">
            <w:pPr>
              <w:spacing w:after="0"/>
              <w:jc w:val="center"/>
              <w:rPr>
                <w:sz w:val="28"/>
                <w:szCs w:val="28"/>
              </w:rPr>
            </w:pPr>
            <w:r>
              <w:rPr>
                <w:sz w:val="28"/>
                <w:szCs w:val="28"/>
              </w:rPr>
              <w:t>5</w:t>
            </w:r>
          </w:p>
        </w:tc>
        <w:tc>
          <w:tcPr>
            <w:tcW w:w="5670" w:type="dxa"/>
          </w:tcPr>
          <w:p w14:paraId="6BADE50E" w14:textId="77777777" w:rsidR="00571399" w:rsidRPr="002D0E08" w:rsidRDefault="00571399" w:rsidP="00480449">
            <w:pPr>
              <w:spacing w:after="0"/>
              <w:rPr>
                <w:sz w:val="28"/>
                <w:szCs w:val="28"/>
              </w:rPr>
            </w:pPr>
            <w:r w:rsidRPr="003B09F8">
              <w:rPr>
                <w:sz w:val="28"/>
                <w:szCs w:val="28"/>
              </w:rPr>
              <w:t>Аренда облачных сервисов</w:t>
            </w:r>
          </w:p>
        </w:tc>
        <w:tc>
          <w:tcPr>
            <w:tcW w:w="2693" w:type="dxa"/>
          </w:tcPr>
          <w:p w14:paraId="09394619" w14:textId="77777777" w:rsidR="00571399" w:rsidRDefault="00571399" w:rsidP="00480449">
            <w:pPr>
              <w:spacing w:after="0"/>
              <w:jc w:val="center"/>
              <w:rPr>
                <w:sz w:val="28"/>
                <w:szCs w:val="28"/>
              </w:rPr>
            </w:pPr>
            <w:r w:rsidRPr="00F07C8F">
              <w:rPr>
                <w:sz w:val="28"/>
                <w:szCs w:val="28"/>
              </w:rPr>
              <w:t>Ограничений нет</w:t>
            </w:r>
          </w:p>
        </w:tc>
      </w:tr>
      <w:tr w:rsidR="00571399" w:rsidRPr="002D0E08" w14:paraId="4F0F1BE7" w14:textId="77777777" w:rsidTr="00480449">
        <w:tc>
          <w:tcPr>
            <w:tcW w:w="1101" w:type="dxa"/>
          </w:tcPr>
          <w:p w14:paraId="1F7A38F9" w14:textId="77777777" w:rsidR="00571399" w:rsidRPr="002D0E08" w:rsidRDefault="00571399" w:rsidP="00480449">
            <w:pPr>
              <w:spacing w:after="0"/>
              <w:jc w:val="center"/>
              <w:rPr>
                <w:sz w:val="28"/>
                <w:szCs w:val="28"/>
              </w:rPr>
            </w:pPr>
            <w:r>
              <w:rPr>
                <w:sz w:val="28"/>
                <w:szCs w:val="28"/>
              </w:rPr>
              <w:t>6</w:t>
            </w:r>
          </w:p>
        </w:tc>
        <w:tc>
          <w:tcPr>
            <w:tcW w:w="5670" w:type="dxa"/>
          </w:tcPr>
          <w:p w14:paraId="2EE85DBB" w14:textId="77777777" w:rsidR="00571399" w:rsidRPr="002D0E08" w:rsidRDefault="00571399" w:rsidP="00480449">
            <w:pPr>
              <w:spacing w:after="0"/>
              <w:rPr>
                <w:sz w:val="28"/>
                <w:szCs w:val="28"/>
              </w:rPr>
            </w:pPr>
            <w:r w:rsidRPr="002D0E08">
              <w:rPr>
                <w:sz w:val="28"/>
                <w:szCs w:val="28"/>
              </w:rPr>
              <w:t xml:space="preserve">Оплата работ соисполнителей и сторонних организаций </w:t>
            </w:r>
          </w:p>
        </w:tc>
        <w:tc>
          <w:tcPr>
            <w:tcW w:w="2693" w:type="dxa"/>
          </w:tcPr>
          <w:p w14:paraId="2360AE65"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4C53364B" w14:textId="77777777" w:rsidTr="00480449">
        <w:tc>
          <w:tcPr>
            <w:tcW w:w="1101" w:type="dxa"/>
          </w:tcPr>
          <w:p w14:paraId="11AE4423" w14:textId="77777777" w:rsidR="00571399" w:rsidRPr="002D0E08" w:rsidRDefault="00571399" w:rsidP="00480449">
            <w:pPr>
              <w:spacing w:after="0"/>
              <w:jc w:val="center"/>
              <w:rPr>
                <w:sz w:val="28"/>
                <w:szCs w:val="28"/>
              </w:rPr>
            </w:pPr>
            <w:r>
              <w:rPr>
                <w:sz w:val="28"/>
                <w:szCs w:val="28"/>
              </w:rPr>
              <w:t>7</w:t>
            </w:r>
          </w:p>
        </w:tc>
        <w:tc>
          <w:tcPr>
            <w:tcW w:w="5670" w:type="dxa"/>
          </w:tcPr>
          <w:p w14:paraId="6578B6AC" w14:textId="77777777" w:rsidR="00571399" w:rsidRPr="002D0E08" w:rsidRDefault="00571399" w:rsidP="00480449">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6304DB05"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44ED3503" w14:textId="77777777" w:rsidTr="00480449">
        <w:tc>
          <w:tcPr>
            <w:tcW w:w="1101" w:type="dxa"/>
          </w:tcPr>
          <w:p w14:paraId="2F56AF2B" w14:textId="77777777" w:rsidR="00571399" w:rsidRDefault="00571399" w:rsidP="00480449">
            <w:pPr>
              <w:spacing w:after="0"/>
              <w:jc w:val="center"/>
              <w:rPr>
                <w:sz w:val="28"/>
                <w:szCs w:val="28"/>
              </w:rPr>
            </w:pPr>
            <w:r>
              <w:rPr>
                <w:sz w:val="28"/>
                <w:szCs w:val="28"/>
              </w:rPr>
              <w:t>8</w:t>
            </w:r>
          </w:p>
        </w:tc>
        <w:tc>
          <w:tcPr>
            <w:tcW w:w="5670" w:type="dxa"/>
          </w:tcPr>
          <w:p w14:paraId="2B8AC8E2" w14:textId="48D46CEB" w:rsidR="00571399" w:rsidRDefault="00571399" w:rsidP="00480449">
            <w:pPr>
              <w:spacing w:after="0"/>
              <w:rPr>
                <w:sz w:val="28"/>
                <w:szCs w:val="28"/>
              </w:rPr>
            </w:pPr>
            <w:r>
              <w:rPr>
                <w:sz w:val="28"/>
                <w:szCs w:val="28"/>
              </w:rPr>
              <w:t>И</w:t>
            </w:r>
            <w:r w:rsidRPr="00821AB9">
              <w:rPr>
                <w:sz w:val="28"/>
                <w:szCs w:val="28"/>
              </w:rPr>
              <w:t>сследования и разработки</w:t>
            </w:r>
          </w:p>
        </w:tc>
        <w:tc>
          <w:tcPr>
            <w:tcW w:w="2693" w:type="dxa"/>
          </w:tcPr>
          <w:p w14:paraId="06494BCA"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65187549" w14:textId="77777777" w:rsidTr="00480449">
        <w:tc>
          <w:tcPr>
            <w:tcW w:w="1101" w:type="dxa"/>
          </w:tcPr>
          <w:p w14:paraId="5B178982" w14:textId="77777777" w:rsidR="00571399" w:rsidRDefault="00571399" w:rsidP="00480449">
            <w:pPr>
              <w:spacing w:after="0"/>
              <w:jc w:val="center"/>
              <w:rPr>
                <w:sz w:val="28"/>
                <w:szCs w:val="28"/>
              </w:rPr>
            </w:pPr>
            <w:r>
              <w:rPr>
                <w:sz w:val="28"/>
                <w:szCs w:val="28"/>
              </w:rPr>
              <w:t>9</w:t>
            </w:r>
          </w:p>
        </w:tc>
        <w:tc>
          <w:tcPr>
            <w:tcW w:w="5670" w:type="dxa"/>
          </w:tcPr>
          <w:p w14:paraId="31031CC4" w14:textId="77777777" w:rsidR="00571399" w:rsidRPr="002D0E08" w:rsidRDefault="00571399" w:rsidP="00480449">
            <w:pPr>
              <w:spacing w:after="0"/>
              <w:rPr>
                <w:sz w:val="28"/>
                <w:szCs w:val="28"/>
              </w:rPr>
            </w:pPr>
            <w:r>
              <w:rPr>
                <w:sz w:val="28"/>
                <w:szCs w:val="28"/>
              </w:rPr>
              <w:t>П</w:t>
            </w:r>
            <w:r w:rsidRPr="00484A22">
              <w:rPr>
                <w:sz w:val="28"/>
                <w:szCs w:val="28"/>
              </w:rPr>
              <w:t>риобретение машин и оборудования</w:t>
            </w:r>
          </w:p>
        </w:tc>
        <w:tc>
          <w:tcPr>
            <w:tcW w:w="2693" w:type="dxa"/>
          </w:tcPr>
          <w:p w14:paraId="5F734B31"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60114956" w14:textId="77777777" w:rsidTr="00480449">
        <w:tc>
          <w:tcPr>
            <w:tcW w:w="1101" w:type="dxa"/>
          </w:tcPr>
          <w:p w14:paraId="76584D3B" w14:textId="77777777" w:rsidR="00571399" w:rsidRDefault="00571399" w:rsidP="00480449">
            <w:pPr>
              <w:spacing w:after="0"/>
              <w:jc w:val="center"/>
              <w:rPr>
                <w:sz w:val="28"/>
                <w:szCs w:val="28"/>
              </w:rPr>
            </w:pPr>
            <w:r>
              <w:rPr>
                <w:sz w:val="28"/>
                <w:szCs w:val="28"/>
              </w:rPr>
              <w:t>10</w:t>
            </w:r>
          </w:p>
        </w:tc>
        <w:tc>
          <w:tcPr>
            <w:tcW w:w="5670" w:type="dxa"/>
          </w:tcPr>
          <w:p w14:paraId="3497B6DD" w14:textId="77777777" w:rsidR="00571399" w:rsidRPr="002D0E08" w:rsidRDefault="00571399" w:rsidP="00480449">
            <w:pPr>
              <w:spacing w:after="0"/>
              <w:rPr>
                <w:sz w:val="28"/>
                <w:szCs w:val="28"/>
              </w:rPr>
            </w:pPr>
            <w:r>
              <w:rPr>
                <w:sz w:val="28"/>
                <w:szCs w:val="28"/>
              </w:rPr>
              <w:t>П</w:t>
            </w:r>
            <w:r w:rsidRPr="00484A22">
              <w:rPr>
                <w:sz w:val="28"/>
                <w:szCs w:val="28"/>
              </w:rPr>
              <w:t>риобретение новых технологий (включая приобретение прав на патенты, лицензии)</w:t>
            </w:r>
          </w:p>
        </w:tc>
        <w:tc>
          <w:tcPr>
            <w:tcW w:w="2693" w:type="dxa"/>
          </w:tcPr>
          <w:p w14:paraId="3B4EFB73"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555DE603" w14:textId="77777777" w:rsidTr="00480449">
        <w:tc>
          <w:tcPr>
            <w:tcW w:w="1101" w:type="dxa"/>
          </w:tcPr>
          <w:p w14:paraId="12374AED" w14:textId="77777777" w:rsidR="00571399" w:rsidRDefault="00571399" w:rsidP="00480449">
            <w:pPr>
              <w:spacing w:after="0"/>
              <w:jc w:val="center"/>
              <w:rPr>
                <w:sz w:val="28"/>
                <w:szCs w:val="28"/>
              </w:rPr>
            </w:pPr>
            <w:r>
              <w:rPr>
                <w:sz w:val="28"/>
                <w:szCs w:val="28"/>
              </w:rPr>
              <w:t>11</w:t>
            </w:r>
          </w:p>
        </w:tc>
        <w:tc>
          <w:tcPr>
            <w:tcW w:w="5670" w:type="dxa"/>
          </w:tcPr>
          <w:p w14:paraId="6E42220A" w14:textId="77777777" w:rsidR="00571399" w:rsidRPr="002D0E08" w:rsidRDefault="00571399" w:rsidP="00480449">
            <w:pPr>
              <w:spacing w:after="0"/>
              <w:rPr>
                <w:sz w:val="28"/>
                <w:szCs w:val="28"/>
              </w:rPr>
            </w:pPr>
            <w:r>
              <w:rPr>
                <w:sz w:val="28"/>
                <w:szCs w:val="28"/>
              </w:rPr>
              <w:t>П</w:t>
            </w:r>
            <w:r w:rsidRPr="00484A22">
              <w:rPr>
                <w:sz w:val="28"/>
                <w:szCs w:val="28"/>
              </w:rPr>
              <w:t>риобретение программных средств</w:t>
            </w:r>
          </w:p>
        </w:tc>
        <w:tc>
          <w:tcPr>
            <w:tcW w:w="2693" w:type="dxa"/>
          </w:tcPr>
          <w:p w14:paraId="7A20BF75"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7083F0A0" w14:textId="77777777" w:rsidTr="00480449">
        <w:tc>
          <w:tcPr>
            <w:tcW w:w="1101" w:type="dxa"/>
          </w:tcPr>
          <w:p w14:paraId="0E4DDA55" w14:textId="77777777" w:rsidR="00571399" w:rsidRDefault="00571399" w:rsidP="00480449">
            <w:pPr>
              <w:spacing w:after="0"/>
              <w:jc w:val="center"/>
              <w:rPr>
                <w:sz w:val="28"/>
                <w:szCs w:val="28"/>
              </w:rPr>
            </w:pPr>
            <w:r>
              <w:rPr>
                <w:sz w:val="28"/>
                <w:szCs w:val="28"/>
              </w:rPr>
              <w:t>12</w:t>
            </w:r>
          </w:p>
        </w:tc>
        <w:tc>
          <w:tcPr>
            <w:tcW w:w="5670" w:type="dxa"/>
          </w:tcPr>
          <w:p w14:paraId="5BBDAF2B" w14:textId="77777777" w:rsidR="00571399" w:rsidRPr="002D0E08" w:rsidRDefault="00571399" w:rsidP="00480449">
            <w:pPr>
              <w:spacing w:after="0"/>
              <w:rPr>
                <w:sz w:val="28"/>
                <w:szCs w:val="28"/>
              </w:rPr>
            </w:pPr>
            <w:r>
              <w:rPr>
                <w:sz w:val="28"/>
                <w:szCs w:val="28"/>
              </w:rPr>
              <w:t>П</w:t>
            </w:r>
            <w:r w:rsidRPr="00484A22">
              <w:rPr>
                <w:sz w:val="28"/>
                <w:szCs w:val="28"/>
              </w:rPr>
              <w:t>роизводственное проектирование</w:t>
            </w:r>
          </w:p>
        </w:tc>
        <w:tc>
          <w:tcPr>
            <w:tcW w:w="2693" w:type="dxa"/>
          </w:tcPr>
          <w:p w14:paraId="16F5D89E"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37AB9770" w14:textId="77777777" w:rsidTr="00480449">
        <w:tc>
          <w:tcPr>
            <w:tcW w:w="1101" w:type="dxa"/>
          </w:tcPr>
          <w:p w14:paraId="10B3120E" w14:textId="77777777" w:rsidR="00571399" w:rsidRDefault="00571399" w:rsidP="00480449">
            <w:pPr>
              <w:spacing w:after="0"/>
              <w:jc w:val="center"/>
              <w:rPr>
                <w:sz w:val="28"/>
                <w:szCs w:val="28"/>
              </w:rPr>
            </w:pPr>
            <w:r>
              <w:rPr>
                <w:sz w:val="28"/>
                <w:szCs w:val="28"/>
              </w:rPr>
              <w:t>13</w:t>
            </w:r>
          </w:p>
        </w:tc>
        <w:tc>
          <w:tcPr>
            <w:tcW w:w="5670" w:type="dxa"/>
          </w:tcPr>
          <w:p w14:paraId="40C8542A" w14:textId="77777777" w:rsidR="00571399" w:rsidRPr="002D0E08" w:rsidRDefault="00571399" w:rsidP="00480449">
            <w:pPr>
              <w:spacing w:after="0"/>
              <w:rPr>
                <w:sz w:val="28"/>
                <w:szCs w:val="28"/>
              </w:rPr>
            </w:pPr>
            <w:r>
              <w:rPr>
                <w:sz w:val="28"/>
                <w:szCs w:val="28"/>
              </w:rPr>
              <w:t>О</w:t>
            </w:r>
            <w:r w:rsidRPr="00484A22">
              <w:rPr>
                <w:sz w:val="28"/>
                <w:szCs w:val="28"/>
              </w:rPr>
              <w:t>бучение и подготовка персонала</w:t>
            </w:r>
          </w:p>
        </w:tc>
        <w:tc>
          <w:tcPr>
            <w:tcW w:w="2693" w:type="dxa"/>
          </w:tcPr>
          <w:p w14:paraId="6051A81F"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1BF0775E" w14:textId="77777777" w:rsidTr="00480449">
        <w:tc>
          <w:tcPr>
            <w:tcW w:w="1101" w:type="dxa"/>
          </w:tcPr>
          <w:p w14:paraId="4CDD65EC" w14:textId="77777777" w:rsidR="00571399" w:rsidRDefault="00571399" w:rsidP="00480449">
            <w:pPr>
              <w:spacing w:after="0"/>
              <w:jc w:val="center"/>
              <w:rPr>
                <w:sz w:val="28"/>
                <w:szCs w:val="28"/>
              </w:rPr>
            </w:pPr>
            <w:r>
              <w:rPr>
                <w:sz w:val="28"/>
                <w:szCs w:val="28"/>
              </w:rPr>
              <w:t>14</w:t>
            </w:r>
          </w:p>
        </w:tc>
        <w:tc>
          <w:tcPr>
            <w:tcW w:w="5670" w:type="dxa"/>
          </w:tcPr>
          <w:p w14:paraId="649BFE73" w14:textId="77777777" w:rsidR="00571399" w:rsidRPr="002D0E08" w:rsidRDefault="00571399" w:rsidP="00175743">
            <w:pPr>
              <w:spacing w:after="0"/>
              <w:rPr>
                <w:sz w:val="28"/>
                <w:szCs w:val="28"/>
              </w:rPr>
            </w:pPr>
            <w:r>
              <w:rPr>
                <w:sz w:val="28"/>
                <w:szCs w:val="28"/>
              </w:rPr>
              <w:t>М</w:t>
            </w:r>
            <w:r w:rsidRPr="00484A22">
              <w:rPr>
                <w:sz w:val="28"/>
                <w:szCs w:val="28"/>
              </w:rPr>
              <w:t xml:space="preserve">аркетинговые </w:t>
            </w:r>
            <w:r w:rsidR="00175743">
              <w:rPr>
                <w:sz w:val="28"/>
                <w:szCs w:val="28"/>
              </w:rPr>
              <w:t>услуги</w:t>
            </w:r>
          </w:p>
        </w:tc>
        <w:tc>
          <w:tcPr>
            <w:tcW w:w="2693" w:type="dxa"/>
          </w:tcPr>
          <w:p w14:paraId="4F7D7B4F"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08113B94" w14:textId="77777777" w:rsidTr="00480449">
        <w:tc>
          <w:tcPr>
            <w:tcW w:w="1101" w:type="dxa"/>
          </w:tcPr>
          <w:p w14:paraId="732019AD" w14:textId="77777777" w:rsidR="00571399" w:rsidRDefault="00571399" w:rsidP="00480449">
            <w:pPr>
              <w:spacing w:after="0"/>
              <w:jc w:val="center"/>
              <w:rPr>
                <w:sz w:val="28"/>
                <w:szCs w:val="28"/>
              </w:rPr>
            </w:pPr>
            <w:r>
              <w:rPr>
                <w:sz w:val="28"/>
                <w:szCs w:val="28"/>
              </w:rPr>
              <w:t>15</w:t>
            </w:r>
          </w:p>
        </w:tc>
        <w:tc>
          <w:tcPr>
            <w:tcW w:w="5670" w:type="dxa"/>
          </w:tcPr>
          <w:p w14:paraId="3185FB75" w14:textId="77777777" w:rsidR="00571399" w:rsidRPr="002D0E08" w:rsidRDefault="00571399" w:rsidP="00480449">
            <w:pPr>
              <w:spacing w:after="0"/>
              <w:rPr>
                <w:sz w:val="28"/>
                <w:szCs w:val="28"/>
              </w:rPr>
            </w:pPr>
            <w:r>
              <w:rPr>
                <w:sz w:val="28"/>
                <w:szCs w:val="28"/>
              </w:rPr>
              <w:t>В</w:t>
            </w:r>
            <w:r w:rsidRPr="00484A22">
              <w:rPr>
                <w:sz w:val="28"/>
                <w:szCs w:val="28"/>
              </w:rPr>
              <w:t>недрение современных систем контроля качества, сертификация продукции</w:t>
            </w:r>
            <w:r w:rsidR="004A1D4D" w:rsidRPr="004A1D4D">
              <w:rPr>
                <w:sz w:val="28"/>
                <w:szCs w:val="28"/>
              </w:rPr>
              <w:t>, получение регистрационных удостоверений на медицинские изделия</w:t>
            </w:r>
          </w:p>
        </w:tc>
        <w:tc>
          <w:tcPr>
            <w:tcW w:w="2693" w:type="dxa"/>
          </w:tcPr>
          <w:p w14:paraId="7C0C89D9" w14:textId="77777777" w:rsidR="00571399" w:rsidRPr="00F07C8F" w:rsidRDefault="00571399" w:rsidP="00480449">
            <w:pPr>
              <w:spacing w:after="0"/>
              <w:jc w:val="center"/>
              <w:rPr>
                <w:sz w:val="28"/>
                <w:szCs w:val="28"/>
              </w:rPr>
            </w:pPr>
            <w:r w:rsidRPr="00F07C8F">
              <w:rPr>
                <w:sz w:val="28"/>
                <w:szCs w:val="28"/>
              </w:rPr>
              <w:t>Ограничений нет</w:t>
            </w:r>
          </w:p>
        </w:tc>
      </w:tr>
      <w:tr w:rsidR="004A1D4D" w:rsidRPr="002D0E08" w14:paraId="5031A13C" w14:textId="77777777" w:rsidTr="00480449">
        <w:tc>
          <w:tcPr>
            <w:tcW w:w="1101" w:type="dxa"/>
          </w:tcPr>
          <w:p w14:paraId="1827460E" w14:textId="77777777" w:rsidR="004A1D4D" w:rsidRDefault="004A1D4D" w:rsidP="00480449">
            <w:pPr>
              <w:spacing w:after="0"/>
              <w:jc w:val="center"/>
              <w:rPr>
                <w:sz w:val="28"/>
                <w:szCs w:val="28"/>
              </w:rPr>
            </w:pPr>
            <w:r>
              <w:rPr>
                <w:sz w:val="28"/>
                <w:szCs w:val="28"/>
              </w:rPr>
              <w:t>16</w:t>
            </w:r>
          </w:p>
        </w:tc>
        <w:tc>
          <w:tcPr>
            <w:tcW w:w="5670" w:type="dxa"/>
          </w:tcPr>
          <w:p w14:paraId="35B73DC9" w14:textId="77777777" w:rsidR="004A1D4D" w:rsidRDefault="004A1D4D" w:rsidP="00480449">
            <w:pPr>
              <w:spacing w:after="0"/>
              <w:rPr>
                <w:sz w:val="28"/>
                <w:szCs w:val="28"/>
              </w:rPr>
            </w:pPr>
            <w:r>
              <w:rPr>
                <w:sz w:val="28"/>
                <w:szCs w:val="28"/>
              </w:rPr>
              <w:t>П</w:t>
            </w:r>
            <w:r w:rsidRPr="004A1D4D">
              <w:rPr>
                <w:sz w:val="28"/>
                <w:szCs w:val="28"/>
              </w:rPr>
              <w:t>рочие расходы, связанные с реализацией технологического проекта</w:t>
            </w:r>
          </w:p>
        </w:tc>
        <w:tc>
          <w:tcPr>
            <w:tcW w:w="2693" w:type="dxa"/>
          </w:tcPr>
          <w:p w14:paraId="51CA126C" w14:textId="77777777" w:rsidR="004A1D4D" w:rsidRPr="00F07C8F" w:rsidRDefault="004A1D4D" w:rsidP="00480449">
            <w:pPr>
              <w:spacing w:after="0"/>
              <w:jc w:val="center"/>
              <w:rPr>
                <w:sz w:val="28"/>
                <w:szCs w:val="28"/>
              </w:rPr>
            </w:pPr>
            <w:r w:rsidRPr="00F07C8F">
              <w:rPr>
                <w:sz w:val="28"/>
                <w:szCs w:val="28"/>
              </w:rPr>
              <w:t>Ограничений нет</w:t>
            </w:r>
          </w:p>
        </w:tc>
      </w:tr>
    </w:tbl>
    <w:p w14:paraId="5720C6EA" w14:textId="77777777" w:rsidR="009879B1" w:rsidRDefault="009879B1" w:rsidP="00571399">
      <w:pPr>
        <w:spacing w:after="0" w:line="276" w:lineRule="auto"/>
        <w:ind w:firstLine="709"/>
        <w:rPr>
          <w:b/>
          <w:bCs/>
          <w:color w:val="000000" w:themeColor="text1"/>
          <w:sz w:val="28"/>
          <w:szCs w:val="28"/>
        </w:rPr>
      </w:pPr>
    </w:p>
    <w:p w14:paraId="1B035922" w14:textId="77777777" w:rsidR="00571399" w:rsidRDefault="00571399" w:rsidP="00571399">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6A7F3B20" w14:textId="77777777" w:rsidR="00571399" w:rsidRDefault="00571399" w:rsidP="00571399">
      <w:pPr>
        <w:spacing w:after="0"/>
        <w:jc w:val="left"/>
      </w:pPr>
      <w:r>
        <w:br w:type="page"/>
      </w:r>
    </w:p>
    <w:p w14:paraId="2E0C294C" w14:textId="18635036" w:rsidR="00571399" w:rsidRDefault="00571399" w:rsidP="00571399">
      <w:pPr>
        <w:jc w:val="right"/>
        <w:rPr>
          <w:bCs/>
          <w:sz w:val="28"/>
          <w:szCs w:val="28"/>
        </w:rPr>
      </w:pPr>
      <w:r w:rsidRPr="002D0E08">
        <w:rPr>
          <w:bCs/>
          <w:sz w:val="28"/>
          <w:szCs w:val="28"/>
        </w:rPr>
        <w:t xml:space="preserve">Приложение </w:t>
      </w:r>
      <w:r>
        <w:rPr>
          <w:bCs/>
          <w:sz w:val="28"/>
          <w:szCs w:val="28"/>
        </w:rPr>
        <w:t xml:space="preserve">№ </w:t>
      </w:r>
      <w:r w:rsidR="004C6D16">
        <w:rPr>
          <w:bCs/>
          <w:sz w:val="28"/>
          <w:szCs w:val="28"/>
        </w:rPr>
        <w:t>16</w:t>
      </w:r>
      <w:r w:rsidR="004C6D16" w:rsidRPr="002D0E08">
        <w:rPr>
          <w:bCs/>
          <w:sz w:val="28"/>
          <w:szCs w:val="28"/>
        </w:rPr>
        <w:t xml:space="preserve"> </w:t>
      </w:r>
      <w:r w:rsidRPr="002D0E08">
        <w:rPr>
          <w:bCs/>
          <w:sz w:val="28"/>
          <w:szCs w:val="28"/>
        </w:rPr>
        <w:t>к Договору</w:t>
      </w:r>
    </w:p>
    <w:p w14:paraId="239906F4" w14:textId="77777777" w:rsidR="00571399" w:rsidRDefault="00571399" w:rsidP="00571399">
      <w:pPr>
        <w:spacing w:after="0"/>
        <w:jc w:val="left"/>
      </w:pPr>
    </w:p>
    <w:p w14:paraId="40AC76E9" w14:textId="77777777" w:rsidR="00571399" w:rsidRPr="0069755F" w:rsidRDefault="00571399" w:rsidP="00571399">
      <w:pPr>
        <w:widowControl w:val="0"/>
        <w:adjustRightInd w:val="0"/>
        <w:jc w:val="center"/>
        <w:rPr>
          <w:color w:val="000000"/>
          <w:sz w:val="28"/>
          <w:szCs w:val="28"/>
        </w:rPr>
      </w:pPr>
      <w:r>
        <w:rPr>
          <w:b/>
          <w:bCs/>
          <w:color w:val="000000"/>
          <w:sz w:val="28"/>
          <w:szCs w:val="28"/>
        </w:rPr>
        <w:t>АКТ</w:t>
      </w:r>
    </w:p>
    <w:p w14:paraId="335AB24B" w14:textId="77777777" w:rsidR="00571399" w:rsidRPr="0069755F" w:rsidRDefault="00571399" w:rsidP="00571399">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sidRPr="008C44E4">
        <w:rPr>
          <w:b/>
          <w:color w:val="000000"/>
        </w:rPr>
        <w:t>НИ</w:t>
      </w:r>
      <w:r>
        <w:rPr>
          <w:b/>
          <w:color w:val="000000"/>
        </w:rPr>
        <w:t>ОКР</w:t>
      </w:r>
    </w:p>
    <w:p w14:paraId="3976C56F" w14:textId="77777777" w:rsidR="00571399" w:rsidRPr="0069755F" w:rsidRDefault="00571399" w:rsidP="00571399">
      <w:pPr>
        <w:widowControl w:val="0"/>
        <w:adjustRightInd w:val="0"/>
        <w:jc w:val="center"/>
        <w:rPr>
          <w:b/>
          <w:color w:val="000000"/>
        </w:rPr>
      </w:pPr>
      <w:r>
        <w:rPr>
          <w:b/>
          <w:color w:val="000000"/>
        </w:rPr>
        <w:t>по</w:t>
      </w:r>
      <w:r w:rsidRPr="0069755F">
        <w:rPr>
          <w:b/>
          <w:color w:val="000000"/>
        </w:rPr>
        <w:t xml:space="preserve"> </w:t>
      </w:r>
      <w:r>
        <w:rPr>
          <w:b/>
          <w:color w:val="000000"/>
        </w:rPr>
        <w:t>этапу</w:t>
      </w:r>
      <w:r w:rsidRPr="0069755F">
        <w:rPr>
          <w:b/>
          <w:color w:val="000000"/>
        </w:rPr>
        <w:t xml:space="preserve"> </w:t>
      </w:r>
      <w:r w:rsidRPr="0069755F">
        <w:rPr>
          <w:b/>
        </w:rPr>
        <w:t xml:space="preserve">№ </w:t>
      </w:r>
      <w:r>
        <w:rPr>
          <w:b/>
          <w:color w:val="000000"/>
        </w:rPr>
        <w:t>____</w:t>
      </w:r>
    </w:p>
    <w:p w14:paraId="1C80F32A" w14:textId="77777777" w:rsidR="00571399" w:rsidRPr="00935DB0" w:rsidRDefault="00571399" w:rsidP="00571399">
      <w:pPr>
        <w:widowControl w:val="0"/>
        <w:adjustRightInd w:val="0"/>
        <w:jc w:val="center"/>
        <w:rPr>
          <w:color w:val="000000"/>
        </w:rPr>
      </w:pPr>
      <w:r>
        <w:rPr>
          <w:color w:val="000000"/>
        </w:rPr>
        <w:t>договора</w:t>
      </w:r>
      <w:r w:rsidRPr="00935DB0">
        <w:rPr>
          <w:color w:val="000000"/>
        </w:rPr>
        <w:t xml:space="preserve"> №_______</w:t>
      </w:r>
      <w:r>
        <w:rPr>
          <w:color w:val="000000"/>
        </w:rPr>
        <w:t>от</w:t>
      </w:r>
      <w:r w:rsidRPr="00935DB0">
        <w:rPr>
          <w:color w:val="000000"/>
        </w:rPr>
        <w:t xml:space="preserve"> </w:t>
      </w:r>
      <w:r>
        <w:rPr>
          <w:color w:val="000000"/>
        </w:rPr>
        <w:t>___________</w:t>
      </w:r>
      <w:r w:rsidRPr="00935DB0">
        <w:rPr>
          <w:color w:val="000000"/>
        </w:rPr>
        <w:t xml:space="preserve"> </w:t>
      </w:r>
      <w:r>
        <w:rPr>
          <w:color w:val="000000"/>
        </w:rPr>
        <w:t>г</w:t>
      </w:r>
      <w:r w:rsidRPr="00935DB0">
        <w:rPr>
          <w:color w:val="000000"/>
        </w:rPr>
        <w:t>.</w:t>
      </w:r>
    </w:p>
    <w:p w14:paraId="19FD62CF" w14:textId="77777777" w:rsidR="00571399" w:rsidRPr="00992C2D"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71399" w:rsidRPr="00156307" w14:paraId="003806F3"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C45CCB" w14:textId="77777777" w:rsidR="00571399" w:rsidRPr="00156307" w:rsidRDefault="00571399" w:rsidP="00480449">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10289710" w14:textId="77777777" w:rsidR="00571399" w:rsidRPr="0069755F" w:rsidRDefault="00571399" w:rsidP="00480449">
            <w:pPr>
              <w:widowControl w:val="0"/>
              <w:adjustRightInd w:val="0"/>
              <w:jc w:val="right"/>
              <w:rPr>
                <w:i/>
                <w:iCs/>
                <w:color w:val="000000"/>
              </w:rPr>
            </w:pPr>
            <w:r w:rsidRPr="0069755F">
              <w:rPr>
                <w:i/>
                <w:iCs/>
                <w:color w:val="000000"/>
              </w:rPr>
              <w:t>дата</w:t>
            </w:r>
          </w:p>
        </w:tc>
      </w:tr>
    </w:tbl>
    <w:p w14:paraId="006F4C5B" w14:textId="77777777" w:rsidR="00571399" w:rsidRDefault="00571399" w:rsidP="00571399">
      <w:pPr>
        <w:jc w:val="center"/>
      </w:pPr>
    </w:p>
    <w:p w14:paraId="48D0FBC0"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1456E1E9" w14:textId="77777777" w:rsidR="00571399" w:rsidRPr="00FD29E1" w:rsidRDefault="00571399" w:rsidP="00571399">
      <w:pPr>
        <w:widowControl w:val="0"/>
        <w:adjustRightInd w:val="0"/>
        <w:rPr>
          <w:color w:val="000000"/>
          <w:lang w:val="en-US"/>
        </w:rPr>
      </w:pPr>
      <w:r w:rsidRPr="007F7D28">
        <w:rPr>
          <w:color w:val="000000"/>
        </w:rPr>
        <w:t>Этап</w:t>
      </w:r>
      <w:r w:rsidRPr="00FD29E1">
        <w:rPr>
          <w:color w:val="000000"/>
          <w:lang w:val="en-US"/>
        </w:rPr>
        <w:t xml:space="preserve"> </w:t>
      </w:r>
      <w:r>
        <w:rPr>
          <w:color w:val="000000"/>
        </w:rPr>
        <w:t>_____</w:t>
      </w:r>
      <w:r w:rsidRPr="00FD29E1">
        <w:rPr>
          <w:color w:val="000000"/>
          <w:lang w:val="en-US"/>
        </w:rPr>
        <w:t xml:space="preserve"> </w:t>
      </w:r>
      <w:bookmarkStart w:id="182" w:name="_Hlk415576945"/>
      <w:r w:rsidRPr="00FD29E1">
        <w:rPr>
          <w:lang w:val="en-US"/>
        </w:rPr>
        <w:t>“</w:t>
      </w:r>
      <w:bookmarkEnd w:id="182"/>
      <w:r w:rsidRPr="0069755F">
        <w:rPr>
          <w:i/>
          <w:iCs/>
          <w:color w:val="000000"/>
        </w:rPr>
        <w:t>Наименование этапа</w:t>
      </w:r>
      <w:r w:rsidRPr="00FD29E1">
        <w:rPr>
          <w:lang w:val="en-US"/>
        </w:rPr>
        <w:t>”</w:t>
      </w:r>
    </w:p>
    <w:p w14:paraId="642568AE" w14:textId="77777777" w:rsidR="00571399" w:rsidRPr="00FD29E1" w:rsidRDefault="00571399" w:rsidP="00571399">
      <w:pPr>
        <w:rPr>
          <w:lang w:val="en-US"/>
        </w:rPr>
      </w:pPr>
    </w:p>
    <w:p w14:paraId="0A2DCE87" w14:textId="77777777" w:rsidR="00571399" w:rsidRPr="0069755F" w:rsidRDefault="00571399" w:rsidP="00571399">
      <w:r w:rsidRPr="00935DB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1A58D96D" w14:textId="77777777" w:rsidR="00571399" w:rsidRPr="0069755F" w:rsidRDefault="00571399" w:rsidP="00571399"/>
    <w:p w14:paraId="5D99EFE8" w14:textId="77777777" w:rsidR="00571399" w:rsidRPr="0069755F" w:rsidRDefault="00571399" w:rsidP="00571399">
      <w:pPr>
        <w:ind w:firstLine="720"/>
        <w:rPr>
          <w:color w:val="000000"/>
        </w:rPr>
      </w:pPr>
      <w:r>
        <w:t>Грантополучатель</w:t>
      </w:r>
      <w:r w:rsidRPr="0069755F">
        <w:t xml:space="preserve"> </w:t>
      </w:r>
      <w:r>
        <w:t>в</w:t>
      </w:r>
      <w:r w:rsidRPr="0069755F">
        <w:t xml:space="preserve"> </w:t>
      </w:r>
      <w:r>
        <w:t>полном</w:t>
      </w:r>
      <w:r w:rsidRPr="0069755F">
        <w:t xml:space="preserve"> </w:t>
      </w:r>
      <w:r>
        <w:t>объеме</w:t>
      </w:r>
      <w:r w:rsidRPr="0069755F">
        <w:t xml:space="preserve"> </w:t>
      </w:r>
      <w:r>
        <w:t>выполнил</w:t>
      </w:r>
      <w:r w:rsidRPr="0069755F">
        <w:t xml:space="preserve"> </w:t>
      </w:r>
      <w:r>
        <w:t>этап</w:t>
      </w:r>
      <w:r w:rsidRPr="0069755F">
        <w:t xml:space="preserve"> </w:t>
      </w:r>
      <w:r>
        <w:t>№ ____</w:t>
      </w:r>
      <w:r w:rsidRPr="0069755F">
        <w:t xml:space="preserve"> </w:t>
      </w:r>
      <w:r>
        <w:t>календарного</w:t>
      </w:r>
      <w:r w:rsidRPr="0069755F">
        <w:t xml:space="preserve"> </w:t>
      </w:r>
      <w:r>
        <w:t>плана</w:t>
      </w:r>
      <w:r w:rsidRPr="0069755F">
        <w:t xml:space="preserve"> – “</w:t>
      </w:r>
      <w:r w:rsidRPr="0069755F">
        <w:rPr>
          <w:i/>
          <w:iCs/>
          <w:color w:val="000000"/>
        </w:rPr>
        <w:t>Наименование этапа</w:t>
      </w:r>
      <w:r w:rsidRPr="0069755F">
        <w:t>”</w:t>
      </w:r>
      <w:r w:rsidRPr="0069755F">
        <w:rPr>
          <w:color w:val="000000"/>
        </w:rPr>
        <w:t>.</w:t>
      </w:r>
    </w:p>
    <w:p w14:paraId="759571CB" w14:textId="77777777" w:rsidR="00571399" w:rsidRPr="0069755F" w:rsidRDefault="00571399" w:rsidP="00571399">
      <w:pPr>
        <w:ind w:firstLine="720"/>
      </w:pPr>
    </w:p>
    <w:p w14:paraId="013B62C6" w14:textId="77777777" w:rsidR="00571399" w:rsidRDefault="00571399" w:rsidP="00571399">
      <w:pPr>
        <w:widowControl w:val="0"/>
        <w:adjustRightInd w:val="0"/>
        <w:spacing w:after="240"/>
        <w:rPr>
          <w:color w:val="000000"/>
        </w:rPr>
      </w:pPr>
      <w:r w:rsidRPr="0069755F">
        <w:tab/>
      </w:r>
      <w:r>
        <w:rPr>
          <w:color w:val="000000"/>
        </w:rPr>
        <w:t>Краткое описание выполненной работы:</w:t>
      </w:r>
      <w:r w:rsidRPr="00D55024">
        <w:t xml:space="preserve"> </w:t>
      </w:r>
      <w:r>
        <w:rPr>
          <w:color w:val="000000"/>
        </w:rPr>
        <w:t>__________________________________</w:t>
      </w:r>
    </w:p>
    <w:p w14:paraId="5E48FA4E"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30B75AE7"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052729B0" w14:textId="77777777" w:rsidR="00571399" w:rsidRPr="006102C5" w:rsidRDefault="00571399" w:rsidP="00571399">
      <w:pPr>
        <w:widowControl w:val="0"/>
        <w:adjustRightInd w:val="0"/>
        <w:spacing w:after="240"/>
      </w:pPr>
      <w:r>
        <w:rPr>
          <w:color w:val="000000"/>
        </w:rPr>
        <w:t>___________________________________________________________________________</w:t>
      </w:r>
      <w:r w:rsidRPr="00D55024">
        <w:rPr>
          <w:color w:val="000000"/>
        </w:rPr>
        <w:t>.</w:t>
      </w:r>
    </w:p>
    <w:p w14:paraId="4A76E947" w14:textId="77777777" w:rsidR="00571399" w:rsidRDefault="00571399" w:rsidP="00571399">
      <w:pPr>
        <w:pStyle w:val="23"/>
        <w:rPr>
          <w:color w:val="000000"/>
        </w:rPr>
      </w:pPr>
      <w:r>
        <w:tab/>
      </w:r>
      <w:r>
        <w:rPr>
          <w:color w:val="000000"/>
        </w:rPr>
        <w:t>Стоимость этапа №_____</w:t>
      </w:r>
      <w:r w:rsidRPr="00681AA3">
        <w:rPr>
          <w:color w:val="000000"/>
        </w:rPr>
        <w:t xml:space="preserve"> </w:t>
      </w:r>
      <w:r>
        <w:rPr>
          <w:color w:val="000000"/>
        </w:rPr>
        <w:t>составляет</w:t>
      </w:r>
      <w:r>
        <w:rPr>
          <w:color w:val="0000FF"/>
        </w:rPr>
        <w:t xml:space="preserve"> </w:t>
      </w:r>
      <w:r>
        <w:rPr>
          <w:color w:val="000000"/>
        </w:rPr>
        <w:t>__________ рублей ___ копеек</w:t>
      </w:r>
      <w:r w:rsidRPr="00867BAD">
        <w:rPr>
          <w:color w:val="000000"/>
        </w:rPr>
        <w:t>.</w:t>
      </w:r>
      <w:r>
        <w:rPr>
          <w:color w:val="000000"/>
        </w:rPr>
        <w:tab/>
        <w:t xml:space="preserve">Общая стоимость НИОКР </w:t>
      </w:r>
      <w:r>
        <w:rPr>
          <w:color w:val="000000"/>
          <w:lang w:val="en-US"/>
        </w:rPr>
        <w:t>c</w:t>
      </w:r>
      <w:r>
        <w:rPr>
          <w:color w:val="000000"/>
        </w:rPr>
        <w:t>оставляет</w:t>
      </w:r>
      <w:r>
        <w:rPr>
          <w:color w:val="0000FF"/>
        </w:rPr>
        <w:t xml:space="preserve"> </w:t>
      </w:r>
      <w:r>
        <w:rPr>
          <w:color w:val="000000"/>
        </w:rPr>
        <w:t>__________ рублей ___ копеек.</w:t>
      </w:r>
    </w:p>
    <w:p w14:paraId="4EE0264E" w14:textId="77777777" w:rsidR="00571399" w:rsidRDefault="00571399" w:rsidP="00571399">
      <w:pPr>
        <w:pStyle w:val="23"/>
      </w:pPr>
      <w:r>
        <w:tab/>
        <w:t>Сумма гранта, перечисленная Фондом по договору (</w:t>
      </w:r>
      <w:r>
        <w:rPr>
          <w:color w:val="000000"/>
        </w:rPr>
        <w:t>соглашению),</w:t>
      </w:r>
      <w:r>
        <w:t xml:space="preserve"> составляет: </w:t>
      </w:r>
      <w:r>
        <w:rPr>
          <w:color w:val="000000"/>
        </w:rPr>
        <w:t>__________ рублей ___ копеек</w:t>
      </w:r>
      <w:r w:rsidRPr="00682FBD">
        <w:t>.</w:t>
      </w:r>
    </w:p>
    <w:p w14:paraId="082A4C31" w14:textId="77777777" w:rsidR="00571399" w:rsidRDefault="00571399" w:rsidP="00571399">
      <w:pPr>
        <w:pStyle w:val="23"/>
      </w:pPr>
    </w:p>
    <w:p w14:paraId="59B99CB6" w14:textId="77777777" w:rsidR="00571399" w:rsidRDefault="00571399" w:rsidP="00571399">
      <w:pPr>
        <w:pStyle w:val="afa"/>
        <w:jc w:val="center"/>
      </w:pPr>
      <w:r>
        <w:rPr>
          <w:rFonts w:ascii="TimesNewRomanPSMT" w:hAnsi="TimesNewRomanPSMT"/>
        </w:rPr>
        <w:t>Адреса и банковские реквизиты сторон</w:t>
      </w:r>
    </w:p>
    <w:p w14:paraId="40BDD2B3" w14:textId="77777777" w:rsidR="00571399" w:rsidRPr="0069755F"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20FCD1A3" w14:textId="77777777" w:rsidTr="00480449">
        <w:tc>
          <w:tcPr>
            <w:tcW w:w="4592" w:type="dxa"/>
            <w:gridSpan w:val="7"/>
            <w:vAlign w:val="center"/>
          </w:tcPr>
          <w:p w14:paraId="4D48FC09"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03F9CB67"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1AE71C28" w14:textId="77777777" w:rsidTr="00480449">
        <w:tc>
          <w:tcPr>
            <w:tcW w:w="340" w:type="dxa"/>
          </w:tcPr>
          <w:p w14:paraId="1E031BEE" w14:textId="77777777" w:rsidR="00571399" w:rsidRPr="0069755F" w:rsidRDefault="00571399" w:rsidP="00480449">
            <w:pPr>
              <w:widowControl w:val="0"/>
              <w:rPr>
                <w:szCs w:val="18"/>
              </w:rPr>
            </w:pPr>
          </w:p>
        </w:tc>
        <w:tc>
          <w:tcPr>
            <w:tcW w:w="3912" w:type="dxa"/>
            <w:gridSpan w:val="4"/>
          </w:tcPr>
          <w:p w14:paraId="78533866" w14:textId="77777777" w:rsidR="00571399" w:rsidRPr="0069755F" w:rsidRDefault="00571399" w:rsidP="00480449">
            <w:pPr>
              <w:widowControl w:val="0"/>
              <w:rPr>
                <w:szCs w:val="18"/>
              </w:rPr>
            </w:pPr>
          </w:p>
        </w:tc>
        <w:tc>
          <w:tcPr>
            <w:tcW w:w="340" w:type="dxa"/>
            <w:gridSpan w:val="2"/>
          </w:tcPr>
          <w:p w14:paraId="2BA79113" w14:textId="77777777" w:rsidR="00571399" w:rsidRPr="0069755F" w:rsidRDefault="00571399" w:rsidP="00480449">
            <w:pPr>
              <w:widowControl w:val="0"/>
              <w:rPr>
                <w:szCs w:val="18"/>
              </w:rPr>
            </w:pPr>
          </w:p>
        </w:tc>
        <w:tc>
          <w:tcPr>
            <w:tcW w:w="340" w:type="dxa"/>
            <w:gridSpan w:val="2"/>
          </w:tcPr>
          <w:p w14:paraId="56754EA8" w14:textId="77777777" w:rsidR="00571399" w:rsidRPr="0069755F" w:rsidRDefault="00571399" w:rsidP="00480449">
            <w:pPr>
              <w:widowControl w:val="0"/>
              <w:rPr>
                <w:szCs w:val="18"/>
              </w:rPr>
            </w:pPr>
          </w:p>
        </w:tc>
        <w:tc>
          <w:tcPr>
            <w:tcW w:w="3798" w:type="dxa"/>
            <w:gridSpan w:val="4"/>
          </w:tcPr>
          <w:p w14:paraId="6D576B2E" w14:textId="77777777" w:rsidR="00571399" w:rsidRPr="0069755F" w:rsidRDefault="00571399" w:rsidP="00480449">
            <w:pPr>
              <w:widowControl w:val="0"/>
              <w:rPr>
                <w:szCs w:val="18"/>
              </w:rPr>
            </w:pPr>
          </w:p>
        </w:tc>
        <w:tc>
          <w:tcPr>
            <w:tcW w:w="340" w:type="dxa"/>
            <w:gridSpan w:val="2"/>
          </w:tcPr>
          <w:p w14:paraId="4DB7AFFB" w14:textId="77777777" w:rsidR="00571399" w:rsidRPr="0069755F" w:rsidRDefault="00571399" w:rsidP="00480449">
            <w:pPr>
              <w:widowControl w:val="0"/>
              <w:rPr>
                <w:szCs w:val="18"/>
              </w:rPr>
            </w:pPr>
          </w:p>
        </w:tc>
      </w:tr>
      <w:tr w:rsidR="00571399" w:rsidRPr="0069755F" w14:paraId="48CD514A" w14:textId="77777777" w:rsidTr="00480449">
        <w:tc>
          <w:tcPr>
            <w:tcW w:w="340" w:type="dxa"/>
            <w:vAlign w:val="center"/>
          </w:tcPr>
          <w:p w14:paraId="2F2FFA8E" w14:textId="77777777" w:rsidR="00571399" w:rsidRPr="0069755F" w:rsidRDefault="00571399" w:rsidP="00480449">
            <w:pPr>
              <w:widowControl w:val="0"/>
              <w:rPr>
                <w:szCs w:val="18"/>
              </w:rPr>
            </w:pPr>
          </w:p>
        </w:tc>
        <w:tc>
          <w:tcPr>
            <w:tcW w:w="3912" w:type="dxa"/>
            <w:gridSpan w:val="4"/>
          </w:tcPr>
          <w:p w14:paraId="5EABF320"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059AEECA" w14:textId="77777777" w:rsidR="00571399" w:rsidRPr="0069755F" w:rsidRDefault="00571399" w:rsidP="00480449">
            <w:pPr>
              <w:widowControl w:val="0"/>
              <w:rPr>
                <w:szCs w:val="18"/>
              </w:rPr>
            </w:pPr>
          </w:p>
        </w:tc>
        <w:tc>
          <w:tcPr>
            <w:tcW w:w="340" w:type="dxa"/>
            <w:gridSpan w:val="2"/>
            <w:vAlign w:val="center"/>
          </w:tcPr>
          <w:p w14:paraId="23C77EE5" w14:textId="77777777" w:rsidR="00571399" w:rsidRPr="0069755F" w:rsidRDefault="00571399" w:rsidP="00480449">
            <w:pPr>
              <w:widowControl w:val="0"/>
              <w:rPr>
                <w:szCs w:val="18"/>
              </w:rPr>
            </w:pPr>
          </w:p>
        </w:tc>
        <w:tc>
          <w:tcPr>
            <w:tcW w:w="3798" w:type="dxa"/>
            <w:gridSpan w:val="4"/>
          </w:tcPr>
          <w:p w14:paraId="375BE3EB"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5B438835" w14:textId="77777777" w:rsidR="00571399" w:rsidRPr="0069755F" w:rsidRDefault="00571399" w:rsidP="00480449">
            <w:pPr>
              <w:widowControl w:val="0"/>
              <w:rPr>
                <w:szCs w:val="18"/>
              </w:rPr>
            </w:pPr>
          </w:p>
        </w:tc>
      </w:tr>
      <w:tr w:rsidR="00571399" w:rsidRPr="0069755F" w14:paraId="00043CCA" w14:textId="77777777" w:rsidTr="00480449">
        <w:tc>
          <w:tcPr>
            <w:tcW w:w="4592" w:type="dxa"/>
            <w:gridSpan w:val="7"/>
          </w:tcPr>
          <w:p w14:paraId="07B45D47"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2D6B14A8" w14:textId="77777777" w:rsidR="00571399" w:rsidRPr="0069755F" w:rsidRDefault="00571399" w:rsidP="00480449">
            <w:pPr>
              <w:widowControl w:val="0"/>
              <w:rPr>
                <w:szCs w:val="18"/>
              </w:rPr>
            </w:pPr>
            <w:r w:rsidRPr="0069755F">
              <w:rPr>
                <w:szCs w:val="18"/>
              </w:rPr>
              <w:t>Место нахождения:</w:t>
            </w:r>
          </w:p>
        </w:tc>
      </w:tr>
      <w:tr w:rsidR="00571399" w:rsidRPr="0069755F" w14:paraId="6E8311B2" w14:textId="77777777" w:rsidTr="00480449">
        <w:tc>
          <w:tcPr>
            <w:tcW w:w="4592" w:type="dxa"/>
            <w:gridSpan w:val="7"/>
            <w:vAlign w:val="center"/>
          </w:tcPr>
          <w:p w14:paraId="3D9CB6FF"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40253585" w14:textId="77777777" w:rsidR="00571399" w:rsidRPr="0069755F" w:rsidRDefault="00571399" w:rsidP="00480449">
            <w:pPr>
              <w:widowControl w:val="0"/>
              <w:rPr>
                <w:szCs w:val="18"/>
              </w:rPr>
            </w:pPr>
            <w:r w:rsidRPr="0069755F">
              <w:rPr>
                <w:szCs w:val="18"/>
              </w:rPr>
              <w:t xml:space="preserve">ИНН/КПП </w:t>
            </w:r>
          </w:p>
        </w:tc>
      </w:tr>
      <w:tr w:rsidR="00571399" w:rsidRPr="0069755F" w14:paraId="0EB0A6F2" w14:textId="77777777" w:rsidTr="00480449">
        <w:tc>
          <w:tcPr>
            <w:tcW w:w="4592" w:type="dxa"/>
            <w:gridSpan w:val="7"/>
            <w:vAlign w:val="center"/>
          </w:tcPr>
          <w:p w14:paraId="354AC676" w14:textId="77777777" w:rsidR="00571399" w:rsidRPr="0069755F" w:rsidRDefault="00571399" w:rsidP="00480449">
            <w:pPr>
              <w:widowControl w:val="0"/>
              <w:rPr>
                <w:szCs w:val="18"/>
              </w:rPr>
            </w:pPr>
            <w:r w:rsidRPr="0069755F">
              <w:rPr>
                <w:szCs w:val="18"/>
              </w:rPr>
              <w:t>Платежные реквизиты:</w:t>
            </w:r>
          </w:p>
          <w:p w14:paraId="10AC6CD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41D7607F" w14:textId="77777777" w:rsidR="00571399" w:rsidRPr="0069755F" w:rsidRDefault="00571399" w:rsidP="00480449">
            <w:pPr>
              <w:widowControl w:val="0"/>
              <w:rPr>
                <w:szCs w:val="18"/>
              </w:rPr>
            </w:pPr>
            <w:r w:rsidRPr="0069755F">
              <w:rPr>
                <w:szCs w:val="18"/>
              </w:rPr>
              <w:t>Расчетный счет</w:t>
            </w:r>
          </w:p>
          <w:p w14:paraId="7E9DC86B"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061E9A60"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5F14FEC2" w14:textId="77777777" w:rsidR="00571399" w:rsidRPr="0069755F" w:rsidRDefault="00571399" w:rsidP="00480449">
            <w:pPr>
              <w:widowControl w:val="0"/>
              <w:rPr>
                <w:szCs w:val="18"/>
              </w:rPr>
            </w:pPr>
            <w:r w:rsidRPr="0069755F">
              <w:rPr>
                <w:szCs w:val="18"/>
              </w:rPr>
              <w:t>Платежные реквизиты:</w:t>
            </w:r>
          </w:p>
          <w:p w14:paraId="437E46EC"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E739B88" w14:textId="77777777" w:rsidR="00571399" w:rsidRPr="0069755F" w:rsidRDefault="00571399" w:rsidP="00480449">
            <w:pPr>
              <w:widowControl w:val="0"/>
              <w:rPr>
                <w:szCs w:val="18"/>
              </w:rPr>
            </w:pPr>
            <w:r w:rsidRPr="0069755F">
              <w:rPr>
                <w:szCs w:val="18"/>
              </w:rPr>
              <w:t>Расчетный счет</w:t>
            </w:r>
          </w:p>
          <w:p w14:paraId="14229B68" w14:textId="77777777" w:rsidR="00571399" w:rsidRPr="0069755F" w:rsidRDefault="00571399" w:rsidP="00480449">
            <w:pPr>
              <w:widowControl w:val="0"/>
              <w:rPr>
                <w:szCs w:val="18"/>
              </w:rPr>
            </w:pPr>
            <w:r w:rsidRPr="0069755F">
              <w:rPr>
                <w:szCs w:val="18"/>
              </w:rPr>
              <w:t>Лицевой счет</w:t>
            </w:r>
          </w:p>
        </w:tc>
      </w:tr>
      <w:tr w:rsidR="00571399" w:rsidRPr="0069755F" w14:paraId="38696DC0" w14:textId="77777777" w:rsidTr="00480449">
        <w:trPr>
          <w:gridAfter w:val="1"/>
          <w:wAfter w:w="30" w:type="dxa"/>
        </w:trPr>
        <w:tc>
          <w:tcPr>
            <w:tcW w:w="340" w:type="dxa"/>
          </w:tcPr>
          <w:p w14:paraId="2A01544D" w14:textId="77777777" w:rsidR="00571399" w:rsidRPr="0069755F" w:rsidRDefault="00571399" w:rsidP="00480449">
            <w:pPr>
              <w:widowControl w:val="0"/>
              <w:rPr>
                <w:szCs w:val="18"/>
              </w:rPr>
            </w:pPr>
          </w:p>
        </w:tc>
        <w:tc>
          <w:tcPr>
            <w:tcW w:w="3855" w:type="dxa"/>
            <w:gridSpan w:val="3"/>
          </w:tcPr>
          <w:p w14:paraId="100BE544" w14:textId="77777777" w:rsidR="00571399" w:rsidRPr="0069755F" w:rsidRDefault="00571399" w:rsidP="00480449">
            <w:pPr>
              <w:widowControl w:val="0"/>
              <w:rPr>
                <w:szCs w:val="18"/>
              </w:rPr>
            </w:pPr>
          </w:p>
        </w:tc>
        <w:tc>
          <w:tcPr>
            <w:tcW w:w="340" w:type="dxa"/>
            <w:gridSpan w:val="2"/>
          </w:tcPr>
          <w:p w14:paraId="33672CA2" w14:textId="77777777" w:rsidR="00571399" w:rsidRPr="0069755F" w:rsidRDefault="00571399" w:rsidP="00480449">
            <w:pPr>
              <w:widowControl w:val="0"/>
              <w:rPr>
                <w:szCs w:val="18"/>
              </w:rPr>
            </w:pPr>
          </w:p>
        </w:tc>
        <w:tc>
          <w:tcPr>
            <w:tcW w:w="340" w:type="dxa"/>
            <w:gridSpan w:val="2"/>
          </w:tcPr>
          <w:p w14:paraId="18280EE8" w14:textId="77777777" w:rsidR="00571399" w:rsidRPr="0069755F" w:rsidRDefault="00571399" w:rsidP="00480449">
            <w:pPr>
              <w:widowControl w:val="0"/>
              <w:rPr>
                <w:szCs w:val="18"/>
              </w:rPr>
            </w:pPr>
          </w:p>
        </w:tc>
        <w:tc>
          <w:tcPr>
            <w:tcW w:w="3825" w:type="dxa"/>
            <w:gridSpan w:val="4"/>
          </w:tcPr>
          <w:p w14:paraId="53D09BC5" w14:textId="77777777" w:rsidR="00571399" w:rsidRPr="0069755F" w:rsidRDefault="00571399" w:rsidP="00480449">
            <w:pPr>
              <w:widowControl w:val="0"/>
              <w:rPr>
                <w:szCs w:val="18"/>
              </w:rPr>
            </w:pPr>
          </w:p>
        </w:tc>
        <w:tc>
          <w:tcPr>
            <w:tcW w:w="340" w:type="dxa"/>
            <w:gridSpan w:val="2"/>
          </w:tcPr>
          <w:p w14:paraId="04F4A4F8" w14:textId="77777777" w:rsidR="00571399" w:rsidRPr="0069755F" w:rsidRDefault="00571399" w:rsidP="00480449">
            <w:pPr>
              <w:widowControl w:val="0"/>
              <w:rPr>
                <w:szCs w:val="18"/>
              </w:rPr>
            </w:pPr>
          </w:p>
        </w:tc>
      </w:tr>
      <w:tr w:rsidR="00571399" w:rsidRPr="0069755F" w14:paraId="3B85F92D" w14:textId="77777777" w:rsidTr="00480449">
        <w:trPr>
          <w:gridAfter w:val="1"/>
          <w:wAfter w:w="30" w:type="dxa"/>
        </w:trPr>
        <w:tc>
          <w:tcPr>
            <w:tcW w:w="340" w:type="dxa"/>
          </w:tcPr>
          <w:p w14:paraId="3FA4264F" w14:textId="77777777" w:rsidR="00571399" w:rsidRPr="0069755F" w:rsidRDefault="00571399" w:rsidP="00480449">
            <w:pPr>
              <w:widowControl w:val="0"/>
              <w:rPr>
                <w:szCs w:val="18"/>
              </w:rPr>
            </w:pPr>
          </w:p>
        </w:tc>
        <w:tc>
          <w:tcPr>
            <w:tcW w:w="3855" w:type="dxa"/>
            <w:gridSpan w:val="3"/>
          </w:tcPr>
          <w:p w14:paraId="175E6A16"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C18891D" w14:textId="77777777" w:rsidR="00571399" w:rsidRPr="0069755F" w:rsidRDefault="00571399" w:rsidP="00480449">
            <w:pPr>
              <w:widowControl w:val="0"/>
              <w:rPr>
                <w:szCs w:val="18"/>
              </w:rPr>
            </w:pPr>
          </w:p>
        </w:tc>
        <w:tc>
          <w:tcPr>
            <w:tcW w:w="340" w:type="dxa"/>
            <w:gridSpan w:val="2"/>
          </w:tcPr>
          <w:p w14:paraId="7450DD12" w14:textId="77777777" w:rsidR="00571399" w:rsidRPr="0069755F" w:rsidRDefault="00571399" w:rsidP="00480449">
            <w:pPr>
              <w:widowControl w:val="0"/>
              <w:rPr>
                <w:szCs w:val="18"/>
              </w:rPr>
            </w:pPr>
          </w:p>
        </w:tc>
        <w:tc>
          <w:tcPr>
            <w:tcW w:w="3825" w:type="dxa"/>
            <w:gridSpan w:val="4"/>
          </w:tcPr>
          <w:p w14:paraId="5D3DFCF0"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2E1D77B4" w14:textId="77777777" w:rsidR="00571399" w:rsidRPr="0069755F" w:rsidRDefault="00571399" w:rsidP="00480449">
            <w:pPr>
              <w:widowControl w:val="0"/>
              <w:rPr>
                <w:szCs w:val="18"/>
              </w:rPr>
            </w:pPr>
          </w:p>
        </w:tc>
      </w:tr>
      <w:tr w:rsidR="00571399" w:rsidRPr="0069755F" w14:paraId="23D710BA" w14:textId="77777777" w:rsidTr="00480449">
        <w:trPr>
          <w:gridAfter w:val="1"/>
          <w:wAfter w:w="30" w:type="dxa"/>
        </w:trPr>
        <w:tc>
          <w:tcPr>
            <w:tcW w:w="340" w:type="dxa"/>
          </w:tcPr>
          <w:p w14:paraId="1DB50373" w14:textId="77777777" w:rsidR="00571399" w:rsidRPr="0069755F" w:rsidRDefault="00571399" w:rsidP="00480449">
            <w:pPr>
              <w:widowControl w:val="0"/>
              <w:rPr>
                <w:szCs w:val="18"/>
              </w:rPr>
            </w:pPr>
          </w:p>
        </w:tc>
        <w:tc>
          <w:tcPr>
            <w:tcW w:w="1754" w:type="dxa"/>
          </w:tcPr>
          <w:p w14:paraId="44520CEC" w14:textId="77777777" w:rsidR="00571399" w:rsidRPr="0069755F" w:rsidRDefault="00571399" w:rsidP="00480449">
            <w:pPr>
              <w:widowControl w:val="0"/>
              <w:rPr>
                <w:szCs w:val="18"/>
              </w:rPr>
            </w:pPr>
          </w:p>
        </w:tc>
        <w:tc>
          <w:tcPr>
            <w:tcW w:w="360" w:type="dxa"/>
          </w:tcPr>
          <w:p w14:paraId="1AC691C7" w14:textId="77777777" w:rsidR="00571399" w:rsidRPr="0069755F" w:rsidRDefault="00571399" w:rsidP="00480449">
            <w:pPr>
              <w:widowControl w:val="0"/>
              <w:jc w:val="center"/>
              <w:rPr>
                <w:szCs w:val="18"/>
              </w:rPr>
            </w:pPr>
            <w:r w:rsidRPr="0069755F">
              <w:rPr>
                <w:szCs w:val="18"/>
              </w:rPr>
              <w:t>/</w:t>
            </w:r>
          </w:p>
        </w:tc>
        <w:tc>
          <w:tcPr>
            <w:tcW w:w="1741" w:type="dxa"/>
          </w:tcPr>
          <w:p w14:paraId="4ED3432D" w14:textId="77777777" w:rsidR="00571399" w:rsidRPr="0069755F" w:rsidRDefault="00571399" w:rsidP="00480449">
            <w:pPr>
              <w:widowControl w:val="0"/>
              <w:rPr>
                <w:szCs w:val="18"/>
              </w:rPr>
            </w:pPr>
          </w:p>
        </w:tc>
        <w:tc>
          <w:tcPr>
            <w:tcW w:w="340" w:type="dxa"/>
            <w:gridSpan w:val="2"/>
          </w:tcPr>
          <w:p w14:paraId="19C504EB" w14:textId="77777777" w:rsidR="00571399" w:rsidRPr="0069755F" w:rsidRDefault="00571399" w:rsidP="00480449">
            <w:pPr>
              <w:widowControl w:val="0"/>
              <w:rPr>
                <w:szCs w:val="18"/>
              </w:rPr>
            </w:pPr>
          </w:p>
        </w:tc>
        <w:tc>
          <w:tcPr>
            <w:tcW w:w="340" w:type="dxa"/>
            <w:gridSpan w:val="2"/>
          </w:tcPr>
          <w:p w14:paraId="365A709B" w14:textId="77777777" w:rsidR="00571399" w:rsidRPr="0069755F" w:rsidRDefault="00571399" w:rsidP="00480449">
            <w:pPr>
              <w:widowControl w:val="0"/>
              <w:rPr>
                <w:szCs w:val="18"/>
              </w:rPr>
            </w:pPr>
          </w:p>
        </w:tc>
        <w:tc>
          <w:tcPr>
            <w:tcW w:w="1770" w:type="dxa"/>
            <w:gridSpan w:val="2"/>
          </w:tcPr>
          <w:p w14:paraId="469EBDDB" w14:textId="77777777" w:rsidR="00571399" w:rsidRPr="0069755F" w:rsidRDefault="00571399" w:rsidP="00480449">
            <w:pPr>
              <w:widowControl w:val="0"/>
              <w:rPr>
                <w:szCs w:val="18"/>
              </w:rPr>
            </w:pPr>
          </w:p>
        </w:tc>
        <w:tc>
          <w:tcPr>
            <w:tcW w:w="345" w:type="dxa"/>
          </w:tcPr>
          <w:p w14:paraId="52E64257" w14:textId="77777777" w:rsidR="00571399" w:rsidRPr="0069755F" w:rsidRDefault="00571399" w:rsidP="00480449">
            <w:pPr>
              <w:widowControl w:val="0"/>
              <w:jc w:val="center"/>
              <w:rPr>
                <w:szCs w:val="18"/>
              </w:rPr>
            </w:pPr>
            <w:r w:rsidRPr="0069755F">
              <w:rPr>
                <w:szCs w:val="18"/>
              </w:rPr>
              <w:t>/</w:t>
            </w:r>
          </w:p>
        </w:tc>
        <w:tc>
          <w:tcPr>
            <w:tcW w:w="1710" w:type="dxa"/>
          </w:tcPr>
          <w:p w14:paraId="668BDDE4" w14:textId="77777777" w:rsidR="00571399" w:rsidRPr="0069755F" w:rsidRDefault="00571399" w:rsidP="00480449">
            <w:pPr>
              <w:widowControl w:val="0"/>
              <w:rPr>
                <w:szCs w:val="18"/>
              </w:rPr>
            </w:pPr>
          </w:p>
        </w:tc>
        <w:tc>
          <w:tcPr>
            <w:tcW w:w="340" w:type="dxa"/>
            <w:gridSpan w:val="2"/>
          </w:tcPr>
          <w:p w14:paraId="1ECC6F50" w14:textId="77777777" w:rsidR="00571399" w:rsidRPr="0069755F" w:rsidRDefault="00571399" w:rsidP="00480449">
            <w:pPr>
              <w:widowControl w:val="0"/>
              <w:rPr>
                <w:szCs w:val="18"/>
              </w:rPr>
            </w:pPr>
          </w:p>
        </w:tc>
      </w:tr>
      <w:tr w:rsidR="00571399" w:rsidRPr="0069755F" w14:paraId="7CE0DC22" w14:textId="77777777" w:rsidTr="00480449">
        <w:trPr>
          <w:gridAfter w:val="1"/>
          <w:wAfter w:w="30" w:type="dxa"/>
        </w:trPr>
        <w:tc>
          <w:tcPr>
            <w:tcW w:w="340" w:type="dxa"/>
          </w:tcPr>
          <w:p w14:paraId="0CA9800C" w14:textId="77777777" w:rsidR="00571399" w:rsidRPr="0069755F" w:rsidRDefault="00571399" w:rsidP="00480449">
            <w:pPr>
              <w:widowControl w:val="0"/>
              <w:rPr>
                <w:szCs w:val="18"/>
              </w:rPr>
            </w:pPr>
          </w:p>
        </w:tc>
        <w:tc>
          <w:tcPr>
            <w:tcW w:w="1754" w:type="dxa"/>
          </w:tcPr>
          <w:p w14:paraId="5DA202FB" w14:textId="77777777" w:rsidR="00571399" w:rsidRPr="0069755F" w:rsidRDefault="00571399" w:rsidP="00480449">
            <w:pPr>
              <w:widowControl w:val="0"/>
              <w:jc w:val="center"/>
              <w:rPr>
                <w:szCs w:val="18"/>
              </w:rPr>
            </w:pPr>
            <w:r w:rsidRPr="0069755F">
              <w:rPr>
                <w:szCs w:val="18"/>
              </w:rPr>
              <w:t>(подпись)</w:t>
            </w:r>
          </w:p>
        </w:tc>
        <w:tc>
          <w:tcPr>
            <w:tcW w:w="360" w:type="dxa"/>
          </w:tcPr>
          <w:p w14:paraId="2B5940FC" w14:textId="77777777" w:rsidR="00571399" w:rsidRPr="0069755F" w:rsidRDefault="00571399" w:rsidP="00480449">
            <w:pPr>
              <w:widowControl w:val="0"/>
              <w:rPr>
                <w:szCs w:val="18"/>
              </w:rPr>
            </w:pPr>
          </w:p>
        </w:tc>
        <w:tc>
          <w:tcPr>
            <w:tcW w:w="1741" w:type="dxa"/>
          </w:tcPr>
          <w:p w14:paraId="1A1EC94F"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2A1D934C" w14:textId="77777777" w:rsidR="00571399" w:rsidRPr="0069755F" w:rsidRDefault="00571399" w:rsidP="00480449">
            <w:pPr>
              <w:widowControl w:val="0"/>
              <w:rPr>
                <w:szCs w:val="18"/>
              </w:rPr>
            </w:pPr>
          </w:p>
        </w:tc>
        <w:tc>
          <w:tcPr>
            <w:tcW w:w="340" w:type="dxa"/>
            <w:gridSpan w:val="2"/>
          </w:tcPr>
          <w:p w14:paraId="4BA89BE8" w14:textId="77777777" w:rsidR="00571399" w:rsidRPr="0069755F" w:rsidRDefault="00571399" w:rsidP="00480449">
            <w:pPr>
              <w:widowControl w:val="0"/>
              <w:rPr>
                <w:szCs w:val="18"/>
              </w:rPr>
            </w:pPr>
          </w:p>
        </w:tc>
        <w:tc>
          <w:tcPr>
            <w:tcW w:w="1770" w:type="dxa"/>
            <w:gridSpan w:val="2"/>
          </w:tcPr>
          <w:p w14:paraId="1E71F032" w14:textId="77777777" w:rsidR="00571399" w:rsidRPr="0069755F" w:rsidRDefault="00571399" w:rsidP="00480449">
            <w:pPr>
              <w:widowControl w:val="0"/>
              <w:jc w:val="center"/>
              <w:rPr>
                <w:szCs w:val="18"/>
              </w:rPr>
            </w:pPr>
            <w:r w:rsidRPr="0069755F">
              <w:rPr>
                <w:szCs w:val="18"/>
              </w:rPr>
              <w:t>(подпись)</w:t>
            </w:r>
          </w:p>
        </w:tc>
        <w:tc>
          <w:tcPr>
            <w:tcW w:w="345" w:type="dxa"/>
          </w:tcPr>
          <w:p w14:paraId="14186AA2" w14:textId="77777777" w:rsidR="00571399" w:rsidRPr="0069755F" w:rsidRDefault="00571399" w:rsidP="00480449">
            <w:pPr>
              <w:widowControl w:val="0"/>
              <w:rPr>
                <w:szCs w:val="18"/>
              </w:rPr>
            </w:pPr>
          </w:p>
        </w:tc>
        <w:tc>
          <w:tcPr>
            <w:tcW w:w="1710" w:type="dxa"/>
          </w:tcPr>
          <w:p w14:paraId="07BF92BC"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5B6CED85" w14:textId="77777777" w:rsidR="00571399" w:rsidRPr="0069755F" w:rsidRDefault="00571399" w:rsidP="00480449">
            <w:pPr>
              <w:widowControl w:val="0"/>
              <w:rPr>
                <w:szCs w:val="18"/>
              </w:rPr>
            </w:pPr>
          </w:p>
        </w:tc>
      </w:tr>
    </w:tbl>
    <w:p w14:paraId="5969F5DE" w14:textId="77777777" w:rsidR="00571399" w:rsidRDefault="00571399" w:rsidP="00571399">
      <w:pPr>
        <w:spacing w:after="0"/>
        <w:jc w:val="left"/>
      </w:pPr>
    </w:p>
    <w:p w14:paraId="510A26AE" w14:textId="77777777" w:rsidR="00571399" w:rsidRDefault="00571399" w:rsidP="00571399">
      <w:pPr>
        <w:spacing w:after="0"/>
        <w:jc w:val="left"/>
      </w:pPr>
      <w:r>
        <w:br w:type="page"/>
      </w:r>
    </w:p>
    <w:p w14:paraId="0D7AC3AC" w14:textId="3508DD1E" w:rsidR="00571399" w:rsidRDefault="00571399" w:rsidP="00571399">
      <w:pPr>
        <w:jc w:val="right"/>
        <w:rPr>
          <w:bCs/>
          <w:sz w:val="28"/>
          <w:szCs w:val="28"/>
        </w:rPr>
      </w:pPr>
      <w:r w:rsidRPr="002D0E08">
        <w:rPr>
          <w:bCs/>
          <w:sz w:val="28"/>
          <w:szCs w:val="28"/>
        </w:rPr>
        <w:t xml:space="preserve">Приложение </w:t>
      </w:r>
      <w:r>
        <w:rPr>
          <w:bCs/>
          <w:sz w:val="28"/>
          <w:szCs w:val="28"/>
        </w:rPr>
        <w:t xml:space="preserve">№ </w:t>
      </w:r>
      <w:r w:rsidR="004C6D16">
        <w:rPr>
          <w:bCs/>
          <w:sz w:val="28"/>
          <w:szCs w:val="28"/>
        </w:rPr>
        <w:t>17</w:t>
      </w:r>
      <w:r w:rsidR="004C6D16" w:rsidRPr="002D0E08">
        <w:rPr>
          <w:bCs/>
          <w:sz w:val="28"/>
          <w:szCs w:val="28"/>
        </w:rPr>
        <w:t xml:space="preserve"> </w:t>
      </w:r>
      <w:r w:rsidRPr="002D0E08">
        <w:rPr>
          <w:bCs/>
          <w:sz w:val="28"/>
          <w:szCs w:val="28"/>
        </w:rPr>
        <w:t>к Договору</w:t>
      </w:r>
    </w:p>
    <w:p w14:paraId="39B14486" w14:textId="77777777" w:rsidR="00571399" w:rsidRDefault="00571399" w:rsidP="00571399">
      <w:pPr>
        <w:spacing w:after="0"/>
        <w:jc w:val="left"/>
      </w:pPr>
    </w:p>
    <w:p w14:paraId="609E9481" w14:textId="77777777" w:rsidR="00571399" w:rsidRPr="00724F9F" w:rsidRDefault="00571399" w:rsidP="00571399">
      <w:pPr>
        <w:pStyle w:val="afb"/>
        <w:ind w:left="0"/>
        <w:jc w:val="center"/>
        <w:rPr>
          <w:color w:val="000000"/>
        </w:rPr>
      </w:pPr>
      <w:r>
        <w:rPr>
          <w:b/>
          <w:bCs/>
          <w:color w:val="000000"/>
        </w:rPr>
        <w:t>АКТ</w:t>
      </w:r>
    </w:p>
    <w:p w14:paraId="3EB4122C" w14:textId="77777777" w:rsidR="00571399" w:rsidRPr="00724F9F" w:rsidRDefault="00571399" w:rsidP="00571399">
      <w:pPr>
        <w:widowControl w:val="0"/>
        <w:adjustRightInd w:val="0"/>
        <w:jc w:val="center"/>
        <w:rPr>
          <w:b/>
          <w:color w:val="000000"/>
        </w:rPr>
      </w:pPr>
      <w:r w:rsidRPr="008C44E4">
        <w:rPr>
          <w:b/>
          <w:color w:val="000000"/>
        </w:rPr>
        <w:t>о</w:t>
      </w:r>
      <w:r w:rsidRPr="00724F9F">
        <w:rPr>
          <w:b/>
          <w:color w:val="000000"/>
        </w:rPr>
        <w:t xml:space="preserve"> </w:t>
      </w:r>
      <w:r w:rsidRPr="008C44E4">
        <w:rPr>
          <w:b/>
          <w:color w:val="000000"/>
        </w:rPr>
        <w:t>выполнении</w:t>
      </w:r>
      <w:r w:rsidRPr="00724F9F">
        <w:rPr>
          <w:b/>
          <w:color w:val="000000"/>
        </w:rPr>
        <w:t xml:space="preserve"> </w:t>
      </w:r>
      <w:r w:rsidRPr="008C44E4">
        <w:rPr>
          <w:b/>
          <w:color w:val="000000"/>
        </w:rPr>
        <w:t>НИ</w:t>
      </w:r>
      <w:r>
        <w:rPr>
          <w:b/>
          <w:color w:val="000000"/>
        </w:rPr>
        <w:t>ОКР</w:t>
      </w:r>
    </w:p>
    <w:p w14:paraId="1D29FEC0" w14:textId="77777777" w:rsidR="00571399" w:rsidRPr="00620999" w:rsidRDefault="00571399" w:rsidP="00571399">
      <w:pPr>
        <w:widowControl w:val="0"/>
        <w:adjustRightInd w:val="0"/>
        <w:jc w:val="center"/>
        <w:rPr>
          <w:color w:val="000000"/>
        </w:rPr>
      </w:pPr>
      <w:r>
        <w:rPr>
          <w:color w:val="000000"/>
        </w:rPr>
        <w:t>по</w:t>
      </w:r>
      <w:r w:rsidRPr="00FD610A">
        <w:rPr>
          <w:color w:val="000000"/>
        </w:rPr>
        <w:t xml:space="preserve"> </w:t>
      </w:r>
      <w:r>
        <w:rPr>
          <w:color w:val="000000"/>
        </w:rPr>
        <w:t>договору</w:t>
      </w:r>
      <w:r w:rsidRPr="00FD610A">
        <w:rPr>
          <w:color w:val="000000"/>
        </w:rPr>
        <w:t xml:space="preserve"> </w:t>
      </w:r>
      <w:r>
        <w:rPr>
          <w:color w:val="000000"/>
        </w:rPr>
        <w:t>№</w:t>
      </w:r>
      <w:r w:rsidRPr="00FD610A">
        <w:rPr>
          <w:color w:val="000000"/>
        </w:rPr>
        <w:t xml:space="preserve"> </w:t>
      </w:r>
      <w:bookmarkStart w:id="183" w:name="_Hlk415567159"/>
      <w:r>
        <w:rPr>
          <w:color w:val="000000"/>
        </w:rPr>
        <w:t>______</w:t>
      </w:r>
      <w:r w:rsidRPr="00724F9F">
        <w:rPr>
          <w:color w:val="000000"/>
          <w:lang w:val="en-US"/>
        </w:rPr>
        <w:t xml:space="preserve"> </w:t>
      </w:r>
      <w:bookmarkEnd w:id="183"/>
      <w:r>
        <w:rPr>
          <w:color w:val="000000"/>
        </w:rPr>
        <w:t>от</w:t>
      </w:r>
      <w:r w:rsidRPr="00724F9F">
        <w:rPr>
          <w:color w:val="000000"/>
          <w:lang w:val="en-US"/>
        </w:rPr>
        <w:t xml:space="preserve"> </w:t>
      </w:r>
      <w:r>
        <w:rPr>
          <w:color w:val="000000"/>
        </w:rPr>
        <w:t>____________</w:t>
      </w:r>
    </w:p>
    <w:p w14:paraId="6F1EBA47" w14:textId="77777777" w:rsidR="00571399" w:rsidRPr="00992C2D"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71399" w:rsidRPr="00156307" w14:paraId="024D9A5B"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8DD2E48" w14:textId="77777777" w:rsidR="00571399" w:rsidRPr="00156307" w:rsidRDefault="00571399" w:rsidP="00480449">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4536A2" w14:textId="77777777" w:rsidR="00571399" w:rsidRPr="00156307" w:rsidRDefault="00571399" w:rsidP="00480449">
            <w:pPr>
              <w:widowControl w:val="0"/>
              <w:adjustRightInd w:val="0"/>
              <w:jc w:val="right"/>
              <w:rPr>
                <w:color w:val="000000"/>
              </w:rPr>
            </w:pPr>
            <w:r w:rsidRPr="0069755F">
              <w:rPr>
                <w:i/>
                <w:iCs/>
                <w:color w:val="000000"/>
              </w:rPr>
              <w:t>дата</w:t>
            </w:r>
            <w:r w:rsidRPr="000556F9">
              <w:rPr>
                <w:color w:val="000000"/>
              </w:rPr>
              <w:t xml:space="preserve"> </w:t>
            </w:r>
          </w:p>
        </w:tc>
      </w:tr>
    </w:tbl>
    <w:p w14:paraId="76273CB1" w14:textId="77777777" w:rsidR="00571399" w:rsidRDefault="00571399" w:rsidP="00571399">
      <w:pPr>
        <w:jc w:val="center"/>
      </w:pPr>
    </w:p>
    <w:p w14:paraId="5A5055E0"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56FB61CB" w14:textId="77777777" w:rsidR="00571399" w:rsidRPr="00FD610A" w:rsidRDefault="00571399" w:rsidP="00571399">
      <w:pPr>
        <w:widowControl w:val="0"/>
        <w:adjustRightInd w:val="0"/>
        <w:rPr>
          <w:color w:val="000000"/>
        </w:rPr>
      </w:pPr>
    </w:p>
    <w:p w14:paraId="04E38669" w14:textId="77777777" w:rsidR="00571399" w:rsidRPr="00FD610A" w:rsidRDefault="00571399" w:rsidP="00571399">
      <w:r w:rsidRPr="00FD610A">
        <w:tab/>
      </w:r>
      <w:r w:rsidRPr="006B4A3B">
        <w:rPr>
          <w:color w:val="000000"/>
        </w:rPr>
        <w:t>Федеральное</w:t>
      </w:r>
      <w:r w:rsidRPr="00FD610A">
        <w:rPr>
          <w:color w:val="000000"/>
        </w:rPr>
        <w:t xml:space="preserve"> </w:t>
      </w:r>
      <w:r w:rsidRPr="006B4A3B">
        <w:rPr>
          <w:color w:val="000000"/>
        </w:rPr>
        <w:t>государственное</w:t>
      </w:r>
      <w:r w:rsidRPr="00FD610A">
        <w:rPr>
          <w:color w:val="000000"/>
        </w:rPr>
        <w:t xml:space="preserve"> </w:t>
      </w:r>
      <w:r w:rsidRPr="006B4A3B">
        <w:rPr>
          <w:color w:val="000000"/>
        </w:rPr>
        <w:t>бюджетное</w:t>
      </w:r>
      <w:r w:rsidRPr="00FD610A">
        <w:rPr>
          <w:color w:val="000000"/>
        </w:rPr>
        <w:t xml:space="preserve"> </w:t>
      </w:r>
      <w:r w:rsidRPr="006B4A3B">
        <w:rPr>
          <w:color w:val="000000"/>
        </w:rPr>
        <w:t>учреждение</w:t>
      </w:r>
      <w:r w:rsidRPr="00FD610A">
        <w:rPr>
          <w:color w:val="000000"/>
        </w:rPr>
        <w:t xml:space="preserve"> </w:t>
      </w:r>
      <w:r w:rsidRPr="00FD610A">
        <w:t>“</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развитию</w:t>
      </w:r>
      <w:r w:rsidRPr="00FD610A">
        <w:rPr>
          <w:color w:val="000000"/>
        </w:rPr>
        <w:t xml:space="preserve"> </w:t>
      </w:r>
      <w:r w:rsidRPr="006B4A3B">
        <w:rPr>
          <w:color w:val="000000"/>
        </w:rPr>
        <w:t>малых</w:t>
      </w:r>
      <w:r w:rsidRPr="00FD610A">
        <w:rPr>
          <w:color w:val="000000"/>
        </w:rPr>
        <w:t xml:space="preserve"> </w:t>
      </w:r>
      <w:r w:rsidRPr="006B4A3B">
        <w:rPr>
          <w:color w:val="000000"/>
        </w:rPr>
        <w:t>форм</w:t>
      </w:r>
      <w:r w:rsidRPr="00FD610A">
        <w:rPr>
          <w:color w:val="000000"/>
        </w:rPr>
        <w:t xml:space="preserve"> </w:t>
      </w:r>
      <w:r w:rsidRPr="006B4A3B">
        <w:rPr>
          <w:color w:val="000000"/>
        </w:rPr>
        <w:t>предприятий</w:t>
      </w:r>
      <w:r w:rsidRPr="00FD610A">
        <w:rPr>
          <w:color w:val="000000"/>
        </w:rPr>
        <w:t xml:space="preserve"> </w:t>
      </w:r>
      <w:r w:rsidRPr="006B4A3B">
        <w:rPr>
          <w:color w:val="000000"/>
        </w:rPr>
        <w:t>в</w:t>
      </w:r>
      <w:r w:rsidRPr="00FD610A">
        <w:rPr>
          <w:color w:val="000000"/>
        </w:rPr>
        <w:t xml:space="preserve"> </w:t>
      </w:r>
      <w:r w:rsidRPr="006B4A3B">
        <w:rPr>
          <w:color w:val="000000"/>
        </w:rPr>
        <w:t>научно</w:t>
      </w:r>
      <w:r w:rsidRPr="00FD610A">
        <w:rPr>
          <w:color w:val="000000"/>
        </w:rPr>
        <w:t>-</w:t>
      </w:r>
      <w:r w:rsidRPr="006B4A3B">
        <w:rPr>
          <w:color w:val="000000"/>
        </w:rPr>
        <w:t>технической</w:t>
      </w:r>
      <w:r w:rsidRPr="00FD610A">
        <w:rPr>
          <w:color w:val="000000"/>
        </w:rPr>
        <w:t xml:space="preserve"> </w:t>
      </w:r>
      <w:r w:rsidRPr="006B4A3B">
        <w:rPr>
          <w:color w:val="000000"/>
        </w:rPr>
        <w:t>сфере</w:t>
      </w:r>
      <w:r w:rsidRPr="00FD610A">
        <w:t>”</w:t>
      </w:r>
      <w:r w:rsidRPr="00FD610A">
        <w:rPr>
          <w:color w:val="000000"/>
        </w:rPr>
        <w:t xml:space="preserve"> (</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инновациям</w:t>
      </w:r>
      <w:r w:rsidRPr="00FD610A">
        <w:rPr>
          <w:color w:val="000000"/>
        </w:rPr>
        <w:t xml:space="preserve">), </w:t>
      </w:r>
      <w:r w:rsidRPr="006B4A3B">
        <w:rPr>
          <w:color w:val="000000"/>
        </w:rPr>
        <w:t>далее</w:t>
      </w:r>
      <w:r w:rsidRPr="00FD610A">
        <w:rPr>
          <w:color w:val="000000"/>
        </w:rPr>
        <w:t xml:space="preserve"> </w:t>
      </w:r>
      <w:r w:rsidRPr="006B4A3B">
        <w:rPr>
          <w:color w:val="000000"/>
        </w:rPr>
        <w:t>именуемое</w:t>
      </w:r>
      <w:r w:rsidRPr="00FD610A">
        <w:rPr>
          <w:color w:val="000000"/>
        </w:rPr>
        <w:t xml:space="preserve"> </w:t>
      </w:r>
      <w:r w:rsidRPr="006B4A3B">
        <w:rPr>
          <w:color w:val="000000"/>
        </w:rPr>
        <w:t>Фонд</w:t>
      </w:r>
      <w:r w:rsidRPr="00FD610A">
        <w:rPr>
          <w:color w:val="000000"/>
        </w:rPr>
        <w:t xml:space="preserve">, </w:t>
      </w:r>
      <w:r w:rsidRPr="006B4A3B">
        <w:rPr>
          <w:color w:val="000000"/>
        </w:rPr>
        <w:t>в</w:t>
      </w:r>
      <w:r w:rsidRPr="00FD610A">
        <w:rPr>
          <w:color w:val="000000"/>
        </w:rPr>
        <w:t xml:space="preserve"> </w:t>
      </w:r>
      <w:r w:rsidRPr="006B4A3B">
        <w:rPr>
          <w:color w:val="000000"/>
        </w:rPr>
        <w:t>лице</w:t>
      </w:r>
      <w:r w:rsidRPr="00FD610A">
        <w:rPr>
          <w:color w:val="000000"/>
        </w:rPr>
        <w:t xml:space="preserve"> </w:t>
      </w:r>
      <w:r>
        <w:rPr>
          <w:color w:val="000000"/>
        </w:rPr>
        <w:t>______________________</w:t>
      </w:r>
      <w:r w:rsidRPr="00FD610A">
        <w:rPr>
          <w:color w:val="000000"/>
        </w:rPr>
        <w:t xml:space="preserve">, </w:t>
      </w:r>
      <w:r w:rsidRPr="006B4A3B">
        <w:rPr>
          <w:color w:val="000000"/>
        </w:rPr>
        <w:t>с</w:t>
      </w:r>
      <w:r w:rsidRPr="00FD610A">
        <w:rPr>
          <w:color w:val="000000"/>
        </w:rPr>
        <w:t xml:space="preserve"> </w:t>
      </w:r>
      <w:r w:rsidRPr="006B4A3B">
        <w:rPr>
          <w:color w:val="000000"/>
        </w:rPr>
        <w:t>одной</w:t>
      </w:r>
      <w:r w:rsidRPr="00FD610A">
        <w:rPr>
          <w:color w:val="000000"/>
        </w:rPr>
        <w:t xml:space="preserve"> </w:t>
      </w:r>
      <w:r w:rsidRPr="006B4A3B">
        <w:rPr>
          <w:color w:val="000000"/>
        </w:rPr>
        <w:t>стороны</w:t>
      </w:r>
      <w:r w:rsidRPr="00FD610A">
        <w:rPr>
          <w:color w:val="000000"/>
        </w:rPr>
        <w:t xml:space="preserve">, </w:t>
      </w:r>
      <w:r w:rsidRPr="006B4A3B">
        <w:rPr>
          <w:color w:val="000000"/>
        </w:rPr>
        <w:t>и</w:t>
      </w:r>
      <w:r w:rsidRPr="00FD610A">
        <w:rPr>
          <w:color w:val="000000"/>
        </w:rPr>
        <w:t xml:space="preserve"> </w:t>
      </w:r>
      <w:r w:rsidRPr="0069755F">
        <w:rPr>
          <w:color w:val="000000"/>
        </w:rPr>
        <w:t>«</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w:t>
      </w:r>
      <w:r w:rsidRPr="00FD610A">
        <w:rPr>
          <w:color w:val="000000"/>
        </w:rPr>
        <w:t xml:space="preserve">, </w:t>
      </w:r>
      <w:r w:rsidRPr="006B4A3B">
        <w:rPr>
          <w:color w:val="000000"/>
        </w:rPr>
        <w:t>именуемое</w:t>
      </w:r>
      <w:r w:rsidRPr="00FD610A">
        <w:rPr>
          <w:color w:val="000000"/>
        </w:rPr>
        <w:t xml:space="preserve"> </w:t>
      </w:r>
      <w:r w:rsidRPr="006B4A3B">
        <w:rPr>
          <w:color w:val="000000"/>
        </w:rPr>
        <w:t>в</w:t>
      </w:r>
      <w:r w:rsidRPr="00FD610A">
        <w:rPr>
          <w:color w:val="000000"/>
        </w:rPr>
        <w:t xml:space="preserve"> </w:t>
      </w:r>
      <w:r w:rsidRPr="006B4A3B">
        <w:rPr>
          <w:color w:val="000000"/>
        </w:rPr>
        <w:t>дальнейшем</w:t>
      </w:r>
      <w:r w:rsidRPr="00FD610A">
        <w:rPr>
          <w:color w:val="000000"/>
        </w:rPr>
        <w:t xml:space="preserve"> </w:t>
      </w:r>
      <w:r>
        <w:t>Получатель гранта</w:t>
      </w:r>
      <w:r w:rsidRPr="00FD610A">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FD610A">
        <w:rPr>
          <w:color w:val="000000"/>
        </w:rPr>
        <w:t xml:space="preserve"> </w:t>
      </w:r>
      <w:r w:rsidRPr="006B4A3B">
        <w:rPr>
          <w:color w:val="000000"/>
        </w:rPr>
        <w:t>другой</w:t>
      </w:r>
      <w:r w:rsidRPr="00FD610A">
        <w:rPr>
          <w:color w:val="000000"/>
        </w:rPr>
        <w:t xml:space="preserve"> </w:t>
      </w:r>
      <w:r w:rsidRPr="006B4A3B">
        <w:rPr>
          <w:color w:val="000000"/>
        </w:rPr>
        <w:t>стороны</w:t>
      </w:r>
      <w:r w:rsidRPr="00FD610A">
        <w:rPr>
          <w:color w:val="000000"/>
        </w:rPr>
        <w:t>,</w:t>
      </w:r>
      <w:r w:rsidRPr="00FD610A">
        <w:t xml:space="preserve"> </w:t>
      </w:r>
      <w:r>
        <w:t>составили</w:t>
      </w:r>
      <w:r w:rsidRPr="00FD610A">
        <w:t xml:space="preserve"> </w:t>
      </w:r>
      <w:r>
        <w:t>настоящий</w:t>
      </w:r>
      <w:r w:rsidRPr="00FD610A">
        <w:t xml:space="preserve"> </w:t>
      </w:r>
      <w:r>
        <w:t>акт</w:t>
      </w:r>
      <w:r w:rsidRPr="00FD610A">
        <w:t xml:space="preserve"> </w:t>
      </w:r>
      <w:r>
        <w:t>о</w:t>
      </w:r>
      <w:r w:rsidRPr="00FD610A">
        <w:t xml:space="preserve"> </w:t>
      </w:r>
      <w:r>
        <w:t>нижеследующем</w:t>
      </w:r>
      <w:r w:rsidRPr="00FD610A">
        <w:t>:</w:t>
      </w:r>
    </w:p>
    <w:p w14:paraId="27A81F92" w14:textId="77777777" w:rsidR="00571399" w:rsidRPr="00FD610A" w:rsidRDefault="00571399" w:rsidP="00571399">
      <w:pPr>
        <w:tabs>
          <w:tab w:val="left" w:pos="8115"/>
        </w:tabs>
      </w:pPr>
    </w:p>
    <w:p w14:paraId="77CFEB11" w14:textId="77777777" w:rsidR="00571399" w:rsidRPr="00862FB8" w:rsidRDefault="00571399" w:rsidP="00571399">
      <w:pPr>
        <w:rPr>
          <w:color w:val="000000"/>
        </w:rPr>
      </w:pPr>
      <w:r w:rsidRPr="00FD610A">
        <w:tab/>
      </w:r>
      <w:r>
        <w:t>Грантополучатель</w:t>
      </w:r>
      <w:r w:rsidRPr="00862FB8">
        <w:t xml:space="preserve"> </w:t>
      </w:r>
      <w:r>
        <w:t>выполнил</w:t>
      </w:r>
      <w:r w:rsidRPr="00862FB8">
        <w:t xml:space="preserve"> </w:t>
      </w:r>
      <w:r>
        <w:t>НИОКР</w:t>
      </w:r>
      <w:r w:rsidRPr="00862FB8">
        <w:t xml:space="preserve"> </w:t>
      </w:r>
      <w:r>
        <w:t>по</w:t>
      </w:r>
      <w:r w:rsidRPr="00862FB8">
        <w:t xml:space="preserve"> </w:t>
      </w:r>
      <w:r>
        <w:t>теме</w:t>
      </w:r>
      <w:r w:rsidRPr="00862FB8">
        <w:t xml:space="preserve"> “</w:t>
      </w:r>
      <w:r w:rsidRPr="00620999">
        <w:rPr>
          <w:i/>
          <w:iCs/>
        </w:rPr>
        <w:t xml:space="preserve"> </w:t>
      </w:r>
      <w:r w:rsidRPr="0069755F">
        <w:rPr>
          <w:i/>
          <w:iCs/>
        </w:rPr>
        <w:t>Наименование НИОКР</w:t>
      </w:r>
      <w:r w:rsidRPr="00862FB8">
        <w:t>”</w:t>
      </w:r>
      <w:r w:rsidRPr="00862FB8">
        <w:rPr>
          <w:color w:val="000000"/>
        </w:rPr>
        <w:t>.</w:t>
      </w:r>
    </w:p>
    <w:p w14:paraId="7E79F2DE" w14:textId="77777777" w:rsidR="00571399" w:rsidRPr="00862FB8" w:rsidRDefault="00571399" w:rsidP="00571399">
      <w:pPr>
        <w:rPr>
          <w:color w:val="000000"/>
        </w:rPr>
      </w:pPr>
    </w:p>
    <w:p w14:paraId="27672D0E" w14:textId="77777777" w:rsidR="00571399" w:rsidRDefault="00571399" w:rsidP="00571399">
      <w:pPr>
        <w:widowControl w:val="0"/>
        <w:adjustRightInd w:val="0"/>
        <w:spacing w:after="240"/>
        <w:ind w:firstLine="720"/>
        <w:rPr>
          <w:color w:val="000000"/>
        </w:rPr>
      </w:pPr>
      <w:r>
        <w:rPr>
          <w:color w:val="000000"/>
        </w:rPr>
        <w:t>Краткое описание выполненной работы:</w:t>
      </w:r>
      <w:r w:rsidRPr="00D55024">
        <w:t xml:space="preserve"> </w:t>
      </w:r>
      <w:r>
        <w:rPr>
          <w:color w:val="000000"/>
        </w:rPr>
        <w:t>__________________________________</w:t>
      </w:r>
    </w:p>
    <w:p w14:paraId="3C38360C"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537E3A88"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2C985AE2"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r w:rsidRPr="00D55024">
        <w:rPr>
          <w:color w:val="000000"/>
        </w:rPr>
        <w:t>.</w:t>
      </w:r>
      <w:r w:rsidRPr="00123708">
        <w:rPr>
          <w:color w:val="000000"/>
        </w:rPr>
        <w:tab/>
      </w:r>
    </w:p>
    <w:p w14:paraId="6BE36405" w14:textId="77777777" w:rsidR="00571399" w:rsidRPr="00123708" w:rsidRDefault="00571399" w:rsidP="00571399">
      <w:pPr>
        <w:widowControl w:val="0"/>
        <w:adjustRightInd w:val="0"/>
        <w:spacing w:after="240"/>
        <w:ind w:firstLine="720"/>
      </w:pPr>
      <w:r w:rsidRPr="00624191">
        <w:t>НИОКР зарегистрирован  в ФГ</w:t>
      </w:r>
      <w:r>
        <w:t>А</w:t>
      </w:r>
      <w:r w:rsidRPr="00624191">
        <w:t>НУ «ЦИТиС» (№</w:t>
      </w:r>
      <w:r>
        <w:t xml:space="preserve"> </w:t>
      </w:r>
      <w:r w:rsidRPr="00620999">
        <w:rPr>
          <w:i/>
          <w:iCs/>
        </w:rPr>
        <w:t>Номер поданной в ФГАНУ «ЦИТиС» заявки</w:t>
      </w:r>
      <w:r w:rsidRPr="00624191">
        <w:t>).</w:t>
      </w:r>
    </w:p>
    <w:p w14:paraId="0D80FE71" w14:textId="77777777" w:rsidR="00571399" w:rsidRPr="00CC114D" w:rsidRDefault="00571399" w:rsidP="00571399">
      <w:pPr>
        <w:widowControl w:val="0"/>
        <w:adjustRightInd w:val="0"/>
      </w:pPr>
      <w:r w:rsidRPr="00123708">
        <w:tab/>
      </w:r>
      <w:r w:rsidRPr="00C30A95">
        <w:t xml:space="preserve">Права на результаты научно-технической деятельности, полученные при выполнении НИОКР по настоящему </w:t>
      </w:r>
      <w:r>
        <w:t>договору (соглашению)</w:t>
      </w:r>
      <w:r w:rsidRPr="00C30A95">
        <w:t xml:space="preserve">, закрепляются за </w:t>
      </w:r>
      <w:r>
        <w:t>Получателем гранта</w:t>
      </w:r>
      <w:r w:rsidRPr="00C30A95">
        <w:t xml:space="preserve"> и используются им для обеспечения доведения разработок до стадии промышленного применения и реализации готовой продукции.</w:t>
      </w:r>
    </w:p>
    <w:p w14:paraId="28ADFAD0" w14:textId="77777777" w:rsidR="00571399" w:rsidRPr="00123708" w:rsidRDefault="00571399" w:rsidP="00571399">
      <w:pPr>
        <w:widowControl w:val="0"/>
        <w:adjustRightInd w:val="0"/>
      </w:pPr>
    </w:p>
    <w:p w14:paraId="357BB529" w14:textId="77777777" w:rsidR="00571399" w:rsidRDefault="00571399" w:rsidP="00571399">
      <w:r>
        <w:tab/>
        <w:t>С</w:t>
      </w:r>
      <w:r w:rsidRPr="00C30A95">
        <w:t xml:space="preserve">тоимость выполненных </w:t>
      </w:r>
      <w:r>
        <w:t>по договору (</w:t>
      </w:r>
      <w:r w:rsidRPr="00CC114D">
        <w:t xml:space="preserve">соглашению) </w:t>
      </w:r>
      <w:r w:rsidRPr="00C30A95">
        <w:t>НИОКР составляет</w:t>
      </w:r>
      <w:r w:rsidRPr="00CC114D">
        <w:t xml:space="preserve"> </w:t>
      </w:r>
      <w:r w:rsidRPr="00620999">
        <w:t>__________ рублей ___ копеек</w:t>
      </w:r>
      <w:r>
        <w:t>.</w:t>
      </w:r>
    </w:p>
    <w:p w14:paraId="65E1B731" w14:textId="77777777" w:rsidR="00571399" w:rsidRDefault="00571399" w:rsidP="00571399">
      <w:r>
        <w:tab/>
        <w:t>Размер предоставленного Фондом по договору (</w:t>
      </w:r>
      <w:r>
        <w:rPr>
          <w:color w:val="000000"/>
        </w:rPr>
        <w:t>соглашению)</w:t>
      </w:r>
      <w:r w:rsidRPr="00624191">
        <w:t xml:space="preserve"> </w:t>
      </w:r>
      <w:r>
        <w:t>гранта составляет</w:t>
      </w:r>
      <w:r w:rsidRPr="00CC114D">
        <w:t xml:space="preserve"> </w:t>
      </w:r>
      <w:r w:rsidRPr="00620999">
        <w:t>__________ рублей ___ копеек</w:t>
      </w:r>
      <w:r w:rsidRPr="00682FBD">
        <w:t>.</w:t>
      </w:r>
    </w:p>
    <w:p w14:paraId="1F3DAFB7" w14:textId="77777777" w:rsidR="00571399" w:rsidRDefault="00571399" w:rsidP="00571399"/>
    <w:p w14:paraId="1C8ABBF3" w14:textId="77777777" w:rsidR="00571399" w:rsidRDefault="00571399" w:rsidP="00571399"/>
    <w:p w14:paraId="11592329" w14:textId="77777777" w:rsidR="00571399" w:rsidRDefault="00571399" w:rsidP="00571399">
      <w:pPr>
        <w:pStyle w:val="afa"/>
        <w:jc w:val="center"/>
      </w:pPr>
      <w:r>
        <w:rPr>
          <w:rFonts w:ascii="TimesNewRomanPSMT" w:hAnsi="TimesNewRomanPSMT"/>
        </w:rPr>
        <w:t>Адреса и банковские реквизиты сторон</w:t>
      </w:r>
    </w:p>
    <w:p w14:paraId="23A6931E" w14:textId="77777777" w:rsidR="00571399" w:rsidRPr="0069755F"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6CA4EA97" w14:textId="77777777" w:rsidTr="00480449">
        <w:tc>
          <w:tcPr>
            <w:tcW w:w="4592" w:type="dxa"/>
            <w:gridSpan w:val="7"/>
            <w:vAlign w:val="center"/>
          </w:tcPr>
          <w:p w14:paraId="4866BAB8"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2815F000"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0FE0EB05" w14:textId="77777777" w:rsidTr="00480449">
        <w:tc>
          <w:tcPr>
            <w:tcW w:w="340" w:type="dxa"/>
          </w:tcPr>
          <w:p w14:paraId="0DC8A4B6" w14:textId="77777777" w:rsidR="00571399" w:rsidRPr="0069755F" w:rsidRDefault="00571399" w:rsidP="00480449">
            <w:pPr>
              <w:widowControl w:val="0"/>
              <w:rPr>
                <w:szCs w:val="18"/>
              </w:rPr>
            </w:pPr>
          </w:p>
        </w:tc>
        <w:tc>
          <w:tcPr>
            <w:tcW w:w="3912" w:type="dxa"/>
            <w:gridSpan w:val="4"/>
          </w:tcPr>
          <w:p w14:paraId="65638559" w14:textId="77777777" w:rsidR="00571399" w:rsidRPr="0069755F" w:rsidRDefault="00571399" w:rsidP="00480449">
            <w:pPr>
              <w:widowControl w:val="0"/>
              <w:rPr>
                <w:szCs w:val="18"/>
              </w:rPr>
            </w:pPr>
          </w:p>
        </w:tc>
        <w:tc>
          <w:tcPr>
            <w:tcW w:w="340" w:type="dxa"/>
            <w:gridSpan w:val="2"/>
          </w:tcPr>
          <w:p w14:paraId="35FFA01E" w14:textId="77777777" w:rsidR="00571399" w:rsidRPr="0069755F" w:rsidRDefault="00571399" w:rsidP="00480449">
            <w:pPr>
              <w:widowControl w:val="0"/>
              <w:rPr>
                <w:szCs w:val="18"/>
              </w:rPr>
            </w:pPr>
          </w:p>
        </w:tc>
        <w:tc>
          <w:tcPr>
            <w:tcW w:w="340" w:type="dxa"/>
            <w:gridSpan w:val="2"/>
          </w:tcPr>
          <w:p w14:paraId="2AAE713F" w14:textId="77777777" w:rsidR="00571399" w:rsidRPr="0069755F" w:rsidRDefault="00571399" w:rsidP="00480449">
            <w:pPr>
              <w:widowControl w:val="0"/>
              <w:rPr>
                <w:szCs w:val="18"/>
              </w:rPr>
            </w:pPr>
          </w:p>
        </w:tc>
        <w:tc>
          <w:tcPr>
            <w:tcW w:w="3798" w:type="dxa"/>
            <w:gridSpan w:val="4"/>
          </w:tcPr>
          <w:p w14:paraId="013B4945" w14:textId="77777777" w:rsidR="00571399" w:rsidRPr="0069755F" w:rsidRDefault="00571399" w:rsidP="00480449">
            <w:pPr>
              <w:widowControl w:val="0"/>
              <w:rPr>
                <w:szCs w:val="18"/>
              </w:rPr>
            </w:pPr>
          </w:p>
        </w:tc>
        <w:tc>
          <w:tcPr>
            <w:tcW w:w="340" w:type="dxa"/>
            <w:gridSpan w:val="2"/>
          </w:tcPr>
          <w:p w14:paraId="5A768533" w14:textId="77777777" w:rsidR="00571399" w:rsidRPr="0069755F" w:rsidRDefault="00571399" w:rsidP="00480449">
            <w:pPr>
              <w:widowControl w:val="0"/>
              <w:rPr>
                <w:szCs w:val="18"/>
              </w:rPr>
            </w:pPr>
          </w:p>
        </w:tc>
      </w:tr>
      <w:tr w:rsidR="00571399" w:rsidRPr="0069755F" w14:paraId="055E4A61" w14:textId="77777777" w:rsidTr="00480449">
        <w:tc>
          <w:tcPr>
            <w:tcW w:w="340" w:type="dxa"/>
            <w:vAlign w:val="center"/>
          </w:tcPr>
          <w:p w14:paraId="42A4D690" w14:textId="77777777" w:rsidR="00571399" w:rsidRPr="0069755F" w:rsidRDefault="00571399" w:rsidP="00480449">
            <w:pPr>
              <w:widowControl w:val="0"/>
              <w:rPr>
                <w:szCs w:val="18"/>
              </w:rPr>
            </w:pPr>
          </w:p>
        </w:tc>
        <w:tc>
          <w:tcPr>
            <w:tcW w:w="3912" w:type="dxa"/>
            <w:gridSpan w:val="4"/>
          </w:tcPr>
          <w:p w14:paraId="48C8318C"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43219C87" w14:textId="77777777" w:rsidR="00571399" w:rsidRPr="0069755F" w:rsidRDefault="00571399" w:rsidP="00480449">
            <w:pPr>
              <w:widowControl w:val="0"/>
              <w:rPr>
                <w:szCs w:val="18"/>
              </w:rPr>
            </w:pPr>
          </w:p>
        </w:tc>
        <w:tc>
          <w:tcPr>
            <w:tcW w:w="340" w:type="dxa"/>
            <w:gridSpan w:val="2"/>
            <w:vAlign w:val="center"/>
          </w:tcPr>
          <w:p w14:paraId="7B7ECA9F" w14:textId="77777777" w:rsidR="00571399" w:rsidRPr="0069755F" w:rsidRDefault="00571399" w:rsidP="00480449">
            <w:pPr>
              <w:widowControl w:val="0"/>
              <w:rPr>
                <w:szCs w:val="18"/>
              </w:rPr>
            </w:pPr>
          </w:p>
        </w:tc>
        <w:tc>
          <w:tcPr>
            <w:tcW w:w="3798" w:type="dxa"/>
            <w:gridSpan w:val="4"/>
          </w:tcPr>
          <w:p w14:paraId="4A301EF6"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33209E1B" w14:textId="77777777" w:rsidR="00571399" w:rsidRPr="0069755F" w:rsidRDefault="00571399" w:rsidP="00480449">
            <w:pPr>
              <w:widowControl w:val="0"/>
              <w:rPr>
                <w:szCs w:val="18"/>
              </w:rPr>
            </w:pPr>
          </w:p>
        </w:tc>
      </w:tr>
      <w:tr w:rsidR="00571399" w:rsidRPr="0069755F" w14:paraId="05DF1266" w14:textId="77777777" w:rsidTr="00480449">
        <w:tc>
          <w:tcPr>
            <w:tcW w:w="4592" w:type="dxa"/>
            <w:gridSpan w:val="7"/>
          </w:tcPr>
          <w:p w14:paraId="0D58132E"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06E47813" w14:textId="77777777" w:rsidR="00571399" w:rsidRPr="0069755F" w:rsidRDefault="00571399" w:rsidP="00480449">
            <w:pPr>
              <w:widowControl w:val="0"/>
              <w:rPr>
                <w:szCs w:val="18"/>
              </w:rPr>
            </w:pPr>
            <w:r w:rsidRPr="0069755F">
              <w:rPr>
                <w:szCs w:val="18"/>
              </w:rPr>
              <w:t>Место нахождения:</w:t>
            </w:r>
          </w:p>
        </w:tc>
      </w:tr>
      <w:tr w:rsidR="00571399" w:rsidRPr="0069755F" w14:paraId="385C88D5" w14:textId="77777777" w:rsidTr="00480449">
        <w:tc>
          <w:tcPr>
            <w:tcW w:w="4592" w:type="dxa"/>
            <w:gridSpan w:val="7"/>
            <w:vAlign w:val="center"/>
          </w:tcPr>
          <w:p w14:paraId="59D18DF2"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573F7446" w14:textId="77777777" w:rsidR="00571399" w:rsidRPr="0069755F" w:rsidRDefault="00571399" w:rsidP="00480449">
            <w:pPr>
              <w:widowControl w:val="0"/>
              <w:rPr>
                <w:szCs w:val="18"/>
              </w:rPr>
            </w:pPr>
            <w:r w:rsidRPr="0069755F">
              <w:rPr>
                <w:szCs w:val="18"/>
              </w:rPr>
              <w:t xml:space="preserve">ИНН/КПП </w:t>
            </w:r>
          </w:p>
        </w:tc>
      </w:tr>
      <w:tr w:rsidR="00571399" w:rsidRPr="0069755F" w14:paraId="0572E7A9" w14:textId="77777777" w:rsidTr="00480449">
        <w:tc>
          <w:tcPr>
            <w:tcW w:w="4592" w:type="dxa"/>
            <w:gridSpan w:val="7"/>
            <w:vAlign w:val="center"/>
          </w:tcPr>
          <w:p w14:paraId="50FA2054" w14:textId="77777777" w:rsidR="00571399" w:rsidRPr="0069755F" w:rsidRDefault="00571399" w:rsidP="00480449">
            <w:pPr>
              <w:widowControl w:val="0"/>
              <w:rPr>
                <w:szCs w:val="18"/>
              </w:rPr>
            </w:pPr>
            <w:r w:rsidRPr="0069755F">
              <w:rPr>
                <w:szCs w:val="18"/>
              </w:rPr>
              <w:t>Платежные реквизиты:</w:t>
            </w:r>
          </w:p>
          <w:p w14:paraId="26B72543"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B1D40A6" w14:textId="77777777" w:rsidR="00571399" w:rsidRPr="0069755F" w:rsidRDefault="00571399" w:rsidP="00480449">
            <w:pPr>
              <w:widowControl w:val="0"/>
              <w:rPr>
                <w:szCs w:val="18"/>
              </w:rPr>
            </w:pPr>
            <w:r w:rsidRPr="0069755F">
              <w:rPr>
                <w:szCs w:val="18"/>
              </w:rPr>
              <w:t>Расчетный счет</w:t>
            </w:r>
          </w:p>
          <w:p w14:paraId="0C45FAD2"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73B40DF2"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5D87FDF0" w14:textId="77777777" w:rsidR="00571399" w:rsidRPr="0069755F" w:rsidRDefault="00571399" w:rsidP="00480449">
            <w:pPr>
              <w:widowControl w:val="0"/>
              <w:rPr>
                <w:szCs w:val="18"/>
              </w:rPr>
            </w:pPr>
            <w:r w:rsidRPr="0069755F">
              <w:rPr>
                <w:szCs w:val="18"/>
              </w:rPr>
              <w:t>Платежные реквизиты:</w:t>
            </w:r>
          </w:p>
          <w:p w14:paraId="4525D84C"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7E7BBF7" w14:textId="77777777" w:rsidR="00571399" w:rsidRPr="0069755F" w:rsidRDefault="00571399" w:rsidP="00480449">
            <w:pPr>
              <w:widowControl w:val="0"/>
              <w:rPr>
                <w:szCs w:val="18"/>
              </w:rPr>
            </w:pPr>
            <w:r w:rsidRPr="0069755F">
              <w:rPr>
                <w:szCs w:val="18"/>
              </w:rPr>
              <w:t>Расчетный счет</w:t>
            </w:r>
          </w:p>
          <w:p w14:paraId="7022E332" w14:textId="77777777" w:rsidR="00571399" w:rsidRPr="0069755F" w:rsidRDefault="00571399" w:rsidP="00480449">
            <w:pPr>
              <w:widowControl w:val="0"/>
              <w:rPr>
                <w:szCs w:val="18"/>
              </w:rPr>
            </w:pPr>
            <w:r w:rsidRPr="0069755F">
              <w:rPr>
                <w:szCs w:val="18"/>
              </w:rPr>
              <w:t>Лицевой счет</w:t>
            </w:r>
          </w:p>
        </w:tc>
      </w:tr>
      <w:tr w:rsidR="00571399" w:rsidRPr="0069755F" w14:paraId="5AE1B330" w14:textId="77777777" w:rsidTr="00480449">
        <w:trPr>
          <w:gridAfter w:val="1"/>
          <w:wAfter w:w="30" w:type="dxa"/>
        </w:trPr>
        <w:tc>
          <w:tcPr>
            <w:tcW w:w="340" w:type="dxa"/>
          </w:tcPr>
          <w:p w14:paraId="242DE07D" w14:textId="77777777" w:rsidR="00571399" w:rsidRPr="0069755F" w:rsidRDefault="00571399" w:rsidP="00480449">
            <w:pPr>
              <w:widowControl w:val="0"/>
              <w:rPr>
                <w:szCs w:val="18"/>
              </w:rPr>
            </w:pPr>
          </w:p>
        </w:tc>
        <w:tc>
          <w:tcPr>
            <w:tcW w:w="3855" w:type="dxa"/>
            <w:gridSpan w:val="3"/>
          </w:tcPr>
          <w:p w14:paraId="0F09E7B1" w14:textId="77777777" w:rsidR="00571399" w:rsidRPr="0069755F" w:rsidRDefault="00571399" w:rsidP="00480449">
            <w:pPr>
              <w:widowControl w:val="0"/>
              <w:rPr>
                <w:szCs w:val="18"/>
              </w:rPr>
            </w:pPr>
          </w:p>
        </w:tc>
        <w:tc>
          <w:tcPr>
            <w:tcW w:w="340" w:type="dxa"/>
            <w:gridSpan w:val="2"/>
          </w:tcPr>
          <w:p w14:paraId="0A0A2155" w14:textId="77777777" w:rsidR="00571399" w:rsidRPr="0069755F" w:rsidRDefault="00571399" w:rsidP="00480449">
            <w:pPr>
              <w:widowControl w:val="0"/>
              <w:rPr>
                <w:szCs w:val="18"/>
              </w:rPr>
            </w:pPr>
          </w:p>
        </w:tc>
        <w:tc>
          <w:tcPr>
            <w:tcW w:w="340" w:type="dxa"/>
            <w:gridSpan w:val="2"/>
          </w:tcPr>
          <w:p w14:paraId="41AD7DEA" w14:textId="77777777" w:rsidR="00571399" w:rsidRPr="0069755F" w:rsidRDefault="00571399" w:rsidP="00480449">
            <w:pPr>
              <w:widowControl w:val="0"/>
              <w:rPr>
                <w:szCs w:val="18"/>
              </w:rPr>
            </w:pPr>
          </w:p>
        </w:tc>
        <w:tc>
          <w:tcPr>
            <w:tcW w:w="3825" w:type="dxa"/>
            <w:gridSpan w:val="4"/>
          </w:tcPr>
          <w:p w14:paraId="37C45126" w14:textId="77777777" w:rsidR="00571399" w:rsidRPr="0069755F" w:rsidRDefault="00571399" w:rsidP="00480449">
            <w:pPr>
              <w:widowControl w:val="0"/>
              <w:rPr>
                <w:szCs w:val="18"/>
              </w:rPr>
            </w:pPr>
          </w:p>
        </w:tc>
        <w:tc>
          <w:tcPr>
            <w:tcW w:w="340" w:type="dxa"/>
            <w:gridSpan w:val="2"/>
          </w:tcPr>
          <w:p w14:paraId="016A022A" w14:textId="77777777" w:rsidR="00571399" w:rsidRPr="0069755F" w:rsidRDefault="00571399" w:rsidP="00480449">
            <w:pPr>
              <w:widowControl w:val="0"/>
              <w:rPr>
                <w:szCs w:val="18"/>
              </w:rPr>
            </w:pPr>
          </w:p>
        </w:tc>
      </w:tr>
      <w:tr w:rsidR="00571399" w:rsidRPr="0069755F" w14:paraId="0658A969" w14:textId="77777777" w:rsidTr="00480449">
        <w:trPr>
          <w:gridAfter w:val="1"/>
          <w:wAfter w:w="30" w:type="dxa"/>
        </w:trPr>
        <w:tc>
          <w:tcPr>
            <w:tcW w:w="340" w:type="dxa"/>
          </w:tcPr>
          <w:p w14:paraId="1FA41F8B" w14:textId="77777777" w:rsidR="00571399" w:rsidRPr="0069755F" w:rsidRDefault="00571399" w:rsidP="00480449">
            <w:pPr>
              <w:widowControl w:val="0"/>
              <w:rPr>
                <w:szCs w:val="18"/>
              </w:rPr>
            </w:pPr>
          </w:p>
        </w:tc>
        <w:tc>
          <w:tcPr>
            <w:tcW w:w="3855" w:type="dxa"/>
            <w:gridSpan w:val="3"/>
          </w:tcPr>
          <w:p w14:paraId="765AD409"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585547C" w14:textId="77777777" w:rsidR="00571399" w:rsidRPr="0069755F" w:rsidRDefault="00571399" w:rsidP="00480449">
            <w:pPr>
              <w:widowControl w:val="0"/>
              <w:rPr>
                <w:szCs w:val="18"/>
              </w:rPr>
            </w:pPr>
          </w:p>
        </w:tc>
        <w:tc>
          <w:tcPr>
            <w:tcW w:w="340" w:type="dxa"/>
            <w:gridSpan w:val="2"/>
          </w:tcPr>
          <w:p w14:paraId="3706CC39" w14:textId="77777777" w:rsidR="00571399" w:rsidRPr="0069755F" w:rsidRDefault="00571399" w:rsidP="00480449">
            <w:pPr>
              <w:widowControl w:val="0"/>
              <w:rPr>
                <w:szCs w:val="18"/>
              </w:rPr>
            </w:pPr>
          </w:p>
        </w:tc>
        <w:tc>
          <w:tcPr>
            <w:tcW w:w="3825" w:type="dxa"/>
            <w:gridSpan w:val="4"/>
          </w:tcPr>
          <w:p w14:paraId="1AD582DF"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0C0A6887" w14:textId="77777777" w:rsidR="00571399" w:rsidRPr="0069755F" w:rsidRDefault="00571399" w:rsidP="00480449">
            <w:pPr>
              <w:widowControl w:val="0"/>
              <w:rPr>
                <w:szCs w:val="18"/>
              </w:rPr>
            </w:pPr>
          </w:p>
        </w:tc>
      </w:tr>
      <w:tr w:rsidR="00571399" w:rsidRPr="0069755F" w14:paraId="5F746D0D" w14:textId="77777777" w:rsidTr="00480449">
        <w:trPr>
          <w:gridAfter w:val="1"/>
          <w:wAfter w:w="30" w:type="dxa"/>
        </w:trPr>
        <w:tc>
          <w:tcPr>
            <w:tcW w:w="340" w:type="dxa"/>
          </w:tcPr>
          <w:p w14:paraId="1267D4A0" w14:textId="77777777" w:rsidR="00571399" w:rsidRPr="0069755F" w:rsidRDefault="00571399" w:rsidP="00480449">
            <w:pPr>
              <w:widowControl w:val="0"/>
              <w:rPr>
                <w:szCs w:val="18"/>
              </w:rPr>
            </w:pPr>
          </w:p>
        </w:tc>
        <w:tc>
          <w:tcPr>
            <w:tcW w:w="1754" w:type="dxa"/>
          </w:tcPr>
          <w:p w14:paraId="3454A96F" w14:textId="77777777" w:rsidR="00571399" w:rsidRPr="0069755F" w:rsidRDefault="00571399" w:rsidP="00480449">
            <w:pPr>
              <w:widowControl w:val="0"/>
              <w:rPr>
                <w:szCs w:val="18"/>
              </w:rPr>
            </w:pPr>
          </w:p>
        </w:tc>
        <w:tc>
          <w:tcPr>
            <w:tcW w:w="360" w:type="dxa"/>
          </w:tcPr>
          <w:p w14:paraId="2EF4E0B7" w14:textId="77777777" w:rsidR="00571399" w:rsidRPr="0069755F" w:rsidRDefault="00571399" w:rsidP="00480449">
            <w:pPr>
              <w:widowControl w:val="0"/>
              <w:jc w:val="center"/>
              <w:rPr>
                <w:szCs w:val="18"/>
              </w:rPr>
            </w:pPr>
            <w:r w:rsidRPr="0069755F">
              <w:rPr>
                <w:szCs w:val="18"/>
              </w:rPr>
              <w:t>/</w:t>
            </w:r>
          </w:p>
        </w:tc>
        <w:tc>
          <w:tcPr>
            <w:tcW w:w="1741" w:type="dxa"/>
          </w:tcPr>
          <w:p w14:paraId="035D9AB6" w14:textId="77777777" w:rsidR="00571399" w:rsidRPr="0069755F" w:rsidRDefault="00571399" w:rsidP="00480449">
            <w:pPr>
              <w:widowControl w:val="0"/>
              <w:rPr>
                <w:szCs w:val="18"/>
              </w:rPr>
            </w:pPr>
          </w:p>
        </w:tc>
        <w:tc>
          <w:tcPr>
            <w:tcW w:w="340" w:type="dxa"/>
            <w:gridSpan w:val="2"/>
          </w:tcPr>
          <w:p w14:paraId="3904DD82" w14:textId="77777777" w:rsidR="00571399" w:rsidRPr="0069755F" w:rsidRDefault="00571399" w:rsidP="00480449">
            <w:pPr>
              <w:widowControl w:val="0"/>
              <w:rPr>
                <w:szCs w:val="18"/>
              </w:rPr>
            </w:pPr>
          </w:p>
        </w:tc>
        <w:tc>
          <w:tcPr>
            <w:tcW w:w="340" w:type="dxa"/>
            <w:gridSpan w:val="2"/>
          </w:tcPr>
          <w:p w14:paraId="0AB29035" w14:textId="77777777" w:rsidR="00571399" w:rsidRPr="0069755F" w:rsidRDefault="00571399" w:rsidP="00480449">
            <w:pPr>
              <w:widowControl w:val="0"/>
              <w:rPr>
                <w:szCs w:val="18"/>
              </w:rPr>
            </w:pPr>
          </w:p>
        </w:tc>
        <w:tc>
          <w:tcPr>
            <w:tcW w:w="1770" w:type="dxa"/>
            <w:gridSpan w:val="2"/>
          </w:tcPr>
          <w:p w14:paraId="7F52FBC5" w14:textId="77777777" w:rsidR="00571399" w:rsidRPr="0069755F" w:rsidRDefault="00571399" w:rsidP="00480449">
            <w:pPr>
              <w:widowControl w:val="0"/>
              <w:rPr>
                <w:szCs w:val="18"/>
              </w:rPr>
            </w:pPr>
          </w:p>
        </w:tc>
        <w:tc>
          <w:tcPr>
            <w:tcW w:w="345" w:type="dxa"/>
          </w:tcPr>
          <w:p w14:paraId="2D91AF73" w14:textId="77777777" w:rsidR="00571399" w:rsidRPr="0069755F" w:rsidRDefault="00571399" w:rsidP="00480449">
            <w:pPr>
              <w:widowControl w:val="0"/>
              <w:jc w:val="center"/>
              <w:rPr>
                <w:szCs w:val="18"/>
              </w:rPr>
            </w:pPr>
            <w:r w:rsidRPr="0069755F">
              <w:rPr>
                <w:szCs w:val="18"/>
              </w:rPr>
              <w:t>/</w:t>
            </w:r>
          </w:p>
        </w:tc>
        <w:tc>
          <w:tcPr>
            <w:tcW w:w="1710" w:type="dxa"/>
          </w:tcPr>
          <w:p w14:paraId="4904A46C" w14:textId="77777777" w:rsidR="00571399" w:rsidRPr="0069755F" w:rsidRDefault="00571399" w:rsidP="00480449">
            <w:pPr>
              <w:widowControl w:val="0"/>
              <w:rPr>
                <w:szCs w:val="18"/>
              </w:rPr>
            </w:pPr>
          </w:p>
        </w:tc>
        <w:tc>
          <w:tcPr>
            <w:tcW w:w="340" w:type="dxa"/>
            <w:gridSpan w:val="2"/>
          </w:tcPr>
          <w:p w14:paraId="52248E50" w14:textId="77777777" w:rsidR="00571399" w:rsidRPr="0069755F" w:rsidRDefault="00571399" w:rsidP="00480449">
            <w:pPr>
              <w:widowControl w:val="0"/>
              <w:rPr>
                <w:szCs w:val="18"/>
              </w:rPr>
            </w:pPr>
          </w:p>
        </w:tc>
      </w:tr>
      <w:tr w:rsidR="00571399" w:rsidRPr="0069755F" w14:paraId="2B8F3FBE" w14:textId="77777777" w:rsidTr="00480449">
        <w:trPr>
          <w:gridAfter w:val="1"/>
          <w:wAfter w:w="30" w:type="dxa"/>
        </w:trPr>
        <w:tc>
          <w:tcPr>
            <w:tcW w:w="340" w:type="dxa"/>
          </w:tcPr>
          <w:p w14:paraId="10886B56" w14:textId="77777777" w:rsidR="00571399" w:rsidRPr="0069755F" w:rsidRDefault="00571399" w:rsidP="00480449">
            <w:pPr>
              <w:widowControl w:val="0"/>
              <w:rPr>
                <w:szCs w:val="18"/>
              </w:rPr>
            </w:pPr>
          </w:p>
        </w:tc>
        <w:tc>
          <w:tcPr>
            <w:tcW w:w="1754" w:type="dxa"/>
          </w:tcPr>
          <w:p w14:paraId="5C8A6D06" w14:textId="77777777" w:rsidR="00571399" w:rsidRPr="0069755F" w:rsidRDefault="00571399" w:rsidP="00480449">
            <w:pPr>
              <w:widowControl w:val="0"/>
              <w:jc w:val="center"/>
              <w:rPr>
                <w:szCs w:val="18"/>
              </w:rPr>
            </w:pPr>
            <w:r w:rsidRPr="0069755F">
              <w:rPr>
                <w:szCs w:val="18"/>
              </w:rPr>
              <w:t>(подпись)</w:t>
            </w:r>
          </w:p>
        </w:tc>
        <w:tc>
          <w:tcPr>
            <w:tcW w:w="360" w:type="dxa"/>
          </w:tcPr>
          <w:p w14:paraId="45857484" w14:textId="77777777" w:rsidR="00571399" w:rsidRPr="0069755F" w:rsidRDefault="00571399" w:rsidP="00480449">
            <w:pPr>
              <w:widowControl w:val="0"/>
              <w:rPr>
                <w:szCs w:val="18"/>
              </w:rPr>
            </w:pPr>
          </w:p>
        </w:tc>
        <w:tc>
          <w:tcPr>
            <w:tcW w:w="1741" w:type="dxa"/>
          </w:tcPr>
          <w:p w14:paraId="2BD3D707"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78ECF0AB" w14:textId="77777777" w:rsidR="00571399" w:rsidRPr="0069755F" w:rsidRDefault="00571399" w:rsidP="00480449">
            <w:pPr>
              <w:widowControl w:val="0"/>
              <w:rPr>
                <w:szCs w:val="18"/>
              </w:rPr>
            </w:pPr>
          </w:p>
        </w:tc>
        <w:tc>
          <w:tcPr>
            <w:tcW w:w="340" w:type="dxa"/>
            <w:gridSpan w:val="2"/>
          </w:tcPr>
          <w:p w14:paraId="34D9DB1D" w14:textId="77777777" w:rsidR="00571399" w:rsidRPr="0069755F" w:rsidRDefault="00571399" w:rsidP="00480449">
            <w:pPr>
              <w:widowControl w:val="0"/>
              <w:rPr>
                <w:szCs w:val="18"/>
              </w:rPr>
            </w:pPr>
          </w:p>
        </w:tc>
        <w:tc>
          <w:tcPr>
            <w:tcW w:w="1770" w:type="dxa"/>
            <w:gridSpan w:val="2"/>
          </w:tcPr>
          <w:p w14:paraId="24B7BF47" w14:textId="77777777" w:rsidR="00571399" w:rsidRPr="0069755F" w:rsidRDefault="00571399" w:rsidP="00480449">
            <w:pPr>
              <w:widowControl w:val="0"/>
              <w:jc w:val="center"/>
              <w:rPr>
                <w:szCs w:val="18"/>
              </w:rPr>
            </w:pPr>
            <w:r w:rsidRPr="0069755F">
              <w:rPr>
                <w:szCs w:val="18"/>
              </w:rPr>
              <w:t>(подпись)</w:t>
            </w:r>
          </w:p>
        </w:tc>
        <w:tc>
          <w:tcPr>
            <w:tcW w:w="345" w:type="dxa"/>
          </w:tcPr>
          <w:p w14:paraId="3831D52B" w14:textId="77777777" w:rsidR="00571399" w:rsidRPr="0069755F" w:rsidRDefault="00571399" w:rsidP="00480449">
            <w:pPr>
              <w:widowControl w:val="0"/>
              <w:rPr>
                <w:szCs w:val="18"/>
              </w:rPr>
            </w:pPr>
          </w:p>
        </w:tc>
        <w:tc>
          <w:tcPr>
            <w:tcW w:w="1710" w:type="dxa"/>
          </w:tcPr>
          <w:p w14:paraId="6ACBAC4F"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229E3CCD" w14:textId="77777777" w:rsidR="00571399" w:rsidRPr="0069755F" w:rsidRDefault="00571399" w:rsidP="00480449">
            <w:pPr>
              <w:widowControl w:val="0"/>
              <w:rPr>
                <w:szCs w:val="18"/>
              </w:rPr>
            </w:pPr>
          </w:p>
        </w:tc>
      </w:tr>
    </w:tbl>
    <w:p w14:paraId="318D2980" w14:textId="77777777" w:rsidR="00571399" w:rsidRPr="0069755F" w:rsidRDefault="00571399" w:rsidP="00571399">
      <w:pPr>
        <w:spacing w:after="200" w:line="276" w:lineRule="auto"/>
        <w:rPr>
          <w:lang w:val="en-US"/>
        </w:rPr>
      </w:pPr>
    </w:p>
    <w:p w14:paraId="0F7DE64D" w14:textId="77777777" w:rsidR="00571399" w:rsidRDefault="00571399" w:rsidP="00571399">
      <w:pPr>
        <w:spacing w:after="0"/>
        <w:jc w:val="left"/>
      </w:pPr>
      <w:r>
        <w:br w:type="page"/>
      </w:r>
    </w:p>
    <w:p w14:paraId="6BF8C06E" w14:textId="301795E6" w:rsidR="00571399" w:rsidRDefault="00571399" w:rsidP="00571399">
      <w:pPr>
        <w:jc w:val="right"/>
        <w:rPr>
          <w:bCs/>
          <w:sz w:val="28"/>
          <w:szCs w:val="28"/>
        </w:rPr>
      </w:pPr>
      <w:r w:rsidRPr="002D0E08">
        <w:rPr>
          <w:bCs/>
          <w:sz w:val="28"/>
          <w:szCs w:val="28"/>
        </w:rPr>
        <w:t xml:space="preserve">Приложение </w:t>
      </w:r>
      <w:r>
        <w:rPr>
          <w:bCs/>
          <w:sz w:val="28"/>
          <w:szCs w:val="28"/>
        </w:rPr>
        <w:t xml:space="preserve">№ </w:t>
      </w:r>
      <w:r w:rsidR="004C6D16">
        <w:rPr>
          <w:bCs/>
          <w:sz w:val="28"/>
          <w:szCs w:val="28"/>
        </w:rPr>
        <w:t>18</w:t>
      </w:r>
      <w:r w:rsidR="004C6D16" w:rsidRPr="002D0E08">
        <w:rPr>
          <w:bCs/>
          <w:sz w:val="28"/>
          <w:szCs w:val="28"/>
        </w:rPr>
        <w:t xml:space="preserve"> </w:t>
      </w:r>
      <w:r w:rsidRPr="002D0E08">
        <w:rPr>
          <w:bCs/>
          <w:sz w:val="28"/>
          <w:szCs w:val="28"/>
        </w:rPr>
        <w:t>к Договору</w:t>
      </w:r>
    </w:p>
    <w:p w14:paraId="40FB3F76" w14:textId="77777777" w:rsidR="00571399" w:rsidRDefault="00571399" w:rsidP="00571399">
      <w:pPr>
        <w:spacing w:after="0"/>
        <w:jc w:val="left"/>
      </w:pPr>
    </w:p>
    <w:p w14:paraId="01BE6352" w14:textId="77777777" w:rsidR="00571399" w:rsidRPr="009D42AC" w:rsidRDefault="00571399" w:rsidP="00571399">
      <w:pPr>
        <w:autoSpaceDE w:val="0"/>
        <w:autoSpaceDN w:val="0"/>
        <w:adjustRightInd w:val="0"/>
        <w:spacing w:after="0"/>
        <w:ind w:right="-432"/>
        <w:jc w:val="center"/>
        <w:rPr>
          <w:rFonts w:ascii="Times" w:hAnsi="Times" w:cs="Times"/>
          <w:sz w:val="28"/>
          <w:szCs w:val="28"/>
        </w:rPr>
      </w:pPr>
      <w:r w:rsidRPr="009D42AC">
        <w:rPr>
          <w:rFonts w:ascii="Times" w:hAnsi="Times" w:cs="Times"/>
          <w:b/>
          <w:bCs/>
          <w:sz w:val="28"/>
          <w:szCs w:val="28"/>
        </w:rPr>
        <w:t>Отчет о целевом использовании средств гранта</w:t>
      </w:r>
    </w:p>
    <w:p w14:paraId="7FF4DEE8" w14:textId="77777777" w:rsidR="00571399" w:rsidRPr="009D42AC" w:rsidRDefault="00571399" w:rsidP="00571399">
      <w:pPr>
        <w:autoSpaceDE w:val="0"/>
        <w:autoSpaceDN w:val="0"/>
        <w:adjustRightInd w:val="0"/>
        <w:spacing w:after="0"/>
        <w:ind w:right="-432"/>
        <w:jc w:val="center"/>
        <w:rPr>
          <w:rFonts w:ascii="Times" w:hAnsi="Times" w:cs="Times"/>
        </w:rPr>
      </w:pPr>
      <w:r w:rsidRPr="009D42AC">
        <w:rPr>
          <w:rFonts w:ascii="Times" w:hAnsi="Times" w:cs="Times"/>
        </w:rPr>
        <w:t>по договору №</w:t>
      </w:r>
      <w:r>
        <w:rPr>
          <w:rFonts w:ascii="Times" w:hAnsi="Times" w:cs="Times"/>
        </w:rPr>
        <w:t>_________</w:t>
      </w:r>
      <w:r w:rsidRPr="009D42AC">
        <w:rPr>
          <w:rFonts w:ascii="Times" w:hAnsi="Times" w:cs="Times"/>
        </w:rPr>
        <w:t xml:space="preserve"> от </w:t>
      </w:r>
      <w:r>
        <w:rPr>
          <w:rFonts w:ascii="Times" w:hAnsi="Times" w:cs="Times"/>
        </w:rPr>
        <w:t>_________</w:t>
      </w:r>
    </w:p>
    <w:p w14:paraId="70186B3C" w14:textId="77777777" w:rsidR="00571399" w:rsidRPr="009D42AC" w:rsidRDefault="00571399" w:rsidP="00571399">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571399" w:rsidRPr="009D42AC" w14:paraId="0D7B2E6F" w14:textId="77777777" w:rsidTr="00480449">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D6BE6D" w14:textId="77777777" w:rsidR="00571399" w:rsidRPr="009D42AC" w:rsidRDefault="00571399" w:rsidP="00480449">
            <w:pPr>
              <w:autoSpaceDE w:val="0"/>
              <w:autoSpaceDN w:val="0"/>
              <w:adjustRightInd w:val="0"/>
              <w:spacing w:after="0"/>
              <w:ind w:right="-432"/>
              <w:jc w:val="left"/>
              <w:rPr>
                <w:rFonts w:ascii="Times" w:hAnsi="Times" w:cs="Times"/>
              </w:rPr>
            </w:pPr>
            <w:r w:rsidRPr="009D42AC">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10544F84" w14:textId="77777777" w:rsidR="00571399" w:rsidRPr="009D42AC" w:rsidRDefault="00571399" w:rsidP="00480449">
            <w:pPr>
              <w:autoSpaceDE w:val="0"/>
              <w:autoSpaceDN w:val="0"/>
              <w:adjustRightInd w:val="0"/>
              <w:spacing w:after="0"/>
              <w:ind w:right="-432"/>
              <w:jc w:val="right"/>
              <w:rPr>
                <w:rFonts w:ascii="Times" w:hAnsi="Times" w:cs="Times"/>
              </w:rPr>
            </w:pPr>
            <w:r w:rsidRPr="0069755F">
              <w:rPr>
                <w:i/>
                <w:iCs/>
                <w:color w:val="000000"/>
              </w:rPr>
              <w:t>дат</w:t>
            </w:r>
            <w:r>
              <w:rPr>
                <w:i/>
                <w:iCs/>
                <w:color w:val="000000"/>
              </w:rPr>
              <w:t>а</w:t>
            </w:r>
            <w:r w:rsidRPr="0069755F">
              <w:rPr>
                <w:i/>
                <w:iCs/>
                <w:color w:val="000000"/>
              </w:rPr>
              <w:t>а</w:t>
            </w:r>
            <w:r w:rsidRPr="000556F9">
              <w:rPr>
                <w:color w:val="000000"/>
              </w:rPr>
              <w:t xml:space="preserve"> </w:t>
            </w:r>
            <w:r w:rsidRPr="009D42AC">
              <w:rPr>
                <w:rFonts w:ascii="Times" w:hAnsi="Times" w:cs="Times"/>
              </w:rPr>
              <w:t>г.</w:t>
            </w:r>
          </w:p>
        </w:tc>
      </w:tr>
    </w:tbl>
    <w:p w14:paraId="49B103A2" w14:textId="77777777" w:rsidR="00571399" w:rsidRPr="009D42AC" w:rsidRDefault="00571399" w:rsidP="00571399">
      <w:pPr>
        <w:autoSpaceDE w:val="0"/>
        <w:autoSpaceDN w:val="0"/>
        <w:adjustRightInd w:val="0"/>
        <w:spacing w:after="0"/>
        <w:ind w:right="-432"/>
        <w:jc w:val="center"/>
        <w:rPr>
          <w:rFonts w:ascii="Times" w:hAnsi="Times" w:cs="Times"/>
        </w:rPr>
      </w:pPr>
    </w:p>
    <w:p w14:paraId="26E5373E"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t>«</w:t>
      </w:r>
      <w:r w:rsidRPr="0069755F">
        <w:rPr>
          <w:i/>
          <w:iCs/>
        </w:rPr>
        <w:t>Наименование НИОКР</w:t>
      </w:r>
      <w:r>
        <w:t>»</w:t>
      </w:r>
    </w:p>
    <w:p w14:paraId="428513C0" w14:textId="77777777" w:rsidR="00571399" w:rsidRDefault="00571399" w:rsidP="00571399">
      <w:pPr>
        <w:autoSpaceDE w:val="0"/>
        <w:autoSpaceDN w:val="0"/>
        <w:adjustRightInd w:val="0"/>
        <w:spacing w:after="0"/>
        <w:ind w:right="-432" w:firstLine="720"/>
        <w:jc w:val="left"/>
        <w:rPr>
          <w:rFonts w:ascii="Times" w:hAnsi="Times" w:cs="Times"/>
        </w:rPr>
      </w:pPr>
    </w:p>
    <w:p w14:paraId="06537882"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Cтоимость НИОКР по договору составляет: </w:t>
      </w:r>
      <w:r w:rsidRPr="00620999">
        <w:t>__________ рублей ___ копеек</w:t>
      </w:r>
      <w:r>
        <w:t>.</w:t>
      </w:r>
    </w:p>
    <w:p w14:paraId="4B42B8D7"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Размер гранта по договору (соглашению) составляет: </w:t>
      </w:r>
      <w:r w:rsidRPr="00620999">
        <w:t>__________ рублей ___ копеек</w:t>
      </w:r>
    </w:p>
    <w:p w14:paraId="59B9F0FD"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Сумма гранта, перечисленная Фондом по договору , составляет: </w:t>
      </w:r>
      <w:r w:rsidRPr="00620999">
        <w:t>__________ рублей ___ копеек</w:t>
      </w:r>
      <w:r w:rsidRPr="009D42AC">
        <w:rPr>
          <w:rFonts w:ascii="Times" w:hAnsi="Times" w:cs="Times"/>
        </w:rPr>
        <w:t>.</w:t>
      </w:r>
    </w:p>
    <w:p w14:paraId="4D5EEE6E" w14:textId="77777777" w:rsidR="00571399" w:rsidRPr="009D42AC" w:rsidRDefault="00571399" w:rsidP="00571399">
      <w:pPr>
        <w:autoSpaceDE w:val="0"/>
        <w:autoSpaceDN w:val="0"/>
        <w:adjustRightInd w:val="0"/>
        <w:spacing w:after="0"/>
        <w:ind w:right="-432" w:firstLine="720"/>
        <w:jc w:val="left"/>
        <w:rPr>
          <w:rFonts w:ascii="Times" w:hAnsi="Times" w:cs="Times"/>
          <w:u w:val="single"/>
        </w:rPr>
      </w:pPr>
      <w:r w:rsidRPr="009D42AC">
        <w:rPr>
          <w:rFonts w:ascii="Times" w:hAnsi="Times" w:cs="Times"/>
        </w:rPr>
        <w:t xml:space="preserve">Грантополучатель выполнил НИОКР по теме </w:t>
      </w:r>
      <w:r>
        <w:rPr>
          <w:rFonts w:ascii="Times" w:hAnsi="Times" w:cs="Times"/>
        </w:rPr>
        <w:t>«</w:t>
      </w:r>
      <w:r w:rsidRPr="0069755F">
        <w:rPr>
          <w:i/>
          <w:iCs/>
        </w:rPr>
        <w:t>Наименование НИОКР</w:t>
      </w:r>
      <w:r>
        <w:rPr>
          <w:i/>
          <w:iCs/>
        </w:rPr>
        <w:t>»</w:t>
      </w:r>
    </w:p>
    <w:p w14:paraId="4DEDC79A" w14:textId="77777777" w:rsidR="00571399" w:rsidRDefault="00571399" w:rsidP="00571399">
      <w:pPr>
        <w:autoSpaceDE w:val="0"/>
        <w:autoSpaceDN w:val="0"/>
        <w:adjustRightInd w:val="0"/>
        <w:spacing w:after="0"/>
        <w:ind w:right="-432"/>
        <w:jc w:val="left"/>
        <w:rPr>
          <w:rFonts w:ascii="Times" w:hAnsi="Times" w:cs="Times"/>
        </w:rPr>
      </w:pPr>
      <w:r w:rsidRPr="009D42AC">
        <w:rPr>
          <w:rFonts w:ascii="Times" w:hAnsi="Times" w:cs="Times"/>
        </w:rPr>
        <w:tab/>
        <w:t xml:space="preserve">Описание выполненной работы: </w:t>
      </w:r>
      <w:r>
        <w:rPr>
          <w:rFonts w:ascii="Times" w:hAnsi="Times" w:cs="Times"/>
        </w:rPr>
        <w:t>_________________________________________</w:t>
      </w:r>
    </w:p>
    <w:p w14:paraId="360F5063" w14:textId="77777777" w:rsidR="00571399" w:rsidRPr="009D42AC" w:rsidRDefault="00571399" w:rsidP="00571399">
      <w:pPr>
        <w:autoSpaceDE w:val="0"/>
        <w:autoSpaceDN w:val="0"/>
        <w:adjustRightInd w:val="0"/>
        <w:spacing w:after="0"/>
        <w:ind w:right="-432"/>
        <w:jc w:val="left"/>
        <w:rPr>
          <w:rFonts w:ascii="Times" w:hAnsi="Times" w:cs="Times"/>
          <w:sz w:val="16"/>
          <w:szCs w:val="16"/>
        </w:rPr>
      </w:pPr>
    </w:p>
    <w:p w14:paraId="048BBFF5" w14:textId="77777777" w:rsidR="00571399" w:rsidRPr="009D42AC" w:rsidRDefault="00571399" w:rsidP="00571399">
      <w:pPr>
        <w:pStyle w:val="afa"/>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60238B07" w14:textId="77777777" w:rsidTr="00480449">
        <w:tc>
          <w:tcPr>
            <w:tcW w:w="4592" w:type="dxa"/>
            <w:gridSpan w:val="7"/>
            <w:vAlign w:val="center"/>
          </w:tcPr>
          <w:p w14:paraId="004FD341"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11680F67"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56A0B0AF" w14:textId="77777777" w:rsidTr="00480449">
        <w:tc>
          <w:tcPr>
            <w:tcW w:w="340" w:type="dxa"/>
          </w:tcPr>
          <w:p w14:paraId="4E9984FC" w14:textId="77777777" w:rsidR="00571399" w:rsidRPr="0069755F" w:rsidRDefault="00571399" w:rsidP="00480449">
            <w:pPr>
              <w:widowControl w:val="0"/>
              <w:rPr>
                <w:szCs w:val="18"/>
              </w:rPr>
            </w:pPr>
          </w:p>
        </w:tc>
        <w:tc>
          <w:tcPr>
            <w:tcW w:w="3912" w:type="dxa"/>
            <w:gridSpan w:val="4"/>
          </w:tcPr>
          <w:p w14:paraId="728F83BF" w14:textId="77777777" w:rsidR="00571399" w:rsidRPr="0069755F" w:rsidRDefault="00571399" w:rsidP="00480449">
            <w:pPr>
              <w:widowControl w:val="0"/>
              <w:rPr>
                <w:szCs w:val="18"/>
              </w:rPr>
            </w:pPr>
          </w:p>
        </w:tc>
        <w:tc>
          <w:tcPr>
            <w:tcW w:w="340" w:type="dxa"/>
            <w:gridSpan w:val="2"/>
          </w:tcPr>
          <w:p w14:paraId="06BE2C2E" w14:textId="77777777" w:rsidR="00571399" w:rsidRPr="0069755F" w:rsidRDefault="00571399" w:rsidP="00480449">
            <w:pPr>
              <w:widowControl w:val="0"/>
              <w:rPr>
                <w:szCs w:val="18"/>
              </w:rPr>
            </w:pPr>
          </w:p>
        </w:tc>
        <w:tc>
          <w:tcPr>
            <w:tcW w:w="340" w:type="dxa"/>
            <w:gridSpan w:val="2"/>
          </w:tcPr>
          <w:p w14:paraId="48B18281" w14:textId="77777777" w:rsidR="00571399" w:rsidRPr="0069755F" w:rsidRDefault="00571399" w:rsidP="00480449">
            <w:pPr>
              <w:widowControl w:val="0"/>
              <w:rPr>
                <w:szCs w:val="18"/>
              </w:rPr>
            </w:pPr>
          </w:p>
        </w:tc>
        <w:tc>
          <w:tcPr>
            <w:tcW w:w="3798" w:type="dxa"/>
            <w:gridSpan w:val="4"/>
          </w:tcPr>
          <w:p w14:paraId="5CE865A1" w14:textId="77777777" w:rsidR="00571399" w:rsidRPr="0069755F" w:rsidRDefault="00571399" w:rsidP="00480449">
            <w:pPr>
              <w:widowControl w:val="0"/>
              <w:rPr>
                <w:szCs w:val="18"/>
              </w:rPr>
            </w:pPr>
          </w:p>
        </w:tc>
        <w:tc>
          <w:tcPr>
            <w:tcW w:w="340" w:type="dxa"/>
            <w:gridSpan w:val="2"/>
          </w:tcPr>
          <w:p w14:paraId="5A8FB85D" w14:textId="77777777" w:rsidR="00571399" w:rsidRPr="0069755F" w:rsidRDefault="00571399" w:rsidP="00480449">
            <w:pPr>
              <w:widowControl w:val="0"/>
              <w:rPr>
                <w:szCs w:val="18"/>
              </w:rPr>
            </w:pPr>
          </w:p>
        </w:tc>
      </w:tr>
      <w:tr w:rsidR="00571399" w:rsidRPr="0069755F" w14:paraId="738E43CF" w14:textId="77777777" w:rsidTr="00480449">
        <w:tc>
          <w:tcPr>
            <w:tcW w:w="340" w:type="dxa"/>
            <w:vAlign w:val="center"/>
          </w:tcPr>
          <w:p w14:paraId="6DA70ECD" w14:textId="77777777" w:rsidR="00571399" w:rsidRPr="0069755F" w:rsidRDefault="00571399" w:rsidP="00480449">
            <w:pPr>
              <w:widowControl w:val="0"/>
              <w:rPr>
                <w:szCs w:val="18"/>
              </w:rPr>
            </w:pPr>
          </w:p>
        </w:tc>
        <w:tc>
          <w:tcPr>
            <w:tcW w:w="3912" w:type="dxa"/>
            <w:gridSpan w:val="4"/>
          </w:tcPr>
          <w:p w14:paraId="3CEFB786"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53605CA1" w14:textId="77777777" w:rsidR="00571399" w:rsidRPr="0069755F" w:rsidRDefault="00571399" w:rsidP="00480449">
            <w:pPr>
              <w:widowControl w:val="0"/>
              <w:rPr>
                <w:szCs w:val="18"/>
              </w:rPr>
            </w:pPr>
          </w:p>
        </w:tc>
        <w:tc>
          <w:tcPr>
            <w:tcW w:w="340" w:type="dxa"/>
            <w:gridSpan w:val="2"/>
            <w:vAlign w:val="center"/>
          </w:tcPr>
          <w:p w14:paraId="32CE7B3C" w14:textId="77777777" w:rsidR="00571399" w:rsidRPr="0069755F" w:rsidRDefault="00571399" w:rsidP="00480449">
            <w:pPr>
              <w:widowControl w:val="0"/>
              <w:rPr>
                <w:szCs w:val="18"/>
              </w:rPr>
            </w:pPr>
          </w:p>
        </w:tc>
        <w:tc>
          <w:tcPr>
            <w:tcW w:w="3798" w:type="dxa"/>
            <w:gridSpan w:val="4"/>
          </w:tcPr>
          <w:p w14:paraId="365A721B"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46D85052" w14:textId="77777777" w:rsidR="00571399" w:rsidRPr="0069755F" w:rsidRDefault="00571399" w:rsidP="00480449">
            <w:pPr>
              <w:widowControl w:val="0"/>
              <w:rPr>
                <w:szCs w:val="18"/>
              </w:rPr>
            </w:pPr>
          </w:p>
        </w:tc>
      </w:tr>
      <w:tr w:rsidR="00571399" w:rsidRPr="0069755F" w14:paraId="12667149" w14:textId="77777777" w:rsidTr="00480449">
        <w:tc>
          <w:tcPr>
            <w:tcW w:w="4592" w:type="dxa"/>
            <w:gridSpan w:val="7"/>
          </w:tcPr>
          <w:p w14:paraId="33CC5D3A"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42214BD1" w14:textId="77777777" w:rsidR="00571399" w:rsidRPr="0069755F" w:rsidRDefault="00571399" w:rsidP="00480449">
            <w:pPr>
              <w:widowControl w:val="0"/>
              <w:rPr>
                <w:szCs w:val="18"/>
              </w:rPr>
            </w:pPr>
            <w:r w:rsidRPr="0069755F">
              <w:rPr>
                <w:szCs w:val="18"/>
              </w:rPr>
              <w:t>Место нахождения:</w:t>
            </w:r>
          </w:p>
        </w:tc>
      </w:tr>
      <w:tr w:rsidR="00571399" w:rsidRPr="0069755F" w14:paraId="0411B313" w14:textId="77777777" w:rsidTr="00480449">
        <w:tc>
          <w:tcPr>
            <w:tcW w:w="4592" w:type="dxa"/>
            <w:gridSpan w:val="7"/>
            <w:vAlign w:val="center"/>
          </w:tcPr>
          <w:p w14:paraId="7F14C79F"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5B3B1140" w14:textId="77777777" w:rsidR="00571399" w:rsidRPr="0069755F" w:rsidRDefault="00571399" w:rsidP="00480449">
            <w:pPr>
              <w:widowControl w:val="0"/>
              <w:rPr>
                <w:szCs w:val="18"/>
              </w:rPr>
            </w:pPr>
            <w:r w:rsidRPr="0069755F">
              <w:rPr>
                <w:szCs w:val="18"/>
              </w:rPr>
              <w:t xml:space="preserve">ИНН/КПП </w:t>
            </w:r>
          </w:p>
        </w:tc>
      </w:tr>
      <w:tr w:rsidR="00571399" w:rsidRPr="0069755F" w14:paraId="6FC130DC" w14:textId="77777777" w:rsidTr="00480449">
        <w:tc>
          <w:tcPr>
            <w:tcW w:w="4592" w:type="dxa"/>
            <w:gridSpan w:val="7"/>
            <w:vAlign w:val="center"/>
          </w:tcPr>
          <w:p w14:paraId="360F85D1" w14:textId="77777777" w:rsidR="00571399" w:rsidRPr="0069755F" w:rsidRDefault="00571399" w:rsidP="00480449">
            <w:pPr>
              <w:widowControl w:val="0"/>
              <w:rPr>
                <w:szCs w:val="18"/>
              </w:rPr>
            </w:pPr>
            <w:r w:rsidRPr="0069755F">
              <w:rPr>
                <w:szCs w:val="18"/>
              </w:rPr>
              <w:t>Платежные реквизиты:</w:t>
            </w:r>
          </w:p>
          <w:p w14:paraId="0C8D795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2A7402D3" w14:textId="77777777" w:rsidR="00571399" w:rsidRPr="0069755F" w:rsidRDefault="00571399" w:rsidP="00480449">
            <w:pPr>
              <w:widowControl w:val="0"/>
              <w:rPr>
                <w:szCs w:val="18"/>
              </w:rPr>
            </w:pPr>
            <w:r w:rsidRPr="0069755F">
              <w:rPr>
                <w:szCs w:val="18"/>
              </w:rPr>
              <w:t>Расчетный счет</w:t>
            </w:r>
          </w:p>
          <w:p w14:paraId="3F9D2FCB"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0C3F621B"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76A353BD" w14:textId="77777777" w:rsidR="00571399" w:rsidRPr="0069755F" w:rsidRDefault="00571399" w:rsidP="00480449">
            <w:pPr>
              <w:widowControl w:val="0"/>
              <w:rPr>
                <w:szCs w:val="18"/>
              </w:rPr>
            </w:pPr>
            <w:r w:rsidRPr="0069755F">
              <w:rPr>
                <w:szCs w:val="18"/>
              </w:rPr>
              <w:t>Платежные реквизиты:</w:t>
            </w:r>
          </w:p>
          <w:p w14:paraId="72D060C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3F1CF048" w14:textId="77777777" w:rsidR="00571399" w:rsidRPr="0069755F" w:rsidRDefault="00571399" w:rsidP="00480449">
            <w:pPr>
              <w:widowControl w:val="0"/>
              <w:rPr>
                <w:szCs w:val="18"/>
              </w:rPr>
            </w:pPr>
            <w:r w:rsidRPr="0069755F">
              <w:rPr>
                <w:szCs w:val="18"/>
              </w:rPr>
              <w:t>Расчетный счет</w:t>
            </w:r>
          </w:p>
          <w:p w14:paraId="543AD318" w14:textId="77777777" w:rsidR="00571399" w:rsidRPr="0069755F" w:rsidRDefault="00571399" w:rsidP="00480449">
            <w:pPr>
              <w:widowControl w:val="0"/>
              <w:rPr>
                <w:szCs w:val="18"/>
              </w:rPr>
            </w:pPr>
            <w:r w:rsidRPr="0069755F">
              <w:rPr>
                <w:szCs w:val="18"/>
              </w:rPr>
              <w:t>Лицевой счет</w:t>
            </w:r>
          </w:p>
        </w:tc>
      </w:tr>
      <w:tr w:rsidR="00571399" w:rsidRPr="0069755F" w14:paraId="42A17CDF" w14:textId="77777777" w:rsidTr="00480449">
        <w:trPr>
          <w:gridAfter w:val="1"/>
          <w:wAfter w:w="30" w:type="dxa"/>
        </w:trPr>
        <w:tc>
          <w:tcPr>
            <w:tcW w:w="340" w:type="dxa"/>
          </w:tcPr>
          <w:p w14:paraId="617C4C66" w14:textId="77777777" w:rsidR="00571399" w:rsidRPr="0069755F" w:rsidRDefault="00571399" w:rsidP="00480449">
            <w:pPr>
              <w:widowControl w:val="0"/>
              <w:rPr>
                <w:szCs w:val="18"/>
              </w:rPr>
            </w:pPr>
          </w:p>
        </w:tc>
        <w:tc>
          <w:tcPr>
            <w:tcW w:w="3855" w:type="dxa"/>
            <w:gridSpan w:val="3"/>
          </w:tcPr>
          <w:p w14:paraId="788BD538" w14:textId="77777777" w:rsidR="00571399" w:rsidRPr="0069755F" w:rsidRDefault="00571399" w:rsidP="00480449">
            <w:pPr>
              <w:widowControl w:val="0"/>
              <w:rPr>
                <w:szCs w:val="18"/>
              </w:rPr>
            </w:pPr>
          </w:p>
        </w:tc>
        <w:tc>
          <w:tcPr>
            <w:tcW w:w="340" w:type="dxa"/>
            <w:gridSpan w:val="2"/>
          </w:tcPr>
          <w:p w14:paraId="277FC253" w14:textId="77777777" w:rsidR="00571399" w:rsidRPr="0069755F" w:rsidRDefault="00571399" w:rsidP="00480449">
            <w:pPr>
              <w:widowControl w:val="0"/>
              <w:rPr>
                <w:szCs w:val="18"/>
              </w:rPr>
            </w:pPr>
          </w:p>
        </w:tc>
        <w:tc>
          <w:tcPr>
            <w:tcW w:w="340" w:type="dxa"/>
            <w:gridSpan w:val="2"/>
          </w:tcPr>
          <w:p w14:paraId="6B4EC317" w14:textId="77777777" w:rsidR="00571399" w:rsidRPr="0069755F" w:rsidRDefault="00571399" w:rsidP="00480449">
            <w:pPr>
              <w:widowControl w:val="0"/>
              <w:rPr>
                <w:szCs w:val="18"/>
              </w:rPr>
            </w:pPr>
          </w:p>
        </w:tc>
        <w:tc>
          <w:tcPr>
            <w:tcW w:w="3825" w:type="dxa"/>
            <w:gridSpan w:val="4"/>
          </w:tcPr>
          <w:p w14:paraId="479F3A7F" w14:textId="77777777" w:rsidR="00571399" w:rsidRPr="0069755F" w:rsidRDefault="00571399" w:rsidP="00480449">
            <w:pPr>
              <w:widowControl w:val="0"/>
              <w:rPr>
                <w:szCs w:val="18"/>
              </w:rPr>
            </w:pPr>
          </w:p>
        </w:tc>
        <w:tc>
          <w:tcPr>
            <w:tcW w:w="340" w:type="dxa"/>
            <w:gridSpan w:val="2"/>
          </w:tcPr>
          <w:p w14:paraId="4293FEC4" w14:textId="77777777" w:rsidR="00571399" w:rsidRPr="0069755F" w:rsidRDefault="00571399" w:rsidP="00480449">
            <w:pPr>
              <w:widowControl w:val="0"/>
              <w:rPr>
                <w:szCs w:val="18"/>
              </w:rPr>
            </w:pPr>
          </w:p>
        </w:tc>
      </w:tr>
      <w:tr w:rsidR="00571399" w:rsidRPr="0069755F" w14:paraId="6F1D6789" w14:textId="77777777" w:rsidTr="00480449">
        <w:trPr>
          <w:gridAfter w:val="1"/>
          <w:wAfter w:w="30" w:type="dxa"/>
        </w:trPr>
        <w:tc>
          <w:tcPr>
            <w:tcW w:w="340" w:type="dxa"/>
          </w:tcPr>
          <w:p w14:paraId="48403E6B" w14:textId="77777777" w:rsidR="00571399" w:rsidRPr="0069755F" w:rsidRDefault="00571399" w:rsidP="00480449">
            <w:pPr>
              <w:widowControl w:val="0"/>
              <w:rPr>
                <w:szCs w:val="18"/>
              </w:rPr>
            </w:pPr>
          </w:p>
        </w:tc>
        <w:tc>
          <w:tcPr>
            <w:tcW w:w="3855" w:type="dxa"/>
            <w:gridSpan w:val="3"/>
          </w:tcPr>
          <w:p w14:paraId="63A76CAE"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290138F0" w14:textId="77777777" w:rsidR="00571399" w:rsidRPr="0069755F" w:rsidRDefault="00571399" w:rsidP="00480449">
            <w:pPr>
              <w:widowControl w:val="0"/>
              <w:rPr>
                <w:szCs w:val="18"/>
              </w:rPr>
            </w:pPr>
          </w:p>
        </w:tc>
        <w:tc>
          <w:tcPr>
            <w:tcW w:w="340" w:type="dxa"/>
            <w:gridSpan w:val="2"/>
          </w:tcPr>
          <w:p w14:paraId="2EF20DFB" w14:textId="77777777" w:rsidR="00571399" w:rsidRPr="0069755F" w:rsidRDefault="00571399" w:rsidP="00480449">
            <w:pPr>
              <w:widowControl w:val="0"/>
              <w:rPr>
                <w:szCs w:val="18"/>
              </w:rPr>
            </w:pPr>
          </w:p>
        </w:tc>
        <w:tc>
          <w:tcPr>
            <w:tcW w:w="3825" w:type="dxa"/>
            <w:gridSpan w:val="4"/>
          </w:tcPr>
          <w:p w14:paraId="170F11E7"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82E9BD7" w14:textId="77777777" w:rsidR="00571399" w:rsidRPr="0069755F" w:rsidRDefault="00571399" w:rsidP="00480449">
            <w:pPr>
              <w:widowControl w:val="0"/>
              <w:rPr>
                <w:szCs w:val="18"/>
              </w:rPr>
            </w:pPr>
          </w:p>
        </w:tc>
      </w:tr>
      <w:tr w:rsidR="00571399" w:rsidRPr="0069755F" w14:paraId="75A09957" w14:textId="77777777" w:rsidTr="00480449">
        <w:trPr>
          <w:gridAfter w:val="1"/>
          <w:wAfter w:w="30" w:type="dxa"/>
        </w:trPr>
        <w:tc>
          <w:tcPr>
            <w:tcW w:w="340" w:type="dxa"/>
          </w:tcPr>
          <w:p w14:paraId="5619EA34" w14:textId="77777777" w:rsidR="00571399" w:rsidRPr="0069755F" w:rsidRDefault="00571399" w:rsidP="00480449">
            <w:pPr>
              <w:widowControl w:val="0"/>
              <w:rPr>
                <w:szCs w:val="18"/>
              </w:rPr>
            </w:pPr>
          </w:p>
        </w:tc>
        <w:tc>
          <w:tcPr>
            <w:tcW w:w="1754" w:type="dxa"/>
          </w:tcPr>
          <w:p w14:paraId="3B3ABB69" w14:textId="77777777" w:rsidR="00571399" w:rsidRPr="0069755F" w:rsidRDefault="00571399" w:rsidP="00480449">
            <w:pPr>
              <w:widowControl w:val="0"/>
              <w:rPr>
                <w:szCs w:val="18"/>
              </w:rPr>
            </w:pPr>
          </w:p>
        </w:tc>
        <w:tc>
          <w:tcPr>
            <w:tcW w:w="360" w:type="dxa"/>
          </w:tcPr>
          <w:p w14:paraId="573481E9" w14:textId="77777777" w:rsidR="00571399" w:rsidRPr="0069755F" w:rsidRDefault="00571399" w:rsidP="00480449">
            <w:pPr>
              <w:widowControl w:val="0"/>
              <w:jc w:val="center"/>
              <w:rPr>
                <w:szCs w:val="18"/>
              </w:rPr>
            </w:pPr>
            <w:r w:rsidRPr="0069755F">
              <w:rPr>
                <w:szCs w:val="18"/>
              </w:rPr>
              <w:t>/</w:t>
            </w:r>
          </w:p>
        </w:tc>
        <w:tc>
          <w:tcPr>
            <w:tcW w:w="1741" w:type="dxa"/>
          </w:tcPr>
          <w:p w14:paraId="1468AE86" w14:textId="77777777" w:rsidR="00571399" w:rsidRPr="0069755F" w:rsidRDefault="00571399" w:rsidP="00480449">
            <w:pPr>
              <w:widowControl w:val="0"/>
              <w:rPr>
                <w:szCs w:val="18"/>
              </w:rPr>
            </w:pPr>
          </w:p>
        </w:tc>
        <w:tc>
          <w:tcPr>
            <w:tcW w:w="340" w:type="dxa"/>
            <w:gridSpan w:val="2"/>
          </w:tcPr>
          <w:p w14:paraId="0EFC0D38" w14:textId="77777777" w:rsidR="00571399" w:rsidRPr="0069755F" w:rsidRDefault="00571399" w:rsidP="00480449">
            <w:pPr>
              <w:widowControl w:val="0"/>
              <w:rPr>
                <w:szCs w:val="18"/>
              </w:rPr>
            </w:pPr>
          </w:p>
        </w:tc>
        <w:tc>
          <w:tcPr>
            <w:tcW w:w="340" w:type="dxa"/>
            <w:gridSpan w:val="2"/>
          </w:tcPr>
          <w:p w14:paraId="7693DC35" w14:textId="77777777" w:rsidR="00571399" w:rsidRPr="0069755F" w:rsidRDefault="00571399" w:rsidP="00480449">
            <w:pPr>
              <w:widowControl w:val="0"/>
              <w:rPr>
                <w:szCs w:val="18"/>
              </w:rPr>
            </w:pPr>
          </w:p>
        </w:tc>
        <w:tc>
          <w:tcPr>
            <w:tcW w:w="1770" w:type="dxa"/>
            <w:gridSpan w:val="2"/>
          </w:tcPr>
          <w:p w14:paraId="2173C64E" w14:textId="77777777" w:rsidR="00571399" w:rsidRPr="0069755F" w:rsidRDefault="00571399" w:rsidP="00480449">
            <w:pPr>
              <w:widowControl w:val="0"/>
              <w:rPr>
                <w:szCs w:val="18"/>
              </w:rPr>
            </w:pPr>
          </w:p>
        </w:tc>
        <w:tc>
          <w:tcPr>
            <w:tcW w:w="345" w:type="dxa"/>
          </w:tcPr>
          <w:p w14:paraId="718B6B49" w14:textId="77777777" w:rsidR="00571399" w:rsidRPr="0069755F" w:rsidRDefault="00571399" w:rsidP="00480449">
            <w:pPr>
              <w:widowControl w:val="0"/>
              <w:jc w:val="center"/>
              <w:rPr>
                <w:szCs w:val="18"/>
              </w:rPr>
            </w:pPr>
            <w:r w:rsidRPr="0069755F">
              <w:rPr>
                <w:szCs w:val="18"/>
              </w:rPr>
              <w:t>/</w:t>
            </w:r>
          </w:p>
        </w:tc>
        <w:tc>
          <w:tcPr>
            <w:tcW w:w="1710" w:type="dxa"/>
          </w:tcPr>
          <w:p w14:paraId="0C9FBE44" w14:textId="77777777" w:rsidR="00571399" w:rsidRPr="0069755F" w:rsidRDefault="00571399" w:rsidP="00480449">
            <w:pPr>
              <w:widowControl w:val="0"/>
              <w:rPr>
                <w:szCs w:val="18"/>
              </w:rPr>
            </w:pPr>
          </w:p>
        </w:tc>
        <w:tc>
          <w:tcPr>
            <w:tcW w:w="340" w:type="dxa"/>
            <w:gridSpan w:val="2"/>
          </w:tcPr>
          <w:p w14:paraId="6752FC29" w14:textId="77777777" w:rsidR="00571399" w:rsidRPr="0069755F" w:rsidRDefault="00571399" w:rsidP="00480449">
            <w:pPr>
              <w:widowControl w:val="0"/>
              <w:rPr>
                <w:szCs w:val="18"/>
              </w:rPr>
            </w:pPr>
          </w:p>
        </w:tc>
      </w:tr>
      <w:tr w:rsidR="00571399" w:rsidRPr="00630B01" w14:paraId="0EEEFBC2" w14:textId="77777777" w:rsidTr="00480449">
        <w:trPr>
          <w:gridAfter w:val="1"/>
          <w:wAfter w:w="30" w:type="dxa"/>
        </w:trPr>
        <w:tc>
          <w:tcPr>
            <w:tcW w:w="340" w:type="dxa"/>
          </w:tcPr>
          <w:p w14:paraId="2D27A6C0" w14:textId="77777777" w:rsidR="00571399" w:rsidRPr="0069755F" w:rsidRDefault="00571399" w:rsidP="00480449">
            <w:pPr>
              <w:widowControl w:val="0"/>
              <w:rPr>
                <w:szCs w:val="18"/>
              </w:rPr>
            </w:pPr>
          </w:p>
        </w:tc>
        <w:tc>
          <w:tcPr>
            <w:tcW w:w="1754" w:type="dxa"/>
          </w:tcPr>
          <w:p w14:paraId="6534EF3C" w14:textId="77777777" w:rsidR="00571399" w:rsidRPr="0069755F" w:rsidRDefault="00571399" w:rsidP="00480449">
            <w:pPr>
              <w:widowControl w:val="0"/>
              <w:jc w:val="center"/>
              <w:rPr>
                <w:szCs w:val="18"/>
              </w:rPr>
            </w:pPr>
            <w:r w:rsidRPr="0069755F">
              <w:rPr>
                <w:szCs w:val="18"/>
              </w:rPr>
              <w:t>(подпись)</w:t>
            </w:r>
          </w:p>
        </w:tc>
        <w:tc>
          <w:tcPr>
            <w:tcW w:w="360" w:type="dxa"/>
          </w:tcPr>
          <w:p w14:paraId="3ACAC8AF" w14:textId="77777777" w:rsidR="00571399" w:rsidRPr="0069755F" w:rsidRDefault="00571399" w:rsidP="00480449">
            <w:pPr>
              <w:widowControl w:val="0"/>
              <w:rPr>
                <w:szCs w:val="18"/>
              </w:rPr>
            </w:pPr>
          </w:p>
        </w:tc>
        <w:tc>
          <w:tcPr>
            <w:tcW w:w="1741" w:type="dxa"/>
          </w:tcPr>
          <w:p w14:paraId="1081AD08"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59D7BC02" w14:textId="77777777" w:rsidR="00571399" w:rsidRPr="0069755F" w:rsidRDefault="00571399" w:rsidP="00480449">
            <w:pPr>
              <w:widowControl w:val="0"/>
              <w:rPr>
                <w:szCs w:val="18"/>
              </w:rPr>
            </w:pPr>
          </w:p>
        </w:tc>
        <w:tc>
          <w:tcPr>
            <w:tcW w:w="340" w:type="dxa"/>
            <w:gridSpan w:val="2"/>
          </w:tcPr>
          <w:p w14:paraId="44548A18" w14:textId="77777777" w:rsidR="00571399" w:rsidRPr="0069755F" w:rsidRDefault="00571399" w:rsidP="00480449">
            <w:pPr>
              <w:widowControl w:val="0"/>
              <w:rPr>
                <w:szCs w:val="18"/>
              </w:rPr>
            </w:pPr>
          </w:p>
        </w:tc>
        <w:tc>
          <w:tcPr>
            <w:tcW w:w="1770" w:type="dxa"/>
            <w:gridSpan w:val="2"/>
          </w:tcPr>
          <w:p w14:paraId="7A428DBC" w14:textId="77777777" w:rsidR="00571399" w:rsidRPr="0069755F" w:rsidRDefault="00571399" w:rsidP="00480449">
            <w:pPr>
              <w:widowControl w:val="0"/>
              <w:jc w:val="center"/>
              <w:rPr>
                <w:szCs w:val="18"/>
              </w:rPr>
            </w:pPr>
            <w:r w:rsidRPr="0069755F">
              <w:rPr>
                <w:szCs w:val="18"/>
              </w:rPr>
              <w:t>(подпись)</w:t>
            </w:r>
          </w:p>
        </w:tc>
        <w:tc>
          <w:tcPr>
            <w:tcW w:w="345" w:type="dxa"/>
          </w:tcPr>
          <w:p w14:paraId="66446F63" w14:textId="77777777" w:rsidR="00571399" w:rsidRPr="0069755F" w:rsidRDefault="00571399" w:rsidP="00480449">
            <w:pPr>
              <w:widowControl w:val="0"/>
              <w:rPr>
                <w:szCs w:val="18"/>
              </w:rPr>
            </w:pPr>
          </w:p>
        </w:tc>
        <w:tc>
          <w:tcPr>
            <w:tcW w:w="1710" w:type="dxa"/>
          </w:tcPr>
          <w:p w14:paraId="6A72202C"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374937D0" w14:textId="77777777" w:rsidR="00571399" w:rsidRPr="0069755F" w:rsidRDefault="00571399" w:rsidP="00480449">
            <w:pPr>
              <w:widowControl w:val="0"/>
              <w:rPr>
                <w:szCs w:val="18"/>
              </w:rPr>
            </w:pPr>
          </w:p>
        </w:tc>
      </w:tr>
    </w:tbl>
    <w:p w14:paraId="013D091D" w14:textId="77777777" w:rsidR="008E0A42" w:rsidRPr="00061A2C" w:rsidRDefault="008E0A42" w:rsidP="00571399">
      <w:pPr>
        <w:widowControl w:val="0"/>
        <w:spacing w:after="0"/>
        <w:ind w:firstLine="709"/>
        <w:jc w:val="right"/>
      </w:pPr>
      <w:bookmarkStart w:id="184" w:name="_ПЛАНОВЫЕ_ПОКАЗАТЕЛИ_РЕАЛИЗАЦИИ"/>
      <w:bookmarkStart w:id="185" w:name="P1527"/>
      <w:bookmarkStart w:id="186" w:name="P1528"/>
      <w:bookmarkStart w:id="187" w:name="P1649"/>
      <w:bookmarkStart w:id="188" w:name="P1653"/>
      <w:bookmarkStart w:id="189" w:name="P1674"/>
      <w:bookmarkStart w:id="190" w:name="P1675"/>
      <w:bookmarkEnd w:id="184"/>
      <w:bookmarkEnd w:id="185"/>
      <w:bookmarkEnd w:id="186"/>
      <w:bookmarkEnd w:id="187"/>
      <w:bookmarkEnd w:id="188"/>
      <w:bookmarkEnd w:id="189"/>
      <w:bookmarkEnd w:id="190"/>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54A1" w14:textId="77777777" w:rsidR="007A6250" w:rsidRDefault="007A6250" w:rsidP="0075438A">
      <w:pPr>
        <w:spacing w:after="0"/>
      </w:pPr>
      <w:r>
        <w:separator/>
      </w:r>
    </w:p>
  </w:endnote>
  <w:endnote w:type="continuationSeparator" w:id="0">
    <w:p w14:paraId="5BAD0B02" w14:textId="77777777" w:rsidR="007A6250" w:rsidRDefault="007A6250" w:rsidP="0075438A">
      <w:pPr>
        <w:spacing w:after="0"/>
      </w:pPr>
      <w:r>
        <w:continuationSeparator/>
      </w:r>
    </w:p>
  </w:endnote>
  <w:endnote w:type="continuationNotice" w:id="1">
    <w:p w14:paraId="57F68A64" w14:textId="77777777" w:rsidR="007A6250" w:rsidRDefault="007A6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E945" w14:textId="77777777" w:rsidR="00015765" w:rsidRDefault="00015765">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C3C2BA" w14:textId="77777777" w:rsidR="00015765" w:rsidRDefault="0001576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E405" w14:textId="77777777" w:rsidR="00015765" w:rsidRPr="00590BA0" w:rsidRDefault="00015765" w:rsidP="00590BA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BAF97" w14:textId="77777777" w:rsidR="007A6250" w:rsidRDefault="007A6250" w:rsidP="0075438A">
      <w:pPr>
        <w:spacing w:after="0"/>
      </w:pPr>
      <w:r>
        <w:separator/>
      </w:r>
    </w:p>
  </w:footnote>
  <w:footnote w:type="continuationSeparator" w:id="0">
    <w:p w14:paraId="68FBE685" w14:textId="77777777" w:rsidR="007A6250" w:rsidRDefault="007A6250" w:rsidP="0075438A">
      <w:pPr>
        <w:spacing w:after="0"/>
      </w:pPr>
      <w:r>
        <w:continuationSeparator/>
      </w:r>
    </w:p>
  </w:footnote>
  <w:footnote w:type="continuationNotice" w:id="1">
    <w:p w14:paraId="5A234A6F" w14:textId="77777777" w:rsidR="007A6250" w:rsidRDefault="007A6250">
      <w:pPr>
        <w:spacing w:after="0"/>
      </w:pPr>
    </w:p>
  </w:footnote>
  <w:footnote w:id="2">
    <w:p w14:paraId="062C74BE" w14:textId="77777777" w:rsidR="00015765" w:rsidRDefault="00015765" w:rsidP="00C429DD">
      <w:pPr>
        <w:pStyle w:val="a5"/>
      </w:pPr>
      <w:r>
        <w:rPr>
          <w:rStyle w:val="a7"/>
        </w:rPr>
        <w:footnoteRef/>
      </w:r>
      <w:r>
        <w:t xml:space="preserve"> Промежуточными этапами НИОКР являются:</w:t>
      </w:r>
    </w:p>
    <w:p w14:paraId="7287445C" w14:textId="77777777" w:rsidR="00015765" w:rsidRDefault="00015765" w:rsidP="00C429DD">
      <w:pPr>
        <w:pStyle w:val="a5"/>
        <w:ind w:left="720"/>
      </w:pPr>
      <w:r>
        <w:t xml:space="preserve">- первый этап НИОКР – для всех договоров </w:t>
      </w:r>
      <w:r w:rsidRPr="00D8292C">
        <w:t xml:space="preserve">о предоставлении </w:t>
      </w:r>
      <w:r>
        <w:t>гранта;</w:t>
      </w:r>
    </w:p>
    <w:p w14:paraId="4A56651F" w14:textId="77777777" w:rsidR="00015765" w:rsidRDefault="00015765" w:rsidP="00C429DD">
      <w:pPr>
        <w:pStyle w:val="a5"/>
        <w:ind w:left="720"/>
      </w:pPr>
      <w:r>
        <w:t xml:space="preserve">- второй этап НИОКР – для договоров </w:t>
      </w:r>
      <w:r w:rsidRPr="00D8292C">
        <w:t xml:space="preserve">о предоставлении </w:t>
      </w:r>
      <w:r>
        <w:t>гранта с 18-месячным сроком исполнения.</w:t>
      </w:r>
    </w:p>
  </w:footnote>
  <w:footnote w:id="3">
    <w:p w14:paraId="6F723F15" w14:textId="77777777" w:rsidR="00015765" w:rsidRDefault="00015765" w:rsidP="00C429DD">
      <w:pPr>
        <w:pStyle w:val="a5"/>
      </w:pPr>
      <w:r>
        <w:rPr>
          <w:rStyle w:val="a7"/>
        </w:rPr>
        <w:footnoteRef/>
      </w:r>
      <w:r>
        <w:t xml:space="preserve"> Заключительными этапами НИОКР являются:</w:t>
      </w:r>
    </w:p>
    <w:p w14:paraId="0CEB0D41" w14:textId="77777777" w:rsidR="00015765" w:rsidRDefault="00015765" w:rsidP="00C429DD">
      <w:pPr>
        <w:pStyle w:val="a5"/>
      </w:pPr>
      <w:r>
        <w:t>- второй этап НИОКР – для договоров о предоставлении гранта с 12-месячным сроком исполнения;</w:t>
      </w:r>
    </w:p>
    <w:p w14:paraId="30683D92" w14:textId="77777777" w:rsidR="00015765" w:rsidRDefault="00015765" w:rsidP="00C429DD">
      <w:pPr>
        <w:pStyle w:val="a5"/>
      </w:pPr>
      <w:r>
        <w:t>- третий этап НИОКР – для договоров о предоставлении гранта с 18-месячным сроком исполнения.</w:t>
      </w:r>
    </w:p>
  </w:footnote>
  <w:footnote w:id="4">
    <w:p w14:paraId="2A0EE467" w14:textId="77777777" w:rsidR="00015765" w:rsidRDefault="00015765" w:rsidP="00C429DD">
      <w:pPr>
        <w:pStyle w:val="a5"/>
      </w:pPr>
      <w:r>
        <w:rPr>
          <w:rStyle w:val="a7"/>
        </w:rPr>
        <w:footnoteRef/>
      </w:r>
      <w:r>
        <w:t xml:space="preserve"> Срок выполнения НИОКР может быть изменен по решению Фонда.</w:t>
      </w:r>
    </w:p>
  </w:footnote>
  <w:footnote w:id="5">
    <w:p w14:paraId="185D1F82" w14:textId="77777777" w:rsidR="00015765" w:rsidRDefault="00015765" w:rsidP="00695AB0">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6">
    <w:p w14:paraId="4008A86A" w14:textId="77777777" w:rsidR="00015765" w:rsidRPr="00882B64" w:rsidRDefault="00015765" w:rsidP="00C429DD">
      <w:pPr>
        <w:pStyle w:val="a5"/>
      </w:pPr>
      <w:r w:rsidRPr="00882B64">
        <w:rPr>
          <w:rStyle w:val="a7"/>
        </w:rPr>
        <w:footnoteRef/>
      </w:r>
      <w:r w:rsidRPr="00882B64">
        <w:t xml:space="preserve"> 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не ранее даты </w:t>
      </w:r>
      <w:r w:rsidRPr="00CA7DD7">
        <w:t>размещения на сайте Фонда объявления</w:t>
      </w:r>
      <w:r w:rsidRPr="00882B64">
        <w:t xml:space="preserve"> о </w:t>
      </w:r>
      <w:r w:rsidRPr="00CA7DD7">
        <w:t>начале проведения настоящего конкурсного отбора</w:t>
      </w:r>
      <w:r w:rsidRPr="00882B64">
        <w:t xml:space="preserve"> и иметь целевое назначение в рамках реализации технологического проекта.</w:t>
      </w:r>
    </w:p>
  </w:footnote>
  <w:footnote w:id="7">
    <w:p w14:paraId="2731C3F9" w14:textId="77777777" w:rsidR="00015765" w:rsidRDefault="00015765" w:rsidP="00C429DD">
      <w:pPr>
        <w:pStyle w:val="a5"/>
      </w:pPr>
      <w:r>
        <w:rPr>
          <w:rStyle w:val="a7"/>
        </w:rPr>
        <w:footnoteRef/>
      </w:r>
      <w:r>
        <w:t xml:space="preserve"> Срок выполнения НИОКР может быть изменен по решению Фонда.</w:t>
      </w:r>
    </w:p>
  </w:footnote>
  <w:footnote w:id="8">
    <w:p w14:paraId="3B37FCA7" w14:textId="77777777" w:rsidR="00015765" w:rsidRDefault="00015765" w:rsidP="00916E1C">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9">
    <w:p w14:paraId="6DE45A4C" w14:textId="13DE75C5" w:rsidR="00015765" w:rsidRDefault="00015765" w:rsidP="00916E1C">
      <w:pPr>
        <w:pStyle w:val="a5"/>
      </w:pPr>
      <w:r>
        <w:rPr>
          <w:rStyle w:val="a7"/>
        </w:rPr>
        <w:footnoteRef/>
      </w:r>
      <w:r>
        <w:t xml:space="preserve"> </w:t>
      </w:r>
      <w:r w:rsidRPr="00723625">
        <w:t xml:space="preserve">Приложение № </w:t>
      </w:r>
      <w:r>
        <w:t>14</w:t>
      </w:r>
      <w:r w:rsidRPr="00723625">
        <w:t xml:space="preserve"> к договору о предоставлении гранта (Приложение № 7 к настоящему Положению).</w:t>
      </w:r>
    </w:p>
  </w:footnote>
  <w:footnote w:id="10">
    <w:p w14:paraId="6C690852" w14:textId="77777777" w:rsidR="00015765" w:rsidRDefault="00015765" w:rsidP="00882B64">
      <w:pPr>
        <w:pStyle w:val="a5"/>
      </w:pPr>
      <w:r>
        <w:rPr>
          <w:rStyle w:val="a7"/>
        </w:rPr>
        <w:footnoteRef/>
      </w:r>
      <w:r>
        <w:t> Утверждены Приложением № 9 к договору о предоставлении гранта (Приложение № 7 к настоящему Положению).</w:t>
      </w:r>
    </w:p>
  </w:footnote>
  <w:footnote w:id="11">
    <w:p w14:paraId="14713597" w14:textId="77777777" w:rsidR="00015765" w:rsidRDefault="00015765" w:rsidP="00882B64">
      <w:pPr>
        <w:pStyle w:val="a5"/>
      </w:pPr>
      <w:r w:rsidRPr="00901A67">
        <w:rPr>
          <w:rStyle w:val="a7"/>
          <w:spacing w:val="-4"/>
        </w:rPr>
        <w:footnoteRef/>
      </w:r>
      <w:r w:rsidRPr="00901A67">
        <w:rPr>
          <w:spacing w:val="-4"/>
        </w:rPr>
        <w:t> </w:t>
      </w:r>
      <w:r w:rsidRPr="00EA61B0">
        <w:rPr>
          <w:spacing w:val="-4"/>
        </w:rPr>
        <w:t xml:space="preserve">Средние значения заработной платы, начисленной по договорам </w:t>
      </w:r>
      <w:r>
        <w:rPr>
          <w:spacing w:val="-4"/>
        </w:rPr>
        <w:t xml:space="preserve">о предоставлении гранта </w:t>
      </w:r>
      <w:r w:rsidRPr="00EA61B0">
        <w:rPr>
          <w:spacing w:val="-4"/>
        </w:rPr>
        <w:t xml:space="preserve">из средств Фонда на одного сотрудника – не более 100 000 рублей в месяц за </w:t>
      </w:r>
      <w:r>
        <w:rPr>
          <w:spacing w:val="-4"/>
        </w:rPr>
        <w:t>этап НИОКР</w:t>
      </w:r>
      <w:r w:rsidRPr="00EA61B0">
        <w:rPr>
          <w:spacing w:val="-4"/>
        </w:rPr>
        <w:t xml:space="preserve">. Максимальный уровень заработной платы, начисленной за </w:t>
      </w:r>
      <w:r>
        <w:rPr>
          <w:spacing w:val="-4"/>
        </w:rPr>
        <w:t>этап НИОКР</w:t>
      </w:r>
      <w:r w:rsidRPr="00EA61B0">
        <w:rPr>
          <w:spacing w:val="-4"/>
        </w:rPr>
        <w:t xml:space="preserve"> по договорам </w:t>
      </w:r>
      <w:r>
        <w:rPr>
          <w:spacing w:val="-4"/>
        </w:rPr>
        <w:t xml:space="preserve">о предоставлении гранта </w:t>
      </w:r>
      <w:r w:rsidRPr="00EA61B0">
        <w:rPr>
          <w:spacing w:val="-4"/>
        </w:rPr>
        <w:t xml:space="preserve">из средств Фонда, на одного сотрудника не более 120 000 рублей в месяц. При этом среднее значение за </w:t>
      </w:r>
      <w:r>
        <w:rPr>
          <w:spacing w:val="-4"/>
        </w:rPr>
        <w:t>этап НИОКР</w:t>
      </w:r>
      <w:r w:rsidRPr="00EA61B0">
        <w:rPr>
          <w:spacing w:val="-4"/>
        </w:rPr>
        <w:t xml:space="preserve"> сохраняется. При расчете средней заработной платы за </w:t>
      </w:r>
      <w:r>
        <w:rPr>
          <w:spacing w:val="-4"/>
        </w:rPr>
        <w:t>этап НИОКР</w:t>
      </w:r>
      <w:r w:rsidRPr="00EA61B0">
        <w:rPr>
          <w:spacing w:val="-4"/>
        </w:rPr>
        <w:t xml:space="preserve"> учитываются фактически отработанные месяцы </w:t>
      </w:r>
      <w:r>
        <w:rPr>
          <w:spacing w:val="-4"/>
        </w:rPr>
        <w:t>этапа НИОКР</w:t>
      </w:r>
      <w:r w:rsidRPr="00EA61B0">
        <w:rPr>
          <w:spacing w:val="-4"/>
        </w:rPr>
        <w:t xml:space="preserve"> с фактическим начислением заработной платы.</w:t>
      </w:r>
    </w:p>
  </w:footnote>
  <w:footnote w:id="12">
    <w:p w14:paraId="5621A8D0" w14:textId="77777777" w:rsidR="00015765" w:rsidRDefault="00015765" w:rsidP="00AB01FB">
      <w:pPr>
        <w:pStyle w:val="a5"/>
      </w:pPr>
      <w:r>
        <w:rPr>
          <w:rStyle w:val="a7"/>
        </w:rPr>
        <w:footnoteRef/>
      </w:r>
      <w:r>
        <w:t xml:space="preserve"> В рамках данного направления могут быть также учтены расходы на лицензионные программные средства.</w:t>
      </w:r>
    </w:p>
  </w:footnote>
  <w:footnote w:id="13">
    <w:p w14:paraId="64560DED" w14:textId="77777777" w:rsidR="00015765" w:rsidRDefault="00015765">
      <w:pPr>
        <w:pStyle w:val="a5"/>
      </w:pPr>
      <w:r>
        <w:rPr>
          <w:rStyle w:val="a7"/>
        </w:rPr>
        <w:footnoteRef/>
      </w:r>
      <w:r>
        <w:t xml:space="preserve"> Для </w:t>
      </w:r>
      <w:r w:rsidRPr="00194F01">
        <w:rPr>
          <w:b/>
        </w:rPr>
        <w:t>Конкурса «Старт-ИИ-2».</w:t>
      </w:r>
    </w:p>
  </w:footnote>
  <w:footnote w:id="14">
    <w:p w14:paraId="5461192F" w14:textId="5858B88B" w:rsidR="00015765" w:rsidRDefault="00015765" w:rsidP="00882B64">
      <w:pPr>
        <w:pStyle w:val="a5"/>
      </w:pPr>
      <w:r>
        <w:rPr>
          <w:rStyle w:val="a7"/>
        </w:rPr>
        <w:footnoteRef/>
      </w:r>
      <w:r>
        <w:t xml:space="preserve"> Утверждены Приложением № 15 к договору о предоставлении гранта (Приложение № 7 к настоящему Положению).</w:t>
      </w:r>
    </w:p>
  </w:footnote>
  <w:footnote w:id="15">
    <w:p w14:paraId="2C1002FB" w14:textId="77777777" w:rsidR="00015765" w:rsidRDefault="00015765" w:rsidP="00AB01FB">
      <w:pPr>
        <w:pStyle w:val="a5"/>
      </w:pPr>
      <w:r>
        <w:rPr>
          <w:rStyle w:val="a7"/>
        </w:rPr>
        <w:footnoteRef/>
      </w:r>
      <w:r>
        <w:t> Направления расходования должны соответствовать направлениям, указанным в приложении «</w:t>
      </w:r>
      <w:r w:rsidRPr="00061A2C">
        <w:t>Перечень прочих общехозяйственных расходов</w:t>
      </w:r>
      <w:r>
        <w:t>» к договору гранта.</w:t>
      </w:r>
    </w:p>
  </w:footnote>
  <w:footnote w:id="16">
    <w:p w14:paraId="7D4F2807" w14:textId="77777777" w:rsidR="00015765" w:rsidRDefault="00015765" w:rsidP="00882B64">
      <w:pPr>
        <w:pStyle w:val="a5"/>
      </w:pPr>
      <w:r>
        <w:rPr>
          <w:rStyle w:val="a7"/>
        </w:rPr>
        <w:footnoteRef/>
      </w:r>
      <w:r>
        <w:t xml:space="preserve"> </w:t>
      </w:r>
      <w:r>
        <w:rPr>
          <w:spacing w:val="-4"/>
        </w:rPr>
        <w:t>При этом к моменту подведения итогов конкурса договор (соглашение) о предоставлении гранта должен быть закрыт.</w:t>
      </w:r>
    </w:p>
  </w:footnote>
  <w:footnote w:id="17">
    <w:p w14:paraId="60BF945E" w14:textId="77777777" w:rsidR="00015765" w:rsidRDefault="00015765"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18">
    <w:p w14:paraId="30ABD5DB" w14:textId="77777777" w:rsidR="00015765" w:rsidRDefault="00015765" w:rsidP="00882B64">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19">
    <w:p w14:paraId="4B380820" w14:textId="77777777" w:rsidR="00015765" w:rsidRDefault="00015765" w:rsidP="00882B64">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20">
    <w:p w14:paraId="3F9C9E19" w14:textId="77777777" w:rsidR="00015765" w:rsidRDefault="00015765" w:rsidP="00882B64">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21">
    <w:p w14:paraId="766A0330" w14:textId="77777777" w:rsidR="00015765" w:rsidRDefault="00015765" w:rsidP="00882B64">
      <w:pPr>
        <w:pStyle w:val="a5"/>
      </w:pPr>
      <w:r>
        <w:rPr>
          <w:rStyle w:val="a7"/>
        </w:rPr>
        <w:footnoteRef/>
      </w:r>
      <w:r>
        <w:t xml:space="preserve"> </w:t>
      </w:r>
      <w:r w:rsidRPr="009D386D">
        <w:t>Сведения 2020 года подтверждаются формой расчета по страховым взносам (Форма по КНД 1151111).</w:t>
      </w:r>
    </w:p>
  </w:footnote>
  <w:footnote w:id="22">
    <w:p w14:paraId="5C094E09" w14:textId="77777777" w:rsidR="00015765" w:rsidRDefault="00015765"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23">
    <w:p w14:paraId="6C038403" w14:textId="77777777" w:rsidR="00015765" w:rsidRDefault="00015765" w:rsidP="00AB01FB">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4">
    <w:p w14:paraId="5DEC51A3" w14:textId="77777777" w:rsidR="00015765" w:rsidRDefault="00015765" w:rsidP="00AB01FB">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5">
    <w:p w14:paraId="4E04BF71" w14:textId="77777777" w:rsidR="00015765" w:rsidRDefault="00015765" w:rsidP="00AB01FB">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6">
    <w:p w14:paraId="27313B1A" w14:textId="5EAC8C41" w:rsidR="00015765" w:rsidRDefault="00015765" w:rsidP="00AB01FB">
      <w:pPr>
        <w:pStyle w:val="a5"/>
      </w:pPr>
      <w:r>
        <w:rPr>
          <w:rStyle w:val="a7"/>
        </w:rPr>
        <w:footnoteRef/>
      </w:r>
      <w:r>
        <w:t xml:space="preserve"> Форма</w:t>
      </w:r>
      <w:r w:rsidRPr="00FC27BE">
        <w:t xml:space="preserve"> установлен</w:t>
      </w:r>
      <w:r>
        <w:t>а</w:t>
      </w:r>
      <w:r w:rsidRPr="00FC27BE">
        <w:t xml:space="preserve"> Приложением № 1</w:t>
      </w:r>
      <w:r>
        <w:t>1</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27">
    <w:p w14:paraId="26B52140" w14:textId="77777777" w:rsidR="00015765" w:rsidRDefault="00015765" w:rsidP="00AB01FB">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0DC94EB3" w14:textId="77777777" w:rsidR="00015765" w:rsidRDefault="00015765" w:rsidP="00AB01FB">
      <w:pPr>
        <w:pStyle w:val="a5"/>
      </w:pPr>
      <w:r>
        <w:t>Сведения о среднесписочной численности работников за 2020 год подтверждаются формой расчета по страховым взносам (Форма по КНД 1151111).</w:t>
      </w:r>
    </w:p>
  </w:footnote>
  <w:footnote w:id="28">
    <w:p w14:paraId="7EDCD036" w14:textId="77777777" w:rsidR="00015765" w:rsidRDefault="00015765" w:rsidP="00AB01FB">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29">
    <w:p w14:paraId="782CA7BE" w14:textId="77777777" w:rsidR="00015765" w:rsidRDefault="00015765" w:rsidP="00AB01FB">
      <w:pPr>
        <w:pStyle w:val="a5"/>
      </w:pPr>
      <w:r>
        <w:rPr>
          <w:rStyle w:val="a7"/>
        </w:rPr>
        <w:footnoteRef/>
      </w:r>
      <w:r>
        <w:t xml:space="preserve"> Р</w:t>
      </w:r>
      <w:r w:rsidRPr="008C5460">
        <w:t>екомендуемый шаблон указан в Приложении № 3 к настоящему Положению</w:t>
      </w:r>
      <w:r>
        <w:t>.</w:t>
      </w:r>
    </w:p>
  </w:footnote>
  <w:footnote w:id="30">
    <w:p w14:paraId="642C153D" w14:textId="77777777" w:rsidR="00015765" w:rsidRDefault="00015765" w:rsidP="00AB01FB">
      <w:pPr>
        <w:pStyle w:val="a5"/>
      </w:pPr>
      <w:r>
        <w:rPr>
          <w:rStyle w:val="a7"/>
        </w:rPr>
        <w:footnoteRef/>
      </w:r>
      <w:r>
        <w:t xml:space="preserve"> Форма установлена Приложением № 5 к настоящему Положению.</w:t>
      </w:r>
    </w:p>
  </w:footnote>
  <w:footnote w:id="31">
    <w:p w14:paraId="0A37B0B0" w14:textId="77777777" w:rsidR="00015765" w:rsidRDefault="00015765" w:rsidP="00AB01FB">
      <w:pPr>
        <w:pStyle w:val="a5"/>
      </w:pPr>
      <w:r>
        <w:rPr>
          <w:rStyle w:val="a7"/>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32">
    <w:p w14:paraId="1581F627" w14:textId="77777777" w:rsidR="00015765" w:rsidRDefault="00015765" w:rsidP="00AB01FB">
      <w:pPr>
        <w:pStyle w:val="a5"/>
      </w:pPr>
      <w:r>
        <w:rPr>
          <w:rStyle w:val="a7"/>
        </w:rPr>
        <w:footnoteRef/>
      </w:r>
      <w:r>
        <w:t xml:space="preserve">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33">
    <w:p w14:paraId="35CD0212" w14:textId="77777777" w:rsidR="00015765" w:rsidRPr="003251E0" w:rsidRDefault="00015765" w:rsidP="00AB01FB">
      <w:pPr>
        <w:pStyle w:val="a5"/>
      </w:pPr>
      <w:r>
        <w:rPr>
          <w:rStyle w:val="a7"/>
        </w:rPr>
        <w:footnoteRef/>
      </w:r>
      <w:r>
        <w:t xml:space="preserve">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34">
    <w:p w14:paraId="14D54675" w14:textId="77777777" w:rsidR="00015765" w:rsidRDefault="00015765" w:rsidP="00AB01FB">
      <w:pPr>
        <w:pStyle w:val="a5"/>
      </w:pPr>
      <w:r>
        <w:rPr>
          <w:rStyle w:val="a7"/>
        </w:rPr>
        <w:footnoteRef/>
      </w:r>
      <w:r>
        <w:t xml:space="preserve">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35">
    <w:p w14:paraId="54FCA8C8" w14:textId="77777777" w:rsidR="00015765" w:rsidRPr="00456711" w:rsidRDefault="00015765" w:rsidP="00465D87">
      <w:pPr>
        <w:pStyle w:val="a5"/>
      </w:pPr>
      <w:r>
        <w:rPr>
          <w:rStyle w:val="a7"/>
        </w:rPr>
        <w:footnoteRef/>
      </w:r>
      <w:r>
        <w:t xml:space="preserve"> Приложение</w:t>
      </w:r>
      <w:r w:rsidRPr="002D261A">
        <w:t xml:space="preserve"> № </w:t>
      </w:r>
      <w:r>
        <w:t>6</w:t>
      </w:r>
      <w:r w:rsidRPr="002D261A">
        <w:t xml:space="preserve"> к договору о предоставлении гранта (Приложение № </w:t>
      </w:r>
      <w:r>
        <w:t>7</w:t>
      </w:r>
      <w:r w:rsidRPr="002D261A">
        <w:t xml:space="preserve"> к настоящему Положению)</w:t>
      </w:r>
      <w:r>
        <w:t>.</w:t>
      </w:r>
    </w:p>
  </w:footnote>
  <w:footnote w:id="36">
    <w:p w14:paraId="7BE3D5EC" w14:textId="77777777" w:rsidR="00015765" w:rsidRDefault="00015765" w:rsidP="00465D87">
      <w:pPr>
        <w:pStyle w:val="a5"/>
      </w:pPr>
      <w:r>
        <w:rPr>
          <w:rStyle w:val="a7"/>
        </w:rPr>
        <w:footnoteRef/>
      </w:r>
      <w:r>
        <w:t xml:space="preserve"> Приложение</w:t>
      </w:r>
      <w:r w:rsidRPr="002D261A">
        <w:t xml:space="preserve"> № </w:t>
      </w:r>
      <w:r>
        <w:t>7</w:t>
      </w:r>
      <w:r w:rsidRPr="002D261A">
        <w:t xml:space="preserve"> к договору о предоставлении гранта (Приложение № </w:t>
      </w:r>
      <w:r>
        <w:t>7</w:t>
      </w:r>
      <w:r w:rsidRPr="002D261A">
        <w:t xml:space="preserve"> к настоящему Положению)</w:t>
      </w:r>
      <w:r>
        <w:t>.</w:t>
      </w:r>
    </w:p>
  </w:footnote>
  <w:footnote w:id="37">
    <w:p w14:paraId="6E92B3B2" w14:textId="77777777" w:rsidR="00015765" w:rsidRDefault="00015765" w:rsidP="00465D87">
      <w:pPr>
        <w:pStyle w:val="a5"/>
      </w:pPr>
      <w:r>
        <w:rPr>
          <w:rStyle w:val="a7"/>
        </w:rPr>
        <w:footnoteRef/>
      </w:r>
      <w:r>
        <w:t xml:space="preserve"> Приложение</w:t>
      </w:r>
      <w:r w:rsidRPr="002D261A">
        <w:t xml:space="preserve"> № </w:t>
      </w:r>
      <w:r>
        <w:t>8</w:t>
      </w:r>
      <w:r w:rsidRPr="002D261A">
        <w:t xml:space="preserve"> к договору о предоставлении гранта (Приложение № </w:t>
      </w:r>
      <w:r>
        <w:t>7</w:t>
      </w:r>
      <w:r w:rsidRPr="002D261A">
        <w:t xml:space="preserve"> к настоящему Положению)</w:t>
      </w:r>
      <w:r>
        <w:t>.</w:t>
      </w:r>
    </w:p>
  </w:footnote>
  <w:footnote w:id="38">
    <w:p w14:paraId="0D04A256" w14:textId="77777777" w:rsidR="00015765" w:rsidRDefault="00015765" w:rsidP="00465D87">
      <w:pPr>
        <w:pStyle w:val="a5"/>
      </w:pPr>
      <w:r>
        <w:rPr>
          <w:rStyle w:val="a7"/>
        </w:rPr>
        <w:footnoteRef/>
      </w:r>
      <w:r>
        <w:t xml:space="preserve"> Приложение</w:t>
      </w:r>
      <w:r w:rsidRPr="002D261A">
        <w:t xml:space="preserve"> № </w:t>
      </w:r>
      <w:r>
        <w:t>9</w:t>
      </w:r>
      <w:r w:rsidRPr="002D261A">
        <w:t xml:space="preserve"> к договору о предо</w:t>
      </w:r>
      <w:r>
        <w:t>ставлении гранта (Приложение № 7</w:t>
      </w:r>
      <w:r w:rsidRPr="002D261A">
        <w:t xml:space="preserve"> к настоящему Положению)</w:t>
      </w:r>
      <w:r>
        <w:t>.</w:t>
      </w:r>
    </w:p>
  </w:footnote>
  <w:footnote w:id="39">
    <w:p w14:paraId="4398C1A2" w14:textId="1C8D78B3" w:rsidR="00015765" w:rsidRDefault="00015765" w:rsidP="00465D87">
      <w:pPr>
        <w:pStyle w:val="a5"/>
      </w:pPr>
      <w:r>
        <w:rPr>
          <w:rStyle w:val="a7"/>
        </w:rPr>
        <w:footnoteRef/>
      </w:r>
      <w:r>
        <w:t xml:space="preserve"> Приложение</w:t>
      </w:r>
      <w:r w:rsidRPr="002D261A">
        <w:t xml:space="preserve"> № </w:t>
      </w:r>
      <w:r>
        <w:t>10</w:t>
      </w:r>
      <w:r w:rsidRPr="002D261A">
        <w:t xml:space="preserve"> к договору о предо</w:t>
      </w:r>
      <w:r>
        <w:t>ставлении гранта (Приложение № 7</w:t>
      </w:r>
      <w:r w:rsidRPr="002D261A">
        <w:t xml:space="preserve"> к настоящему Положению)</w:t>
      </w:r>
      <w:r>
        <w:t>.</w:t>
      </w:r>
    </w:p>
  </w:footnote>
  <w:footnote w:id="40">
    <w:p w14:paraId="56494961" w14:textId="7A5C31C2" w:rsidR="00015765" w:rsidRDefault="00015765" w:rsidP="00465D87">
      <w:pPr>
        <w:pStyle w:val="a5"/>
      </w:pPr>
      <w:r>
        <w:rPr>
          <w:rStyle w:val="a7"/>
        </w:rPr>
        <w:footnoteRef/>
      </w:r>
      <w:r>
        <w:t xml:space="preserve"> Приложение № 11 к договору о предоставлении гранта (Приложение № 7 к настоящему Положению).</w:t>
      </w:r>
    </w:p>
  </w:footnote>
  <w:footnote w:id="41">
    <w:p w14:paraId="5490ECCC" w14:textId="3DEDCB4D" w:rsidR="00015765" w:rsidRDefault="00015765" w:rsidP="00465D87">
      <w:pPr>
        <w:pStyle w:val="a5"/>
      </w:pPr>
      <w:r>
        <w:rPr>
          <w:rStyle w:val="a7"/>
        </w:rPr>
        <w:footnoteRef/>
      </w:r>
      <w:r>
        <w:t xml:space="preserve"> Приложение</w:t>
      </w:r>
      <w:r w:rsidRPr="002D261A">
        <w:t xml:space="preserve"> № </w:t>
      </w:r>
      <w:r>
        <w:t>15</w:t>
      </w:r>
      <w:r w:rsidRPr="002D261A">
        <w:t xml:space="preserve"> к договору о предоставлении гранта (Прилож</w:t>
      </w:r>
      <w:r>
        <w:t>ение № 7</w:t>
      </w:r>
      <w:r w:rsidRPr="002D261A">
        <w:t xml:space="preserve"> к настоящему Положению)</w:t>
      </w:r>
      <w:r>
        <w:t>.</w:t>
      </w:r>
    </w:p>
  </w:footnote>
  <w:footnote w:id="42">
    <w:p w14:paraId="56D930CA" w14:textId="669D0B22" w:rsidR="00015765" w:rsidRDefault="00015765" w:rsidP="00AB01FB">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7 к настоящему Положению)</w:t>
      </w:r>
      <w:r>
        <w:t>.</w:t>
      </w:r>
    </w:p>
  </w:footnote>
  <w:footnote w:id="43">
    <w:p w14:paraId="653197B0" w14:textId="77777777" w:rsidR="00015765" w:rsidRDefault="00015765" w:rsidP="00C429DD">
      <w:pPr>
        <w:pStyle w:val="a5"/>
      </w:pPr>
      <w:r>
        <w:rPr>
          <w:rStyle w:val="a7"/>
        </w:rPr>
        <w:footnoteRef/>
      </w:r>
      <w:r>
        <w:t xml:space="preserve"> </w:t>
      </w:r>
      <w:r w:rsidRPr="00627ED6">
        <w:t xml:space="preserve">Срок исполнения </w:t>
      </w:r>
      <w:r w:rsidRPr="002A0B83">
        <w:t xml:space="preserve">может быть </w:t>
      </w:r>
      <w:r>
        <w:t xml:space="preserve">увеличен </w:t>
      </w:r>
      <w:r w:rsidRPr="002A0B83">
        <w:t xml:space="preserve">Фондом </w:t>
      </w:r>
      <w:r>
        <w:t xml:space="preserve">на 1 мес. </w:t>
      </w:r>
      <w:r w:rsidRPr="002A0B83">
        <w:t xml:space="preserve">при заключении договора </w:t>
      </w:r>
      <w:r>
        <w:t xml:space="preserve">о предоставлении </w:t>
      </w:r>
      <w:r w:rsidRPr="002A0B83">
        <w:t>гранта</w:t>
      </w:r>
      <w:r w:rsidRPr="002A3999">
        <w:t>.</w:t>
      </w:r>
    </w:p>
  </w:footnote>
  <w:footnote w:id="44">
    <w:p w14:paraId="3A9520C4" w14:textId="77777777" w:rsidR="00015765" w:rsidRDefault="00015765" w:rsidP="00C429DD">
      <w:pPr>
        <w:pStyle w:val="a5"/>
      </w:pPr>
      <w:r>
        <w:rPr>
          <w:rStyle w:val="a7"/>
        </w:rPr>
        <w:footnoteRef/>
      </w:r>
      <w:r>
        <w:t xml:space="preserve"> </w:t>
      </w:r>
      <w:r w:rsidRPr="002A0B83">
        <w:t>Порядок финансирования может быть изменен Фондом</w:t>
      </w:r>
      <w:r>
        <w:t xml:space="preserve"> при заключении договора о предоставлении гранта</w:t>
      </w:r>
      <w:r w:rsidRPr="002A0B83">
        <w:t>.</w:t>
      </w:r>
      <w:r>
        <w:t xml:space="preserve"> </w:t>
      </w:r>
      <w:r w:rsidRPr="002A0B83">
        <w:t>Первый платеж может составить от 50% до 100% от суммы гранта.</w:t>
      </w:r>
    </w:p>
  </w:footnote>
  <w:footnote w:id="45">
    <w:p w14:paraId="0616D347" w14:textId="77777777" w:rsidR="00015765" w:rsidRPr="00604B31" w:rsidRDefault="00015765" w:rsidP="00C429DD">
      <w:pPr>
        <w:pStyle w:val="a5"/>
      </w:pPr>
      <w:r>
        <w:rPr>
          <w:rStyle w:val="a7"/>
        </w:rPr>
        <w:footnoteRef/>
      </w:r>
      <w:r>
        <w:t xml:space="preserve"> Для </w:t>
      </w:r>
      <w:r w:rsidRPr="006F4727">
        <w:rPr>
          <w:b/>
        </w:rPr>
        <w:t>Конкурса «Старт-ИИ-2»</w:t>
      </w:r>
      <w:r>
        <w:rPr>
          <w:b/>
        </w:rPr>
        <w:t xml:space="preserve">. </w:t>
      </w:r>
      <w:r w:rsidRPr="002A3999">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t xml:space="preserve"> (до 100 % внебюджетных средств по проекту). </w:t>
      </w:r>
      <w:r w:rsidRPr="002A3999">
        <w:t>Объем привлекаемых внебюджетных средств указан в таблице нарастающим итогом.</w:t>
      </w:r>
    </w:p>
  </w:footnote>
  <w:footnote w:id="46">
    <w:p w14:paraId="34B3F6A1" w14:textId="77777777" w:rsidR="00015765" w:rsidRDefault="00015765" w:rsidP="00C429DD">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w:t>
      </w:r>
      <w:r>
        <w:t>7</w:t>
      </w:r>
      <w:r w:rsidRPr="00723625">
        <w:t xml:space="preserve"> к настоящему Положению).</w:t>
      </w:r>
    </w:p>
  </w:footnote>
  <w:footnote w:id="47">
    <w:p w14:paraId="77093BED" w14:textId="31C1001A" w:rsidR="00015765" w:rsidRDefault="00015765" w:rsidP="00C429DD">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44788A">
        <w:t xml:space="preserve"> </w:t>
      </w:r>
      <w:r w:rsidRPr="00723625">
        <w:t xml:space="preserve">Форма установлена Приложением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48">
    <w:p w14:paraId="384CF134" w14:textId="542DBCBC" w:rsidR="00015765" w:rsidRDefault="00015765" w:rsidP="00C429DD">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p>
  </w:footnote>
  <w:footnote w:id="49">
    <w:p w14:paraId="7ACE2656" w14:textId="77777777" w:rsidR="00015765" w:rsidRDefault="00015765" w:rsidP="00465D87">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50">
    <w:p w14:paraId="51A1B843" w14:textId="77777777" w:rsidR="00015765" w:rsidRDefault="00015765" w:rsidP="00465D87">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51">
    <w:p w14:paraId="4426C878" w14:textId="77777777" w:rsidR="00015765" w:rsidRDefault="00015765" w:rsidP="00465D8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2">
    <w:p w14:paraId="1EE56D2D" w14:textId="77777777" w:rsidR="00015765" w:rsidRDefault="00015765" w:rsidP="00465D87">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w:t>
      </w:r>
      <w:r>
        <w:t>7</w:t>
      </w:r>
      <w:r w:rsidRPr="00723625">
        <w:t xml:space="preserve"> к настоящему Положению).</w:t>
      </w:r>
    </w:p>
  </w:footnote>
  <w:footnote w:id="53">
    <w:p w14:paraId="629A190F" w14:textId="79AE6996" w:rsidR="00015765" w:rsidRDefault="00015765" w:rsidP="00465D87">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BC33AE">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54">
    <w:p w14:paraId="4CC039C0" w14:textId="331591E9" w:rsidR="00015765" w:rsidRDefault="00015765" w:rsidP="00465D87">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r>
        <w:t>.</w:t>
      </w:r>
    </w:p>
  </w:footnote>
  <w:footnote w:id="55">
    <w:p w14:paraId="05746AC6" w14:textId="77777777" w:rsidR="00015765" w:rsidRDefault="00015765" w:rsidP="00F4207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6">
    <w:p w14:paraId="5E30D03F" w14:textId="77777777" w:rsidR="00015765" w:rsidRDefault="00015765" w:rsidP="00465D87">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w:t>
      </w:r>
      <w:r>
        <w:t>жение № 7</w:t>
      </w:r>
      <w:r w:rsidRPr="00723625">
        <w:t xml:space="preserve"> к настоящему Положению).</w:t>
      </w:r>
    </w:p>
  </w:footnote>
  <w:footnote w:id="57">
    <w:p w14:paraId="11B1E212" w14:textId="5D8B5935" w:rsidR="00015765" w:rsidRDefault="00015765" w:rsidP="00465D87">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C024C6">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58">
    <w:p w14:paraId="703A9691" w14:textId="45EA1D9F" w:rsidR="00015765" w:rsidRDefault="00015765" w:rsidP="00465D87">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r>
        <w:t>.</w:t>
      </w:r>
    </w:p>
  </w:footnote>
  <w:footnote w:id="59">
    <w:p w14:paraId="12AF2433" w14:textId="417F2EA9" w:rsidR="00015765" w:rsidRDefault="00015765" w:rsidP="00AB01FB">
      <w:pPr>
        <w:pStyle w:val="a5"/>
      </w:pPr>
      <w:r>
        <w:rPr>
          <w:rStyle w:val="a7"/>
        </w:rPr>
        <w:footnoteRef/>
      </w:r>
      <w:r>
        <w:t xml:space="preserve"> Приложение</w:t>
      </w:r>
      <w:r w:rsidRPr="002D261A">
        <w:t xml:space="preserve"> № </w:t>
      </w:r>
      <w:r>
        <w:t>17</w:t>
      </w:r>
      <w:r w:rsidRPr="002D261A">
        <w:t xml:space="preserve"> к договору о предо</w:t>
      </w:r>
      <w:r>
        <w:t>ставлении гранта (Приложение № 7</w:t>
      </w:r>
      <w:r w:rsidRPr="002D261A">
        <w:t xml:space="preserve"> к настоящему Положению)</w:t>
      </w:r>
      <w:r>
        <w:t>.</w:t>
      </w:r>
    </w:p>
  </w:footnote>
  <w:footnote w:id="60">
    <w:p w14:paraId="640C852D" w14:textId="472DD153" w:rsidR="00015765" w:rsidRDefault="00015765" w:rsidP="00AB01FB">
      <w:pPr>
        <w:pStyle w:val="a5"/>
      </w:pPr>
      <w:r>
        <w:rPr>
          <w:rStyle w:val="a7"/>
        </w:rPr>
        <w:footnoteRef/>
      </w:r>
      <w:r>
        <w:t xml:space="preserve"> Приложение</w:t>
      </w:r>
      <w:r w:rsidRPr="002D261A">
        <w:t xml:space="preserve"> № </w:t>
      </w:r>
      <w:r>
        <w:t>18</w:t>
      </w:r>
      <w:r w:rsidRPr="002D261A">
        <w:t xml:space="preserve"> к договору о предо</w:t>
      </w:r>
      <w:r>
        <w:t>ставлении гранта (Приложение № 7</w:t>
      </w:r>
      <w:r w:rsidRPr="002D261A">
        <w:t xml:space="preserve"> к настоящему Положению)</w:t>
      </w:r>
      <w:r>
        <w:t>.</w:t>
      </w:r>
    </w:p>
  </w:footnote>
  <w:footnote w:id="61">
    <w:p w14:paraId="4F5E0895"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62">
    <w:p w14:paraId="657C11EB"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63">
    <w:p w14:paraId="63C863BF"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64">
    <w:p w14:paraId="19A78E80" w14:textId="77777777" w:rsidR="00015765" w:rsidRDefault="00015765" w:rsidP="00AB01F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65">
    <w:p w14:paraId="4C127E7E" w14:textId="77777777" w:rsidR="00015765" w:rsidRDefault="00015765" w:rsidP="00AB01FB">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p>
  </w:footnote>
  <w:footnote w:id="66">
    <w:p w14:paraId="7C8B983D" w14:textId="77777777" w:rsidR="00015765" w:rsidRDefault="00015765" w:rsidP="00AB01F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67">
    <w:p w14:paraId="125C4EA7" w14:textId="77777777" w:rsidR="00015765" w:rsidRDefault="00015765" w:rsidP="00AB01F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68">
    <w:p w14:paraId="7A42251F" w14:textId="43C44561" w:rsidR="00015765" w:rsidRDefault="00015765" w:rsidP="00465D87">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w:t>
      </w:r>
      <w:r>
        <w:t>7</w:t>
      </w:r>
      <w:r w:rsidRPr="002D261A">
        <w:t xml:space="preserve"> к настоящему Положению)</w:t>
      </w:r>
      <w:r>
        <w:t>.</w:t>
      </w:r>
    </w:p>
  </w:footnote>
  <w:footnote w:id="69">
    <w:p w14:paraId="569708E7" w14:textId="5BA6671D" w:rsidR="00015765" w:rsidRDefault="00015765" w:rsidP="00465D87">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w:t>
      </w:r>
      <w:r>
        <w:t>7</w:t>
      </w:r>
      <w:r w:rsidRPr="002D261A">
        <w:t xml:space="preserve"> к настоящему Положению)</w:t>
      </w:r>
      <w:r>
        <w:t>.</w:t>
      </w:r>
    </w:p>
  </w:footnote>
  <w:footnote w:id="70">
    <w:p w14:paraId="7B3D5C75" w14:textId="77777777" w:rsidR="00015765" w:rsidRDefault="00015765" w:rsidP="00465D87">
      <w:pPr>
        <w:pStyle w:val="a5"/>
      </w:pPr>
      <w:r>
        <w:rPr>
          <w:rStyle w:val="a7"/>
        </w:rPr>
        <w:footnoteRef/>
      </w:r>
      <w:r>
        <w:t xml:space="preserve"> П</w:t>
      </w:r>
      <w:r w:rsidRPr="00EA76F1">
        <w:t xml:space="preserve">риложение № 6 к договору о предоставлении гранта (Приложение № </w:t>
      </w:r>
      <w:r>
        <w:t>7</w:t>
      </w:r>
      <w:r w:rsidRPr="00EA76F1">
        <w:t xml:space="preserve"> к настоящему Положению)</w:t>
      </w:r>
      <w:r>
        <w:t>.</w:t>
      </w:r>
    </w:p>
  </w:footnote>
  <w:footnote w:id="71">
    <w:p w14:paraId="7C10ECD6" w14:textId="77777777" w:rsidR="00015765" w:rsidRDefault="00015765" w:rsidP="00AB01FB">
      <w:pPr>
        <w:pStyle w:val="a5"/>
      </w:pPr>
      <w:r>
        <w:rPr>
          <w:rStyle w:val="a7"/>
        </w:rPr>
        <w:footnoteRef/>
      </w:r>
      <w:r>
        <w:t xml:space="preserve"> </w:t>
      </w:r>
      <w:r w:rsidRPr="00723625">
        <w:t xml:space="preserve">Приложение № </w:t>
      </w:r>
      <w:r>
        <w:t>5</w:t>
      </w:r>
      <w:r w:rsidRPr="00723625">
        <w:t xml:space="preserve"> к договору о предо</w:t>
      </w:r>
      <w:r>
        <w:t>ставлении гранта (Приложение № 7</w:t>
      </w:r>
      <w:r w:rsidRPr="00723625">
        <w:t xml:space="preserve"> к настоящему Положению).</w:t>
      </w:r>
    </w:p>
  </w:footnote>
  <w:footnote w:id="72">
    <w:p w14:paraId="305AC328" w14:textId="19CEAB50" w:rsidR="00015765" w:rsidRDefault="00015765" w:rsidP="00AB01FB">
      <w:pPr>
        <w:pStyle w:val="a5"/>
      </w:pPr>
      <w:r>
        <w:rPr>
          <w:rStyle w:val="a7"/>
        </w:rPr>
        <w:footnoteRef/>
      </w:r>
      <w:r>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73">
    <w:p w14:paraId="24FDA149" w14:textId="77777777" w:rsidR="00015765" w:rsidRDefault="00015765" w:rsidP="00465D87">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74">
    <w:p w14:paraId="31213980" w14:textId="77777777" w:rsidR="00015765" w:rsidRDefault="00015765" w:rsidP="00465D8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75">
    <w:p w14:paraId="62A79E04" w14:textId="77777777" w:rsidR="00015765" w:rsidRDefault="00015765" w:rsidP="00465D87">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76">
    <w:p w14:paraId="5365FA56" w14:textId="77777777" w:rsidR="00015765" w:rsidRDefault="00015765" w:rsidP="00465D87">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77">
    <w:p w14:paraId="0A418AE4" w14:textId="77777777" w:rsidR="00015765" w:rsidRDefault="00015765" w:rsidP="00465D87">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78">
    <w:p w14:paraId="0F79F18C" w14:textId="77777777" w:rsidR="00015765" w:rsidRPr="0024182A" w:rsidRDefault="00015765" w:rsidP="00465D87">
      <w:pPr>
        <w:pStyle w:val="a5"/>
      </w:pPr>
      <w:r>
        <w:rPr>
          <w:rStyle w:val="a7"/>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79">
    <w:p w14:paraId="54343B7C" w14:textId="77777777" w:rsidR="00015765" w:rsidRDefault="00015765" w:rsidP="00AB01FB">
      <w:pPr>
        <w:pStyle w:val="a5"/>
      </w:pPr>
      <w:r>
        <w:rPr>
          <w:rStyle w:val="a7"/>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f"/>
          </w:rPr>
          <w:t>http://fasie.ru/programs/programma-start/#documentu</w:t>
        </w:r>
      </w:hyperlink>
      <w:r>
        <w:t xml:space="preserve"> </w:t>
      </w:r>
    </w:p>
  </w:footnote>
  <w:footnote w:id="80">
    <w:p w14:paraId="72DAE3A7" w14:textId="77777777" w:rsidR="00015765" w:rsidRDefault="00015765" w:rsidP="000C661F">
      <w:pPr>
        <w:pStyle w:val="a5"/>
      </w:pPr>
      <w:r>
        <w:rPr>
          <w:rStyle w:val="a7"/>
        </w:rPr>
        <w:footnoteRef/>
      </w:r>
      <w:r>
        <w:t xml:space="preserve"> В случае, если заявителем является физическое лицо, указывается только его Ф.И.О.</w:t>
      </w:r>
    </w:p>
  </w:footnote>
  <w:footnote w:id="81">
    <w:p w14:paraId="525C752E" w14:textId="77777777" w:rsidR="00015765" w:rsidRDefault="00015765">
      <w:pPr>
        <w:pStyle w:val="a5"/>
      </w:pPr>
      <w:r>
        <w:rPr>
          <w:rStyle w:val="a7"/>
        </w:rPr>
        <w:footnoteRef/>
      </w:r>
      <w:r>
        <w:t xml:space="preserve"> Указывается Конкурс «Старт-Искусственный интелект-1» или Конкурс «Старт-Искусственный интеллект-2».</w:t>
      </w:r>
    </w:p>
  </w:footnote>
  <w:footnote w:id="82">
    <w:p w14:paraId="400834C3" w14:textId="77777777" w:rsidR="00015765" w:rsidRDefault="00015765">
      <w:pPr>
        <w:pStyle w:val="a5"/>
      </w:pPr>
      <w:r>
        <w:rPr>
          <w:rStyle w:val="a7"/>
        </w:rPr>
        <w:footnoteRef/>
      </w:r>
      <w:r>
        <w:t xml:space="preserve"> </w:t>
      </w:r>
      <w:r w:rsidRPr="005F04DC">
        <w:rPr>
          <w:b/>
        </w:rPr>
        <w:t>Для Конкурса «Старт-ИИ-2»</w:t>
      </w:r>
      <w:r>
        <w:t>.</w:t>
      </w:r>
    </w:p>
  </w:footnote>
  <w:footnote w:id="83">
    <w:p w14:paraId="15DCE885" w14:textId="77777777" w:rsidR="00015765" w:rsidRDefault="00015765">
      <w:pPr>
        <w:pStyle w:val="a5"/>
      </w:pPr>
      <w:r>
        <w:rPr>
          <w:rStyle w:val="a7"/>
        </w:rPr>
        <w:footnoteRef/>
      </w:r>
      <w:r>
        <w:t xml:space="preserve"> Для заявителей – юридических лиц.</w:t>
      </w:r>
    </w:p>
  </w:footnote>
  <w:footnote w:id="84">
    <w:p w14:paraId="56D0FB53" w14:textId="77777777" w:rsidR="00015765" w:rsidRDefault="00015765" w:rsidP="00AB01FB">
      <w:pPr>
        <w:pStyle w:val="a5"/>
      </w:pPr>
      <w:r>
        <w:rPr>
          <w:rStyle w:val="a7"/>
        </w:rPr>
        <w:footnoteRef/>
      </w:r>
      <w:r>
        <w:t xml:space="preserve"> Бизнес-план должен быть </w:t>
      </w:r>
      <w:r w:rsidRPr="00ED4265">
        <w:t xml:space="preserve">согласован инвестором (при наличии) и утвержден </w:t>
      </w:r>
      <w:r>
        <w:t>заявителем (</w:t>
      </w:r>
      <w:r w:rsidRPr="00ED4265">
        <w:t>руководителем заявителя</w:t>
      </w:r>
      <w:r>
        <w:t>)</w:t>
      </w:r>
      <w:r w:rsidRPr="002334FE">
        <w:t>.</w:t>
      </w:r>
    </w:p>
  </w:footnote>
  <w:footnote w:id="85">
    <w:p w14:paraId="2A468428" w14:textId="77777777" w:rsidR="00015765" w:rsidRPr="006549C4" w:rsidRDefault="00015765" w:rsidP="00AB01FB">
      <w:pPr>
        <w:pStyle w:val="a5"/>
      </w:pPr>
      <w:r>
        <w:rPr>
          <w:rStyle w:val="a7"/>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86">
    <w:p w14:paraId="6E48C6AC" w14:textId="0D06ECEA" w:rsidR="00015765" w:rsidRDefault="00015765" w:rsidP="00AB01FB">
      <w:pPr>
        <w:pStyle w:val="a5"/>
      </w:pPr>
      <w:r>
        <w:rPr>
          <w:rStyle w:val="a7"/>
        </w:rPr>
        <w:footnoteRef/>
      </w:r>
      <w:r>
        <w:t xml:space="preserve"> Рекомендуется обосновать 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87">
    <w:p w14:paraId="78FAB402" w14:textId="77777777" w:rsidR="00015765" w:rsidRDefault="00015765" w:rsidP="00562697">
      <w:pPr>
        <w:pStyle w:val="a5"/>
      </w:pPr>
      <w:r>
        <w:rPr>
          <w:rStyle w:val="a7"/>
        </w:rPr>
        <w:footnoteRef/>
      </w:r>
      <w:r>
        <w:t xml:space="preserve"> </w:t>
      </w:r>
      <w:r w:rsidRPr="006028ED">
        <w:t xml:space="preserve">Рекомендуется привести </w:t>
      </w:r>
      <w:r w:rsidRPr="00CD5E5C">
        <w:t xml:space="preserve">аргументированное обоснование соответствия </w:t>
      </w:r>
      <w:r>
        <w:t>технологического</w:t>
      </w:r>
      <w:r w:rsidRPr="00562697">
        <w:t xml:space="preserve">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88">
    <w:p w14:paraId="44D8B6EC" w14:textId="77777777" w:rsidR="00015765" w:rsidRDefault="00015765" w:rsidP="00562697">
      <w:pPr>
        <w:pStyle w:val="a5"/>
      </w:pPr>
      <w:r>
        <w:rPr>
          <w:rStyle w:val="a7"/>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89">
    <w:p w14:paraId="48EE61DD" w14:textId="77777777" w:rsidR="00015765" w:rsidRDefault="00015765" w:rsidP="00AB01FB">
      <w:pPr>
        <w:pStyle w:val="a5"/>
      </w:pPr>
      <w:r>
        <w:rPr>
          <w:rStyle w:val="a7"/>
        </w:rPr>
        <w:footnoteRef/>
      </w:r>
      <w:r>
        <w:t xml:space="preserve"> Должны быть приведены сведения по всем группам сотрудников, привлекаемых к выполнению </w:t>
      </w:r>
      <w:r w:rsidRPr="00562275">
        <w:t>технологического</w:t>
      </w:r>
      <w:r>
        <w:rPr>
          <w:sz w:val="28"/>
        </w:rPr>
        <w:t xml:space="preserve"> </w:t>
      </w:r>
      <w:r>
        <w:t>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90">
    <w:p w14:paraId="7C2D24DD" w14:textId="77777777" w:rsidR="00015765" w:rsidRPr="00763C85" w:rsidRDefault="00015765" w:rsidP="00AB01FB">
      <w:pPr>
        <w:pStyle w:val="a5"/>
      </w:pPr>
      <w:r>
        <w:rPr>
          <w:rStyle w:val="a7"/>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14:paraId="6AEC1A5C" w14:textId="77777777" w:rsidR="00015765" w:rsidRPr="002B3578" w:rsidRDefault="00015765" w:rsidP="00AB01FB">
      <w:pPr>
        <w:pStyle w:val="a5"/>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p w14:paraId="7EBC20CC" w14:textId="77777777" w:rsidR="00015765" w:rsidRDefault="00015765" w:rsidP="00AB01FB">
      <w:pPr>
        <w:pStyle w:val="a5"/>
      </w:pPr>
    </w:p>
  </w:footnote>
  <w:footnote w:id="91">
    <w:p w14:paraId="1243292C" w14:textId="77777777" w:rsidR="00015765" w:rsidRDefault="00015765" w:rsidP="00647953">
      <w:pPr>
        <w:pStyle w:val="a5"/>
        <w:spacing w:line="233" w:lineRule="auto"/>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92">
    <w:p w14:paraId="358F4897" w14:textId="77777777" w:rsidR="00015765" w:rsidRDefault="00015765" w:rsidP="00647953">
      <w:pPr>
        <w:pStyle w:val="a5"/>
        <w:spacing w:after="0" w:line="233" w:lineRule="auto"/>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93">
    <w:p w14:paraId="54E086E5" w14:textId="77777777" w:rsidR="00015765" w:rsidRDefault="00015765" w:rsidP="00C429DD">
      <w:pPr>
        <w:pStyle w:val="a5"/>
      </w:pPr>
      <w:r>
        <w:rPr>
          <w:rStyle w:val="a7"/>
        </w:rPr>
        <w:footnoteRef/>
      </w:r>
      <w:r>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94">
    <w:p w14:paraId="44A3E851" w14:textId="77777777" w:rsidR="00015765" w:rsidRDefault="00015765">
      <w:pPr>
        <w:pStyle w:val="a5"/>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95">
    <w:p w14:paraId="5F143F32" w14:textId="77777777" w:rsidR="00015765" w:rsidRDefault="00015765" w:rsidP="008F0BAB">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96">
    <w:p w14:paraId="26C93DDA" w14:textId="77777777" w:rsidR="00015765" w:rsidRDefault="00015765" w:rsidP="008F0BAB">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97">
    <w:p w14:paraId="1156A220" w14:textId="77777777" w:rsidR="00015765" w:rsidRDefault="00015765" w:rsidP="008F0BAB">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98">
    <w:p w14:paraId="43965581" w14:textId="77777777" w:rsidR="00015765" w:rsidRDefault="00015765" w:rsidP="008F0BAB">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99">
    <w:p w14:paraId="795B1252" w14:textId="77777777" w:rsidR="00015765" w:rsidRDefault="00015765" w:rsidP="008F0BAB">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100">
    <w:p w14:paraId="35DAD989" w14:textId="77777777" w:rsidR="00015765" w:rsidRDefault="00015765" w:rsidP="008F0BAB">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101">
    <w:p w14:paraId="27D83F74" w14:textId="77777777" w:rsidR="00015765" w:rsidRDefault="00015765" w:rsidP="00AB01FB">
      <w:pPr>
        <w:pStyle w:val="a5"/>
      </w:pPr>
      <w:r>
        <w:rPr>
          <w:rStyle w:val="a7"/>
        </w:rPr>
        <w:footnoteRef/>
      </w:r>
      <w:r>
        <w:t xml:space="preserve"> </w:t>
      </w:r>
      <w:r w:rsidRPr="00C429DD">
        <w:rPr>
          <w:b/>
        </w:rPr>
        <w:t>Для Конкурса «Старт-ИИ-2</w:t>
      </w:r>
      <w:r w:rsidRPr="007D4638">
        <w:rPr>
          <w:b/>
        </w:rPr>
        <w:t>»</w:t>
      </w:r>
      <w:r>
        <w:rPr>
          <w:b/>
        </w:rPr>
        <w:t>.</w:t>
      </w:r>
    </w:p>
  </w:footnote>
  <w:footnote w:id="102">
    <w:p w14:paraId="2E070116"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3">
    <w:p w14:paraId="5DC16874"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4">
    <w:p w14:paraId="5FD12492"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5">
    <w:p w14:paraId="7574ED99"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6">
    <w:p w14:paraId="21CBEA64"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7">
    <w:p w14:paraId="26EBAFB5"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8">
    <w:p w14:paraId="3AC08121" w14:textId="77777777" w:rsidR="00015765" w:rsidRDefault="00015765" w:rsidP="00EB3B73">
      <w:pPr>
        <w:pStyle w:val="a5"/>
      </w:pPr>
      <w:r>
        <w:rPr>
          <w:rStyle w:val="a7"/>
        </w:rPr>
        <w:footnoteRef/>
      </w:r>
      <w:r>
        <w:t xml:space="preserve"> В части внебюджетных средств только д</w:t>
      </w:r>
      <w:r w:rsidRPr="007D4638">
        <w:rPr>
          <w:b/>
        </w:rPr>
        <w:t>ля Конкурса «Старт-ИИ-2»</w:t>
      </w:r>
      <w:r>
        <w:rPr>
          <w:b/>
        </w:rPr>
        <w:t>.</w:t>
      </w:r>
    </w:p>
  </w:footnote>
  <w:footnote w:id="109">
    <w:p w14:paraId="0626A8AE" w14:textId="77777777" w:rsidR="00015765" w:rsidRDefault="00015765" w:rsidP="00EB3B73">
      <w:pPr>
        <w:pStyle w:val="a5"/>
      </w:pPr>
      <w:r>
        <w:rPr>
          <w:rStyle w:val="a7"/>
        </w:rPr>
        <w:footnoteRef/>
      </w:r>
      <w:r>
        <w:t xml:space="preserve"> </w:t>
      </w:r>
      <w:r w:rsidRPr="007D4638">
        <w:rPr>
          <w:b/>
        </w:rPr>
        <w:t>Для Конкурса «Старт-ИИ-2»</w:t>
      </w:r>
      <w:r>
        <w:rPr>
          <w:b/>
        </w:rPr>
        <w:t>.</w:t>
      </w:r>
    </w:p>
  </w:footnote>
  <w:footnote w:id="110">
    <w:p w14:paraId="1421DEF3"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1">
    <w:p w14:paraId="7272CB8B"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2">
    <w:p w14:paraId="38F78756"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3">
    <w:p w14:paraId="0B0FC131"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4">
    <w:p w14:paraId="76732B32"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5">
    <w:p w14:paraId="3B4D186C"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6">
    <w:p w14:paraId="17AEB96F"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7">
    <w:p w14:paraId="250C94C4"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8">
    <w:p w14:paraId="6EB3FAF1"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9">
    <w:p w14:paraId="09AEE44B"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20">
    <w:p w14:paraId="1578C4BA"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21">
    <w:p w14:paraId="551FBEE1"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НИОКР. В остальные года ставится значение «0».</w:t>
      </w:r>
    </w:p>
  </w:footnote>
  <w:footnote w:id="122">
    <w:p w14:paraId="3DEA9721" w14:textId="77777777" w:rsidR="00015765" w:rsidRDefault="00015765"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123">
    <w:p w14:paraId="6BB49B36" w14:textId="77777777" w:rsidR="00015765" w:rsidRDefault="00015765" w:rsidP="00AB01FB">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подаче заявки на регистрацию интеллектуальной собственности, принятыми в соответствии с Договором о предоставлении гранта.</w:t>
      </w:r>
    </w:p>
  </w:footnote>
  <w:footnote w:id="124">
    <w:p w14:paraId="0AB358BD"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НИОКР. В остальные года ставится значение «0».</w:t>
      </w:r>
    </w:p>
  </w:footnote>
  <w:footnote w:id="125">
    <w:p w14:paraId="1D5FF05A" w14:textId="77777777" w:rsidR="00015765" w:rsidRDefault="00015765" w:rsidP="00C429DD">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126">
    <w:p w14:paraId="04946E30" w14:textId="77777777" w:rsidR="00015765" w:rsidRDefault="00015765"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127">
    <w:p w14:paraId="4D53D179"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подаче заявки на регистрацию интеллектуальной собственности, поданной в соответствии с Договором о предоставлении гранта. </w:t>
      </w:r>
    </w:p>
  </w:footnote>
  <w:footnote w:id="128">
    <w:p w14:paraId="2397E4FA" w14:textId="77777777" w:rsidR="00015765" w:rsidRDefault="00015765" w:rsidP="00C429DD">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129">
    <w:p w14:paraId="15381261" w14:textId="77777777" w:rsidR="00015765" w:rsidRDefault="00015765" w:rsidP="0042505A">
      <w:pPr>
        <w:pStyle w:val="a5"/>
      </w:pPr>
      <w:r>
        <w:rPr>
          <w:rStyle w:val="a7"/>
        </w:rPr>
        <w:footnoteRef/>
      </w:r>
      <w:r>
        <w:t xml:space="preserve"> При оформлении отчетов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130">
    <w:p w14:paraId="2325D8A0" w14:textId="77777777" w:rsidR="00015765" w:rsidRPr="00480CCA" w:rsidRDefault="00015765" w:rsidP="00C429DD">
      <w:pPr>
        <w:pStyle w:val="a5"/>
      </w:pPr>
      <w:r w:rsidRPr="00480CCA">
        <w:rPr>
          <w:rStyle w:val="a7"/>
        </w:rPr>
        <w:footnoteRef/>
      </w:r>
      <w:r w:rsidRPr="00480CCA">
        <w:t xml:space="preserve"> Здесь и далее - на этапе заключения договора </w:t>
      </w:r>
      <w:r w:rsidRPr="00D8292C">
        <w:t xml:space="preserve">о предоставлении </w:t>
      </w:r>
      <w:r w:rsidRPr="00480CCA">
        <w:t>гранта сроки этапов</w:t>
      </w:r>
      <w:r>
        <w:t xml:space="preserve"> НИОКР</w:t>
      </w:r>
      <w:r w:rsidRPr="00480CCA">
        <w:t xml:space="preserve"> могут быть изменены (без изменения общего срока выполнения работ), а также может быть изменена стоимость этапов</w:t>
      </w:r>
      <w:r>
        <w:t xml:space="preserve"> НИОКР</w:t>
      </w:r>
      <w:r w:rsidRPr="00480CCA">
        <w:t>.</w:t>
      </w:r>
    </w:p>
  </w:footnote>
  <w:footnote w:id="131">
    <w:p w14:paraId="7DF42D3D"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32">
    <w:p w14:paraId="1B78896E"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3">
    <w:p w14:paraId="7A3CF5A2" w14:textId="0030E4B6" w:rsidR="00015765" w:rsidRDefault="00015765" w:rsidP="00AB01FB">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34">
    <w:p w14:paraId="0FA83C4B" w14:textId="6EC2C37A"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35">
    <w:p w14:paraId="441DC736" w14:textId="77777777" w:rsidR="00015765" w:rsidRDefault="00015765" w:rsidP="00AB01F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36">
    <w:p w14:paraId="457044C6"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37">
    <w:p w14:paraId="7F0B37D1"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38">
    <w:p w14:paraId="6C694F99"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9">
    <w:p w14:paraId="1F1F9865" w14:textId="40D2035A" w:rsidR="00015765" w:rsidRDefault="00015765" w:rsidP="00AB01FB">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40">
    <w:p w14:paraId="1A261F41" w14:textId="53D76870"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p>
  </w:footnote>
  <w:footnote w:id="141">
    <w:p w14:paraId="4389BBCF" w14:textId="09CE7B3D" w:rsidR="00015765" w:rsidRDefault="00015765" w:rsidP="00AB01F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p>
  </w:footnote>
  <w:footnote w:id="142">
    <w:p w14:paraId="15F6BAB6" w14:textId="515A91E0" w:rsidR="00015765" w:rsidRDefault="00015765" w:rsidP="00AB01F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p>
  </w:footnote>
  <w:footnote w:id="143">
    <w:p w14:paraId="356588AC"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44">
    <w:p w14:paraId="1338FCF0"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5">
    <w:p w14:paraId="0C4C3D7C"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46">
    <w:p w14:paraId="63DF7DA9" w14:textId="77777777" w:rsidR="00015765" w:rsidRDefault="00015765" w:rsidP="00C429DD">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47">
    <w:p w14:paraId="0FE49E67" w14:textId="77777777" w:rsidR="00015765" w:rsidRDefault="00015765" w:rsidP="00C429DD">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p>
  </w:footnote>
  <w:footnote w:id="148">
    <w:p w14:paraId="509D9F5F" w14:textId="77777777" w:rsidR="00015765" w:rsidRDefault="00015765" w:rsidP="00C429DD">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p>
  </w:footnote>
  <w:footnote w:id="149">
    <w:p w14:paraId="49F7E411" w14:textId="77777777" w:rsidR="00015765" w:rsidRDefault="00015765" w:rsidP="00C429DD">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50">
    <w:p w14:paraId="45F530E0" w14:textId="77777777" w:rsidR="00015765" w:rsidRDefault="00015765" w:rsidP="00C429DD">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1">
    <w:p w14:paraId="6A60CCE7" w14:textId="1A9B197E" w:rsidR="00015765" w:rsidRDefault="00015765" w:rsidP="00C429DD">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52">
    <w:p w14:paraId="1EA1975B" w14:textId="4B2DA574" w:rsidR="00015765" w:rsidRDefault="00015765" w:rsidP="00C429DD">
      <w:pPr>
        <w:pStyle w:val="a5"/>
      </w:pPr>
      <w:r>
        <w:rPr>
          <w:rStyle w:val="a7"/>
        </w:rPr>
        <w:footnoteRef/>
      </w:r>
      <w:r>
        <w:t xml:space="preserve"> </w:t>
      </w:r>
      <w:r w:rsidRPr="00184C78">
        <w:t xml:space="preserve">Приложение № </w:t>
      </w:r>
      <w:r>
        <w:t>7</w:t>
      </w:r>
      <w:r w:rsidRPr="00184C78">
        <w:t xml:space="preserve"> к договору о предоставлении гранта (Приложение № 7 к настоящему Положению)</w:t>
      </w:r>
    </w:p>
  </w:footnote>
  <w:footnote w:id="153">
    <w:p w14:paraId="383844F1" w14:textId="77777777" w:rsidR="00015765" w:rsidRDefault="00015765" w:rsidP="00C429DD">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54">
    <w:p w14:paraId="61B9A4F2" w14:textId="77777777" w:rsidR="00015765" w:rsidRDefault="00015765" w:rsidP="00C429DD">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55">
    <w:p w14:paraId="29F9B820" w14:textId="77777777" w:rsidR="00015765" w:rsidRDefault="00015765" w:rsidP="00C429DD">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56">
    <w:p w14:paraId="6C195FCA" w14:textId="77777777" w:rsidR="00015765" w:rsidRDefault="00015765" w:rsidP="00C429DD">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7">
    <w:p w14:paraId="247CC31E" w14:textId="31313333" w:rsidR="00015765" w:rsidRDefault="00015765" w:rsidP="00C429DD">
      <w:pPr>
        <w:pStyle w:val="a5"/>
      </w:pPr>
      <w:r>
        <w:rPr>
          <w:rStyle w:val="a7"/>
        </w:rPr>
        <w:footnoteRef/>
      </w:r>
      <w:r>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58">
    <w:p w14:paraId="61561DC1" w14:textId="4786001F"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59">
    <w:p w14:paraId="3FC0565F" w14:textId="77777777" w:rsidR="00015765" w:rsidRDefault="00015765" w:rsidP="00125A0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0">
    <w:p w14:paraId="50BE4B82"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61">
    <w:p w14:paraId="2F63A1A1"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62">
    <w:p w14:paraId="1C3C6A71" w14:textId="7ABF81DF" w:rsidR="00015765" w:rsidRDefault="00015765" w:rsidP="00AB01FB">
      <w:pPr>
        <w:pStyle w:val="a5"/>
      </w:pPr>
      <w:r>
        <w:rPr>
          <w:rStyle w:val="a7"/>
        </w:rPr>
        <w:footnoteRef/>
      </w:r>
      <w:r>
        <w:t xml:space="preserve"> Для Конкурса «Старт-ИИ-2».</w:t>
      </w:r>
      <w:r w:rsidRPr="00EC30D4">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63">
    <w:p w14:paraId="54CC396E" w14:textId="1FE63556"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64">
    <w:p w14:paraId="39C41CA2" w14:textId="5D98D851" w:rsidR="00015765" w:rsidRDefault="00015765" w:rsidP="00AB01F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p>
  </w:footnote>
  <w:footnote w:id="165">
    <w:p w14:paraId="338B4D5E" w14:textId="4BAF7E7B" w:rsidR="00015765" w:rsidRDefault="00015765" w:rsidP="00AB01F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p>
  </w:footnote>
  <w:footnote w:id="166">
    <w:p w14:paraId="0223D2D0"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67">
    <w:p w14:paraId="335B29DD"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8">
    <w:p w14:paraId="4B61D4E2"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69">
    <w:p w14:paraId="0330CB88" w14:textId="77777777" w:rsidR="00015765" w:rsidRDefault="00015765" w:rsidP="00C429DD">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70">
    <w:p w14:paraId="01FCC354" w14:textId="77777777" w:rsidR="00015765" w:rsidRDefault="00015765" w:rsidP="00C429DD">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71">
    <w:p w14:paraId="58DE135B" w14:textId="77777777" w:rsidR="00015765" w:rsidRDefault="00015765" w:rsidP="00C429DD">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72">
    <w:p w14:paraId="5A99707B" w14:textId="26941378" w:rsidR="00015765" w:rsidRPr="0095058B" w:rsidRDefault="00015765" w:rsidP="00C429DD">
      <w:pPr>
        <w:pStyle w:val="a5"/>
      </w:pPr>
      <w:r w:rsidRPr="0095058B">
        <w:rPr>
          <w:rStyle w:val="a7"/>
        </w:rPr>
        <w:footnoteRef/>
      </w:r>
      <w:r w:rsidRPr="0095058B">
        <w:t xml:space="preserve"> Стоимость работ соисполнителей и сторонних организаций не может превышать </w:t>
      </w:r>
      <w:r>
        <w:t>25</w:t>
      </w:r>
      <w:r w:rsidRPr="0095058B">
        <w:t>% суммы гранта.</w:t>
      </w:r>
    </w:p>
  </w:footnote>
  <w:footnote w:id="173">
    <w:p w14:paraId="4B7CFC7E" w14:textId="77777777" w:rsidR="00015765" w:rsidRPr="0095058B" w:rsidRDefault="00015765" w:rsidP="00C429DD">
      <w:pPr>
        <w:pStyle w:val="a5"/>
      </w:pPr>
      <w:r w:rsidRPr="0095058B">
        <w:rPr>
          <w:rStyle w:val="a7"/>
        </w:rPr>
        <w:footnoteRef/>
      </w:r>
      <w:r w:rsidRPr="0095058B">
        <w:t xml:space="preserve"> </w:t>
      </w:r>
      <w:r w:rsidRPr="0095058B">
        <w:rPr>
          <w:color w:val="000000"/>
        </w:rPr>
        <w:t>Среднее значение заработной платы, начисленной по договорам</w:t>
      </w:r>
      <w:r>
        <w:rPr>
          <w:color w:val="000000"/>
        </w:rPr>
        <w:t xml:space="preserve"> о предоставлении гранта</w:t>
      </w:r>
      <w:r w:rsidRPr="0095058B">
        <w:rPr>
          <w:color w:val="000000"/>
        </w:rPr>
        <w:t xml:space="preserve"> из средств </w:t>
      </w:r>
      <w:r>
        <w:rPr>
          <w:color w:val="000000"/>
        </w:rPr>
        <w:t>грантодателя</w:t>
      </w:r>
      <w:r w:rsidRPr="0095058B">
        <w:rPr>
          <w:color w:val="000000"/>
        </w:rPr>
        <w:t xml:space="preserve"> на каждого работника - 100 000 рублей в месяц за </w:t>
      </w:r>
      <w:r>
        <w:rPr>
          <w:color w:val="000000"/>
        </w:rPr>
        <w:t>этап НИОКР</w:t>
      </w:r>
      <w:r w:rsidRPr="0095058B">
        <w:rPr>
          <w:color w:val="000000"/>
        </w:rPr>
        <w:t xml:space="preserve">. Максимальный уровень заработной платы, начисленной за </w:t>
      </w:r>
      <w:r>
        <w:rPr>
          <w:color w:val="000000"/>
        </w:rPr>
        <w:t>этап НИОКР</w:t>
      </w:r>
      <w:r w:rsidRPr="0095058B">
        <w:rPr>
          <w:color w:val="000000"/>
        </w:rPr>
        <w:t xml:space="preserve"> по договорам </w:t>
      </w:r>
      <w:r>
        <w:rPr>
          <w:color w:val="000000"/>
        </w:rPr>
        <w:t xml:space="preserve">о предоставлении гранта </w:t>
      </w:r>
      <w:r w:rsidRPr="0095058B">
        <w:rPr>
          <w:color w:val="000000"/>
        </w:rPr>
        <w:t xml:space="preserve">из средств </w:t>
      </w:r>
      <w:r>
        <w:rPr>
          <w:color w:val="000000"/>
        </w:rPr>
        <w:t>грантодателя</w:t>
      </w:r>
      <w:r w:rsidRPr="0095058B">
        <w:rPr>
          <w:color w:val="000000"/>
        </w:rPr>
        <w:t xml:space="preserve">, на каждого работника не более 120 000 рублей в месяц. При этом среднее значение за </w:t>
      </w:r>
      <w:r>
        <w:rPr>
          <w:color w:val="000000"/>
        </w:rPr>
        <w:t>этап НИОКР</w:t>
      </w:r>
      <w:r w:rsidRPr="0095058B">
        <w:rPr>
          <w:color w:val="000000"/>
        </w:rPr>
        <w:t xml:space="preserve"> сохраняется. При расчете средней заработной платы за </w:t>
      </w:r>
      <w:r>
        <w:rPr>
          <w:color w:val="000000"/>
        </w:rPr>
        <w:t>этап НИОКР</w:t>
      </w:r>
      <w:r w:rsidRPr="0095058B">
        <w:rPr>
          <w:color w:val="000000"/>
        </w:rPr>
        <w:t xml:space="preserve"> учитываются фактически отработанные месяцы </w:t>
      </w:r>
      <w:r>
        <w:rPr>
          <w:color w:val="000000"/>
        </w:rPr>
        <w:t>этапа НИОКР</w:t>
      </w:r>
      <w:r w:rsidRPr="0095058B">
        <w:rPr>
          <w:color w:val="000000"/>
        </w:rPr>
        <w:t xml:space="preserve"> с фактическим начислением заработной платы.</w:t>
      </w:r>
      <w:r>
        <w:rPr>
          <w:color w:val="000000"/>
        </w:rPr>
        <w:t xml:space="preserve"> Из внебюджетных (собственных) источников может быть оплачена часть </w:t>
      </w:r>
      <w:r w:rsidRPr="0095058B">
        <w:rPr>
          <w:color w:val="000000"/>
        </w:rPr>
        <w:t>заработной платы</w:t>
      </w:r>
      <w:r>
        <w:rPr>
          <w:color w:val="000000"/>
        </w:rPr>
        <w:t xml:space="preserve">, превышающая указанные нормативы. В этом случае для удобства рекомендуется проводить выплаты </w:t>
      </w:r>
      <w:r w:rsidRPr="0095058B">
        <w:rPr>
          <w:color w:val="000000"/>
        </w:rPr>
        <w:t>заработной платы</w:t>
      </w:r>
      <w:r>
        <w:rPr>
          <w:color w:val="000000"/>
        </w:rPr>
        <w:t xml:space="preserve"> из средств гранта и из внебюджетных средств разными платежными поручениями.</w:t>
      </w:r>
    </w:p>
  </w:footnote>
  <w:footnote w:id="174">
    <w:p w14:paraId="14EF5780" w14:textId="77777777" w:rsidR="00015765" w:rsidRDefault="00015765" w:rsidP="00C429DD">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ВНиМ и травматизм.</w:t>
      </w:r>
    </w:p>
  </w:footnote>
  <w:footnote w:id="175">
    <w:p w14:paraId="3F0560F7" w14:textId="77777777" w:rsidR="00015765" w:rsidRPr="0095058B" w:rsidRDefault="00015765" w:rsidP="00C429DD">
      <w:pPr>
        <w:pStyle w:val="a5"/>
      </w:pPr>
      <w:r w:rsidRPr="0095058B">
        <w:rPr>
          <w:rStyle w:val="a7"/>
        </w:rPr>
        <w:footnoteRef/>
      </w:r>
      <w:r w:rsidRPr="0095058B">
        <w:t xml:space="preserve"> Общий размер прочих общехозяйственных расходов не может превышать 10% суммы гранта.</w:t>
      </w:r>
    </w:p>
  </w:footnote>
  <w:footnote w:id="176">
    <w:p w14:paraId="4C65B4A7" w14:textId="77777777" w:rsidR="00015765" w:rsidRDefault="00015765" w:rsidP="00C429DD">
      <w:pPr>
        <w:pStyle w:val="a5"/>
      </w:pPr>
      <w:r>
        <w:rPr>
          <w:rStyle w:val="a7"/>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hyperlink r:id="rId2" w:anchor="documentu" w:history="1">
        <w:r w:rsidRPr="00290526">
          <w:rPr>
            <w:rStyle w:val="af"/>
          </w:rPr>
          <w:t>http://fasie.ru/programs/programma-start/#documentu</w:t>
        </w:r>
      </w:hyperlink>
      <w:r>
        <w:t>.</w:t>
      </w:r>
    </w:p>
    <w:p w14:paraId="74D04B19" w14:textId="77777777" w:rsidR="00015765" w:rsidRDefault="00015765" w:rsidP="00C429DD">
      <w:pPr>
        <w:pStyle w:val="a5"/>
      </w:pPr>
      <w:r w:rsidRPr="001C500C">
        <w:t>Данные заполняются по годам, а не нарастающим итогом.</w:t>
      </w:r>
    </w:p>
  </w:footnote>
  <w:footnote w:id="177">
    <w:p w14:paraId="75DDF584" w14:textId="77777777" w:rsidR="00015765" w:rsidRDefault="00015765" w:rsidP="00C429DD">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 (</w:t>
      </w:r>
      <w:r w:rsidRPr="0095058B">
        <w:t>ОМС</w:t>
      </w:r>
      <w:r>
        <w:t>)</w:t>
      </w:r>
      <w:r w:rsidRPr="0095058B">
        <w:t>, ВНиМ и травматизм.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1037" w14:textId="77777777" w:rsidR="00015765" w:rsidRDefault="00015765">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A8CCEDE" w14:textId="77777777" w:rsidR="00015765" w:rsidRDefault="0001576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356021"/>
      <w:docPartObj>
        <w:docPartGallery w:val="Page Numbers (Top of Page)"/>
        <w:docPartUnique/>
      </w:docPartObj>
    </w:sdtPr>
    <w:sdtEndPr>
      <w:rPr>
        <w:rFonts w:ascii="Times New Roman" w:hAnsi="Times New Roman"/>
      </w:rPr>
    </w:sdtEndPr>
    <w:sdtContent>
      <w:p w14:paraId="03B2DD2B" w14:textId="77777777" w:rsidR="00015765" w:rsidRPr="00377AD4" w:rsidRDefault="00015765" w:rsidP="00377AD4">
        <w:pPr>
          <w:pStyle w:val="aa"/>
          <w:jc w:val="center"/>
          <w:rPr>
            <w:rFonts w:ascii="Times New Roman" w:hAnsi="Times New Roman"/>
          </w:rPr>
        </w:pPr>
        <w:r w:rsidRPr="00833ED4">
          <w:rPr>
            <w:rFonts w:ascii="Times New Roman" w:hAnsi="Times New Roman"/>
          </w:rPr>
          <w:fldChar w:fldCharType="begin"/>
        </w:r>
        <w:r w:rsidRPr="00833ED4">
          <w:rPr>
            <w:rFonts w:ascii="Times New Roman" w:hAnsi="Times New Roman"/>
          </w:rPr>
          <w:instrText>PAGE   \* MERGEFORMAT</w:instrText>
        </w:r>
        <w:r w:rsidRPr="00833ED4">
          <w:rPr>
            <w:rFonts w:ascii="Times New Roman" w:hAnsi="Times New Roman"/>
          </w:rPr>
          <w:fldChar w:fldCharType="separate"/>
        </w:r>
        <w:r w:rsidR="00621F19">
          <w:rPr>
            <w:rFonts w:ascii="Times New Roman" w:hAnsi="Times New Roman"/>
          </w:rPr>
          <w:t>2</w:t>
        </w:r>
        <w:r w:rsidRPr="00833ED4">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5916B1"/>
    <w:multiLevelType w:val="hybridMultilevel"/>
    <w:tmpl w:val="8FAE9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3">
      <w:start w:val="1"/>
      <w:numFmt w:val="bullet"/>
      <w:lvlText w:val="o"/>
      <w:lvlJc w:val="left"/>
      <w:pPr>
        <w:ind w:left="3447" w:hanging="360"/>
      </w:pPr>
      <w:rPr>
        <w:rFonts w:ascii="Courier New" w:hAnsi="Courier New" w:cs="Courier New"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8"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A5766F"/>
    <w:multiLevelType w:val="multilevel"/>
    <w:tmpl w:val="E58A9DE2"/>
    <w:numStyleLink w:val="a"/>
  </w:abstractNum>
  <w:abstractNum w:abstractNumId="20"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1B591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EE0025F"/>
    <w:multiLevelType w:val="hybridMultilevel"/>
    <w:tmpl w:val="27E2610A"/>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6" w15:restartNumberingAfterBreak="0">
    <w:nsid w:val="32D72B5B"/>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62245A3"/>
    <w:multiLevelType w:val="hybridMultilevel"/>
    <w:tmpl w:val="69AC8488"/>
    <w:lvl w:ilvl="0" w:tplc="3D60EE8E">
      <w:start w:val="1"/>
      <w:numFmt w:val="russianLower"/>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695061A"/>
    <w:multiLevelType w:val="hybridMultilevel"/>
    <w:tmpl w:val="7266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8D4060"/>
    <w:multiLevelType w:val="multilevel"/>
    <w:tmpl w:val="E58A9DE2"/>
    <w:numStyleLink w:val="a"/>
  </w:abstractNum>
  <w:abstractNum w:abstractNumId="40"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15:restartNumberingAfterBreak="0">
    <w:nsid w:val="4E7E7D15"/>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4"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15:restartNumberingAfterBreak="0">
    <w:nsid w:val="5496586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15:restartNumberingAfterBreak="0">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8224BE2"/>
    <w:multiLevelType w:val="multilevel"/>
    <w:tmpl w:val="C556FA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15:restartNumberingAfterBreak="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2"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53"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6"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8"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15:restartNumberingAfterBreak="0">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2"/>
  </w:num>
  <w:num w:numId="3">
    <w:abstractNumId w:val="57"/>
  </w:num>
  <w:num w:numId="4">
    <w:abstractNumId w:val="36"/>
  </w:num>
  <w:num w:numId="5">
    <w:abstractNumId w:val="56"/>
  </w:num>
  <w:num w:numId="6">
    <w:abstractNumId w:val="28"/>
  </w:num>
  <w:num w:numId="7">
    <w:abstractNumId w:val="30"/>
  </w:num>
  <w:num w:numId="8">
    <w:abstractNumId w:val="2"/>
  </w:num>
  <w:num w:numId="9">
    <w:abstractNumId w:val="4"/>
  </w:num>
  <w:num w:numId="10">
    <w:abstractNumId w:val="18"/>
  </w:num>
  <w:num w:numId="11">
    <w:abstractNumId w:val="59"/>
  </w:num>
  <w:num w:numId="12">
    <w:abstractNumId w:val="12"/>
  </w:num>
  <w:num w:numId="13">
    <w:abstractNumId w:val="16"/>
  </w:num>
  <w:num w:numId="14">
    <w:abstractNumId w:val="34"/>
  </w:num>
  <w:num w:numId="15">
    <w:abstractNumId w:val="11"/>
  </w:num>
  <w:num w:numId="16">
    <w:abstractNumId w:val="21"/>
  </w:num>
  <w:num w:numId="17">
    <w:abstractNumId w:val="41"/>
  </w:num>
  <w:num w:numId="18">
    <w:abstractNumId w:val="26"/>
  </w:num>
  <w:num w:numId="19">
    <w:abstractNumId w:val="0"/>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47"/>
  </w:num>
  <w:num w:numId="24">
    <w:abstractNumId w:val="9"/>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0"/>
  </w:num>
  <w:num w:numId="28">
    <w:abstractNumId w:val="43"/>
  </w:num>
  <w:num w:numId="29">
    <w:abstractNumId w:val="13"/>
  </w:num>
  <w:num w:numId="30">
    <w:abstractNumId w:val="29"/>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0"/>
  </w:num>
  <w:num w:numId="44">
    <w:abstractNumId w:val="60"/>
  </w:num>
  <w:num w:numId="45">
    <w:abstractNumId w:val="53"/>
  </w:num>
  <w:num w:numId="46">
    <w:abstractNumId w:val="52"/>
  </w:num>
  <w:num w:numId="47">
    <w:abstractNumId w:val="22"/>
  </w:num>
  <w:num w:numId="48">
    <w:abstractNumId w:val="27"/>
  </w:num>
  <w:num w:numId="49">
    <w:abstractNumId w:val="20"/>
  </w:num>
  <w:num w:numId="50">
    <w:abstractNumId w:val="54"/>
  </w:num>
  <w:num w:numId="51">
    <w:abstractNumId w:val="33"/>
  </w:num>
  <w:num w:numId="52">
    <w:abstractNumId w:val="15"/>
  </w:num>
  <w:num w:numId="53">
    <w:abstractNumId w:val="48"/>
  </w:num>
  <w:num w:numId="54">
    <w:abstractNumId w:val="8"/>
  </w:num>
  <w:num w:numId="55">
    <w:abstractNumId w:val="14"/>
  </w:num>
  <w:num w:numId="56">
    <w:abstractNumId w:val="17"/>
  </w:num>
  <w:num w:numId="57">
    <w:abstractNumId w:val="19"/>
  </w:num>
  <w:num w:numId="58">
    <w:abstractNumId w:val="6"/>
  </w:num>
  <w:num w:numId="59">
    <w:abstractNumId w:val="39"/>
  </w:num>
  <w:num w:numId="60">
    <w:abstractNumId w:val="3"/>
  </w:num>
  <w:num w:numId="61">
    <w:abstractNumId w:val="44"/>
  </w:num>
  <w:num w:numId="62">
    <w:abstractNumId w:val="25"/>
  </w:num>
  <w:num w:numId="63">
    <w:abstractNumId w:val="1"/>
  </w:num>
  <w:num w:numId="64">
    <w:abstractNumId w:val="58"/>
  </w:num>
  <w:num w:numId="65">
    <w:abstractNumId w:val="51"/>
  </w:num>
  <w:num w:numId="66">
    <w:abstractNumId w:val="10"/>
  </w:num>
  <w:num w:numId="67">
    <w:abstractNumId w:val="35"/>
  </w:num>
  <w:num w:numId="68">
    <w:abstractNumId w:val="7"/>
  </w:num>
  <w:num w:numId="69">
    <w:abstractNumId w:val="49"/>
  </w:num>
  <w:num w:numId="70">
    <w:abstractNumId w:val="5"/>
  </w:num>
  <w:num w:numId="71">
    <w:abstractNumId w:val="31"/>
  </w:num>
  <w:num w:numId="72">
    <w:abstractNumId w:val="24"/>
  </w:num>
  <w:num w:numId="73">
    <w:abstractNumId w:val="37"/>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65"/>
    <w:rsid w:val="000157B6"/>
    <w:rsid w:val="000160C5"/>
    <w:rsid w:val="00016950"/>
    <w:rsid w:val="00017719"/>
    <w:rsid w:val="000178E6"/>
    <w:rsid w:val="00020D18"/>
    <w:rsid w:val="0002209E"/>
    <w:rsid w:val="000221F2"/>
    <w:rsid w:val="00023840"/>
    <w:rsid w:val="000244E2"/>
    <w:rsid w:val="00026D75"/>
    <w:rsid w:val="00026EC1"/>
    <w:rsid w:val="00030A0B"/>
    <w:rsid w:val="00032030"/>
    <w:rsid w:val="00032468"/>
    <w:rsid w:val="00033162"/>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815"/>
    <w:rsid w:val="00052824"/>
    <w:rsid w:val="00052CB0"/>
    <w:rsid w:val="000530E2"/>
    <w:rsid w:val="000539EF"/>
    <w:rsid w:val="00054355"/>
    <w:rsid w:val="00054585"/>
    <w:rsid w:val="00054C73"/>
    <w:rsid w:val="00054D11"/>
    <w:rsid w:val="0005514F"/>
    <w:rsid w:val="000564C2"/>
    <w:rsid w:val="000574D3"/>
    <w:rsid w:val="00057789"/>
    <w:rsid w:val="00057D64"/>
    <w:rsid w:val="00057E4C"/>
    <w:rsid w:val="000601CA"/>
    <w:rsid w:val="00060B7C"/>
    <w:rsid w:val="000615A1"/>
    <w:rsid w:val="00061A2C"/>
    <w:rsid w:val="00062D32"/>
    <w:rsid w:val="00062FDD"/>
    <w:rsid w:val="0006365C"/>
    <w:rsid w:val="0006446A"/>
    <w:rsid w:val="000650E5"/>
    <w:rsid w:val="00065AA8"/>
    <w:rsid w:val="000665A9"/>
    <w:rsid w:val="000666DE"/>
    <w:rsid w:val="000667FA"/>
    <w:rsid w:val="0006779E"/>
    <w:rsid w:val="0007002D"/>
    <w:rsid w:val="00071A88"/>
    <w:rsid w:val="00071BA5"/>
    <w:rsid w:val="00071E70"/>
    <w:rsid w:val="00072157"/>
    <w:rsid w:val="00072272"/>
    <w:rsid w:val="000731A1"/>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774"/>
    <w:rsid w:val="00086CFD"/>
    <w:rsid w:val="00087928"/>
    <w:rsid w:val="00091468"/>
    <w:rsid w:val="000952F2"/>
    <w:rsid w:val="00096168"/>
    <w:rsid w:val="0009657D"/>
    <w:rsid w:val="00097085"/>
    <w:rsid w:val="00097DD6"/>
    <w:rsid w:val="000A0A0C"/>
    <w:rsid w:val="000A0B95"/>
    <w:rsid w:val="000A0F7A"/>
    <w:rsid w:val="000A1452"/>
    <w:rsid w:val="000A176A"/>
    <w:rsid w:val="000A2000"/>
    <w:rsid w:val="000A2205"/>
    <w:rsid w:val="000A243F"/>
    <w:rsid w:val="000A334D"/>
    <w:rsid w:val="000A4376"/>
    <w:rsid w:val="000A43E6"/>
    <w:rsid w:val="000A56D0"/>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C661F"/>
    <w:rsid w:val="000C7311"/>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4C55"/>
    <w:rsid w:val="000F5298"/>
    <w:rsid w:val="000F5FAE"/>
    <w:rsid w:val="000F6981"/>
    <w:rsid w:val="000F746F"/>
    <w:rsid w:val="000F788B"/>
    <w:rsid w:val="00100429"/>
    <w:rsid w:val="00101B6B"/>
    <w:rsid w:val="00101BF2"/>
    <w:rsid w:val="00101D0B"/>
    <w:rsid w:val="00102197"/>
    <w:rsid w:val="001042B3"/>
    <w:rsid w:val="00104864"/>
    <w:rsid w:val="00105FD4"/>
    <w:rsid w:val="00107C7F"/>
    <w:rsid w:val="001118F6"/>
    <w:rsid w:val="00111F7D"/>
    <w:rsid w:val="00112863"/>
    <w:rsid w:val="00112BEA"/>
    <w:rsid w:val="00113831"/>
    <w:rsid w:val="00114217"/>
    <w:rsid w:val="00114295"/>
    <w:rsid w:val="00114D1A"/>
    <w:rsid w:val="00114FA2"/>
    <w:rsid w:val="00115AB7"/>
    <w:rsid w:val="00115B19"/>
    <w:rsid w:val="001170F9"/>
    <w:rsid w:val="00117479"/>
    <w:rsid w:val="001176DB"/>
    <w:rsid w:val="00120198"/>
    <w:rsid w:val="00122040"/>
    <w:rsid w:val="001244D3"/>
    <w:rsid w:val="00125036"/>
    <w:rsid w:val="00125A07"/>
    <w:rsid w:val="00125CDF"/>
    <w:rsid w:val="00125FD2"/>
    <w:rsid w:val="001264A1"/>
    <w:rsid w:val="00126B5D"/>
    <w:rsid w:val="0012791A"/>
    <w:rsid w:val="00130645"/>
    <w:rsid w:val="00131006"/>
    <w:rsid w:val="00131539"/>
    <w:rsid w:val="0013180D"/>
    <w:rsid w:val="00132758"/>
    <w:rsid w:val="0013328B"/>
    <w:rsid w:val="001343E4"/>
    <w:rsid w:val="001348BB"/>
    <w:rsid w:val="0013503C"/>
    <w:rsid w:val="00135ACD"/>
    <w:rsid w:val="00135E40"/>
    <w:rsid w:val="001361F0"/>
    <w:rsid w:val="001365BE"/>
    <w:rsid w:val="00137DF0"/>
    <w:rsid w:val="00140093"/>
    <w:rsid w:val="00140AB9"/>
    <w:rsid w:val="00140F27"/>
    <w:rsid w:val="00142868"/>
    <w:rsid w:val="00142E40"/>
    <w:rsid w:val="00144E96"/>
    <w:rsid w:val="001459FC"/>
    <w:rsid w:val="00147926"/>
    <w:rsid w:val="00147FD3"/>
    <w:rsid w:val="0015033E"/>
    <w:rsid w:val="001533B0"/>
    <w:rsid w:val="00153562"/>
    <w:rsid w:val="001542A9"/>
    <w:rsid w:val="00155476"/>
    <w:rsid w:val="0015561D"/>
    <w:rsid w:val="00155691"/>
    <w:rsid w:val="0015612B"/>
    <w:rsid w:val="001568D9"/>
    <w:rsid w:val="00156C66"/>
    <w:rsid w:val="001571CF"/>
    <w:rsid w:val="0016000D"/>
    <w:rsid w:val="001620E0"/>
    <w:rsid w:val="0016315B"/>
    <w:rsid w:val="00163BDA"/>
    <w:rsid w:val="00163BDE"/>
    <w:rsid w:val="00163C1E"/>
    <w:rsid w:val="00163FFC"/>
    <w:rsid w:val="00164160"/>
    <w:rsid w:val="00164652"/>
    <w:rsid w:val="00165669"/>
    <w:rsid w:val="0016759E"/>
    <w:rsid w:val="00167721"/>
    <w:rsid w:val="00167985"/>
    <w:rsid w:val="00170206"/>
    <w:rsid w:val="00171D04"/>
    <w:rsid w:val="00173BA4"/>
    <w:rsid w:val="001751B4"/>
    <w:rsid w:val="001751F6"/>
    <w:rsid w:val="00175743"/>
    <w:rsid w:val="0017590C"/>
    <w:rsid w:val="001800BA"/>
    <w:rsid w:val="00180290"/>
    <w:rsid w:val="00180929"/>
    <w:rsid w:val="00180AB7"/>
    <w:rsid w:val="00181C4D"/>
    <w:rsid w:val="00183916"/>
    <w:rsid w:val="0018514A"/>
    <w:rsid w:val="00185A98"/>
    <w:rsid w:val="0018672A"/>
    <w:rsid w:val="00190206"/>
    <w:rsid w:val="00191948"/>
    <w:rsid w:val="0019231E"/>
    <w:rsid w:val="001927D5"/>
    <w:rsid w:val="00192D8E"/>
    <w:rsid w:val="001935C3"/>
    <w:rsid w:val="001942E7"/>
    <w:rsid w:val="00194F01"/>
    <w:rsid w:val="001961BA"/>
    <w:rsid w:val="001967A4"/>
    <w:rsid w:val="0019699D"/>
    <w:rsid w:val="00197145"/>
    <w:rsid w:val="001A04F7"/>
    <w:rsid w:val="001A0726"/>
    <w:rsid w:val="001A13FB"/>
    <w:rsid w:val="001A1646"/>
    <w:rsid w:val="001A1B06"/>
    <w:rsid w:val="001A3B73"/>
    <w:rsid w:val="001A49FF"/>
    <w:rsid w:val="001A4DFD"/>
    <w:rsid w:val="001A51BA"/>
    <w:rsid w:val="001A5B97"/>
    <w:rsid w:val="001A63B1"/>
    <w:rsid w:val="001A6609"/>
    <w:rsid w:val="001A6C8E"/>
    <w:rsid w:val="001A6FA3"/>
    <w:rsid w:val="001A741B"/>
    <w:rsid w:val="001B1357"/>
    <w:rsid w:val="001B2902"/>
    <w:rsid w:val="001B340A"/>
    <w:rsid w:val="001B4B2C"/>
    <w:rsid w:val="001B5499"/>
    <w:rsid w:val="001B7A3F"/>
    <w:rsid w:val="001B7AD5"/>
    <w:rsid w:val="001C012B"/>
    <w:rsid w:val="001C03B4"/>
    <w:rsid w:val="001C1631"/>
    <w:rsid w:val="001C338A"/>
    <w:rsid w:val="001C4005"/>
    <w:rsid w:val="001C4CB3"/>
    <w:rsid w:val="001C500C"/>
    <w:rsid w:val="001C75D8"/>
    <w:rsid w:val="001C77BA"/>
    <w:rsid w:val="001C7D77"/>
    <w:rsid w:val="001C7F8B"/>
    <w:rsid w:val="001D2519"/>
    <w:rsid w:val="001D269D"/>
    <w:rsid w:val="001D2BC2"/>
    <w:rsid w:val="001D33AE"/>
    <w:rsid w:val="001D33BB"/>
    <w:rsid w:val="001D3F72"/>
    <w:rsid w:val="001D5DA0"/>
    <w:rsid w:val="001D6547"/>
    <w:rsid w:val="001D6DA2"/>
    <w:rsid w:val="001D6DD4"/>
    <w:rsid w:val="001E12D4"/>
    <w:rsid w:val="001E2DAC"/>
    <w:rsid w:val="001E30DE"/>
    <w:rsid w:val="001E36A0"/>
    <w:rsid w:val="001E3FF6"/>
    <w:rsid w:val="001E4B17"/>
    <w:rsid w:val="001E4DF0"/>
    <w:rsid w:val="001E695C"/>
    <w:rsid w:val="001E79AF"/>
    <w:rsid w:val="001F0E9C"/>
    <w:rsid w:val="001F15E1"/>
    <w:rsid w:val="001F218C"/>
    <w:rsid w:val="001F21E1"/>
    <w:rsid w:val="001F2259"/>
    <w:rsid w:val="001F2B6F"/>
    <w:rsid w:val="001F2EBD"/>
    <w:rsid w:val="001F3288"/>
    <w:rsid w:val="001F3980"/>
    <w:rsid w:val="001F4680"/>
    <w:rsid w:val="001F54C0"/>
    <w:rsid w:val="001F65ED"/>
    <w:rsid w:val="001F6AA9"/>
    <w:rsid w:val="002016B0"/>
    <w:rsid w:val="0020182C"/>
    <w:rsid w:val="00201D3F"/>
    <w:rsid w:val="00202C72"/>
    <w:rsid w:val="00202FFD"/>
    <w:rsid w:val="002048A3"/>
    <w:rsid w:val="00204AA1"/>
    <w:rsid w:val="00205149"/>
    <w:rsid w:val="00205790"/>
    <w:rsid w:val="0021030B"/>
    <w:rsid w:val="00212242"/>
    <w:rsid w:val="002125D8"/>
    <w:rsid w:val="00213D80"/>
    <w:rsid w:val="00214BED"/>
    <w:rsid w:val="00215329"/>
    <w:rsid w:val="00216766"/>
    <w:rsid w:val="00216EEB"/>
    <w:rsid w:val="002176D6"/>
    <w:rsid w:val="0022149A"/>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446"/>
    <w:rsid w:val="00237CD6"/>
    <w:rsid w:val="00237D5F"/>
    <w:rsid w:val="00240174"/>
    <w:rsid w:val="00240674"/>
    <w:rsid w:val="00240B8A"/>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0B8A"/>
    <w:rsid w:val="00251101"/>
    <w:rsid w:val="00251741"/>
    <w:rsid w:val="0025242A"/>
    <w:rsid w:val="00253750"/>
    <w:rsid w:val="0025384D"/>
    <w:rsid w:val="00254AB8"/>
    <w:rsid w:val="00255C96"/>
    <w:rsid w:val="00255EDE"/>
    <w:rsid w:val="002560D9"/>
    <w:rsid w:val="002612B8"/>
    <w:rsid w:val="00261ED9"/>
    <w:rsid w:val="00262600"/>
    <w:rsid w:val="002626BC"/>
    <w:rsid w:val="002630C1"/>
    <w:rsid w:val="00263517"/>
    <w:rsid w:val="00263952"/>
    <w:rsid w:val="00263D89"/>
    <w:rsid w:val="00263F92"/>
    <w:rsid w:val="00264020"/>
    <w:rsid w:val="00264272"/>
    <w:rsid w:val="0026496E"/>
    <w:rsid w:val="0026561E"/>
    <w:rsid w:val="0026644B"/>
    <w:rsid w:val="00266CD7"/>
    <w:rsid w:val="002670A7"/>
    <w:rsid w:val="002674ED"/>
    <w:rsid w:val="00270B82"/>
    <w:rsid w:val="00270CD7"/>
    <w:rsid w:val="00271A0D"/>
    <w:rsid w:val="00271A8F"/>
    <w:rsid w:val="002732FA"/>
    <w:rsid w:val="002739D8"/>
    <w:rsid w:val="00274269"/>
    <w:rsid w:val="002744CD"/>
    <w:rsid w:val="00274A8B"/>
    <w:rsid w:val="00274B9B"/>
    <w:rsid w:val="002759D9"/>
    <w:rsid w:val="002762DD"/>
    <w:rsid w:val="002763C3"/>
    <w:rsid w:val="00277251"/>
    <w:rsid w:val="00280402"/>
    <w:rsid w:val="00282078"/>
    <w:rsid w:val="00284618"/>
    <w:rsid w:val="002851FA"/>
    <w:rsid w:val="002857F8"/>
    <w:rsid w:val="00286475"/>
    <w:rsid w:val="002869C8"/>
    <w:rsid w:val="002872F8"/>
    <w:rsid w:val="00290526"/>
    <w:rsid w:val="002911D0"/>
    <w:rsid w:val="002923A8"/>
    <w:rsid w:val="00292722"/>
    <w:rsid w:val="0029282D"/>
    <w:rsid w:val="00292D2F"/>
    <w:rsid w:val="00293506"/>
    <w:rsid w:val="0029401F"/>
    <w:rsid w:val="0029404A"/>
    <w:rsid w:val="0029416B"/>
    <w:rsid w:val="00295D9B"/>
    <w:rsid w:val="002965A9"/>
    <w:rsid w:val="002970EC"/>
    <w:rsid w:val="00297C90"/>
    <w:rsid w:val="002A0FE8"/>
    <w:rsid w:val="002A1FD9"/>
    <w:rsid w:val="002A23AA"/>
    <w:rsid w:val="002A2F24"/>
    <w:rsid w:val="002A2FBF"/>
    <w:rsid w:val="002A338E"/>
    <w:rsid w:val="002A3953"/>
    <w:rsid w:val="002A4218"/>
    <w:rsid w:val="002A4312"/>
    <w:rsid w:val="002A45F4"/>
    <w:rsid w:val="002A6E60"/>
    <w:rsid w:val="002A6F9C"/>
    <w:rsid w:val="002A7E74"/>
    <w:rsid w:val="002B0274"/>
    <w:rsid w:val="002B05FA"/>
    <w:rsid w:val="002B1374"/>
    <w:rsid w:val="002B2DA2"/>
    <w:rsid w:val="002B3417"/>
    <w:rsid w:val="002B34C0"/>
    <w:rsid w:val="002B393A"/>
    <w:rsid w:val="002B3B3E"/>
    <w:rsid w:val="002B3F71"/>
    <w:rsid w:val="002B75BE"/>
    <w:rsid w:val="002B7DF6"/>
    <w:rsid w:val="002C09B9"/>
    <w:rsid w:val="002C117D"/>
    <w:rsid w:val="002C123C"/>
    <w:rsid w:val="002C1F8F"/>
    <w:rsid w:val="002C2166"/>
    <w:rsid w:val="002C3437"/>
    <w:rsid w:val="002C48A6"/>
    <w:rsid w:val="002C55C4"/>
    <w:rsid w:val="002C64D5"/>
    <w:rsid w:val="002C7B8C"/>
    <w:rsid w:val="002D09B7"/>
    <w:rsid w:val="002D1E6E"/>
    <w:rsid w:val="002D27CD"/>
    <w:rsid w:val="002D4889"/>
    <w:rsid w:val="002D63F8"/>
    <w:rsid w:val="002D643F"/>
    <w:rsid w:val="002D65AB"/>
    <w:rsid w:val="002D66AB"/>
    <w:rsid w:val="002E049B"/>
    <w:rsid w:val="002E084A"/>
    <w:rsid w:val="002E0CA0"/>
    <w:rsid w:val="002E0E79"/>
    <w:rsid w:val="002E12C2"/>
    <w:rsid w:val="002E18C6"/>
    <w:rsid w:val="002E24E4"/>
    <w:rsid w:val="002E2536"/>
    <w:rsid w:val="002E312A"/>
    <w:rsid w:val="002E3308"/>
    <w:rsid w:val="002E3A97"/>
    <w:rsid w:val="002E3C1B"/>
    <w:rsid w:val="002E3EC4"/>
    <w:rsid w:val="002E50E7"/>
    <w:rsid w:val="002E5248"/>
    <w:rsid w:val="002E6721"/>
    <w:rsid w:val="002E6B5B"/>
    <w:rsid w:val="002E72DB"/>
    <w:rsid w:val="002E752A"/>
    <w:rsid w:val="002E7750"/>
    <w:rsid w:val="002E7F8D"/>
    <w:rsid w:val="002F07ED"/>
    <w:rsid w:val="002F1A48"/>
    <w:rsid w:val="002F219C"/>
    <w:rsid w:val="002F29A1"/>
    <w:rsid w:val="002F2FA6"/>
    <w:rsid w:val="002F302F"/>
    <w:rsid w:val="002F32CE"/>
    <w:rsid w:val="002F3B4E"/>
    <w:rsid w:val="002F3BCB"/>
    <w:rsid w:val="002F4070"/>
    <w:rsid w:val="002F4A7F"/>
    <w:rsid w:val="002F548B"/>
    <w:rsid w:val="0030071C"/>
    <w:rsid w:val="0030078D"/>
    <w:rsid w:val="00300BD9"/>
    <w:rsid w:val="00301709"/>
    <w:rsid w:val="00301818"/>
    <w:rsid w:val="003041F6"/>
    <w:rsid w:val="00304CD2"/>
    <w:rsid w:val="00304F00"/>
    <w:rsid w:val="00305976"/>
    <w:rsid w:val="00305FD7"/>
    <w:rsid w:val="0030629D"/>
    <w:rsid w:val="00307193"/>
    <w:rsid w:val="00310213"/>
    <w:rsid w:val="003106CF"/>
    <w:rsid w:val="00312E63"/>
    <w:rsid w:val="00313A11"/>
    <w:rsid w:val="003150A3"/>
    <w:rsid w:val="00316C63"/>
    <w:rsid w:val="00316F4E"/>
    <w:rsid w:val="003171D1"/>
    <w:rsid w:val="0031726F"/>
    <w:rsid w:val="00317D70"/>
    <w:rsid w:val="00317DE3"/>
    <w:rsid w:val="00317F26"/>
    <w:rsid w:val="003201C1"/>
    <w:rsid w:val="00320F33"/>
    <w:rsid w:val="003234AF"/>
    <w:rsid w:val="003251E0"/>
    <w:rsid w:val="0032546C"/>
    <w:rsid w:val="00325B21"/>
    <w:rsid w:val="00326234"/>
    <w:rsid w:val="0032695B"/>
    <w:rsid w:val="00330326"/>
    <w:rsid w:val="0033088A"/>
    <w:rsid w:val="00330AD8"/>
    <w:rsid w:val="0033123D"/>
    <w:rsid w:val="00331931"/>
    <w:rsid w:val="00332A5C"/>
    <w:rsid w:val="00332E4E"/>
    <w:rsid w:val="0033314A"/>
    <w:rsid w:val="00333A3D"/>
    <w:rsid w:val="0033429F"/>
    <w:rsid w:val="00334662"/>
    <w:rsid w:val="00334D42"/>
    <w:rsid w:val="00334F9E"/>
    <w:rsid w:val="00335B3B"/>
    <w:rsid w:val="003362BB"/>
    <w:rsid w:val="00336861"/>
    <w:rsid w:val="00336C11"/>
    <w:rsid w:val="003371B8"/>
    <w:rsid w:val="00337457"/>
    <w:rsid w:val="00337BC3"/>
    <w:rsid w:val="00340334"/>
    <w:rsid w:val="00341D3F"/>
    <w:rsid w:val="00343052"/>
    <w:rsid w:val="00343D19"/>
    <w:rsid w:val="00343E10"/>
    <w:rsid w:val="00344AF8"/>
    <w:rsid w:val="00345038"/>
    <w:rsid w:val="00346FF5"/>
    <w:rsid w:val="0034717E"/>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17D"/>
    <w:rsid w:val="00362952"/>
    <w:rsid w:val="00362C73"/>
    <w:rsid w:val="00364C6F"/>
    <w:rsid w:val="00364F83"/>
    <w:rsid w:val="00365FD1"/>
    <w:rsid w:val="003663A3"/>
    <w:rsid w:val="00366932"/>
    <w:rsid w:val="00367887"/>
    <w:rsid w:val="00367D86"/>
    <w:rsid w:val="0037003F"/>
    <w:rsid w:val="00370A32"/>
    <w:rsid w:val="00370BB4"/>
    <w:rsid w:val="003712E1"/>
    <w:rsid w:val="00372276"/>
    <w:rsid w:val="00372972"/>
    <w:rsid w:val="00373EB0"/>
    <w:rsid w:val="00373F7A"/>
    <w:rsid w:val="00374B28"/>
    <w:rsid w:val="003767AA"/>
    <w:rsid w:val="00376BCC"/>
    <w:rsid w:val="00376CA2"/>
    <w:rsid w:val="0037796B"/>
    <w:rsid w:val="003779B6"/>
    <w:rsid w:val="00377AD4"/>
    <w:rsid w:val="00377B40"/>
    <w:rsid w:val="003800C8"/>
    <w:rsid w:val="003818F1"/>
    <w:rsid w:val="0038205C"/>
    <w:rsid w:val="0038207D"/>
    <w:rsid w:val="00383840"/>
    <w:rsid w:val="00383F3C"/>
    <w:rsid w:val="00384017"/>
    <w:rsid w:val="003848E7"/>
    <w:rsid w:val="00385018"/>
    <w:rsid w:val="00385EF8"/>
    <w:rsid w:val="00386281"/>
    <w:rsid w:val="003877E0"/>
    <w:rsid w:val="00391473"/>
    <w:rsid w:val="00391511"/>
    <w:rsid w:val="003928DD"/>
    <w:rsid w:val="00392C33"/>
    <w:rsid w:val="0039366A"/>
    <w:rsid w:val="0039368F"/>
    <w:rsid w:val="00393BA4"/>
    <w:rsid w:val="0039498C"/>
    <w:rsid w:val="00395433"/>
    <w:rsid w:val="00395EEF"/>
    <w:rsid w:val="003A3096"/>
    <w:rsid w:val="003A3889"/>
    <w:rsid w:val="003A4642"/>
    <w:rsid w:val="003A5179"/>
    <w:rsid w:val="003A77E9"/>
    <w:rsid w:val="003A78B2"/>
    <w:rsid w:val="003B1844"/>
    <w:rsid w:val="003B1AB8"/>
    <w:rsid w:val="003B207C"/>
    <w:rsid w:val="003B283D"/>
    <w:rsid w:val="003B4A1D"/>
    <w:rsid w:val="003B4B5F"/>
    <w:rsid w:val="003B50C3"/>
    <w:rsid w:val="003B52D8"/>
    <w:rsid w:val="003B752C"/>
    <w:rsid w:val="003B77D1"/>
    <w:rsid w:val="003B793F"/>
    <w:rsid w:val="003C0113"/>
    <w:rsid w:val="003C1E0D"/>
    <w:rsid w:val="003C2AB1"/>
    <w:rsid w:val="003C4316"/>
    <w:rsid w:val="003C64A7"/>
    <w:rsid w:val="003C66E2"/>
    <w:rsid w:val="003D1A57"/>
    <w:rsid w:val="003D4352"/>
    <w:rsid w:val="003D4495"/>
    <w:rsid w:val="003D4F00"/>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2E56"/>
    <w:rsid w:val="00404070"/>
    <w:rsid w:val="00404300"/>
    <w:rsid w:val="0040442F"/>
    <w:rsid w:val="004045E5"/>
    <w:rsid w:val="00404F16"/>
    <w:rsid w:val="004061E8"/>
    <w:rsid w:val="004063F8"/>
    <w:rsid w:val="004078C0"/>
    <w:rsid w:val="00407A60"/>
    <w:rsid w:val="00407B71"/>
    <w:rsid w:val="00407DE4"/>
    <w:rsid w:val="00411114"/>
    <w:rsid w:val="00411B68"/>
    <w:rsid w:val="00411E65"/>
    <w:rsid w:val="00411FDD"/>
    <w:rsid w:val="004123A9"/>
    <w:rsid w:val="00412D78"/>
    <w:rsid w:val="00413172"/>
    <w:rsid w:val="0041321D"/>
    <w:rsid w:val="004140F2"/>
    <w:rsid w:val="00414533"/>
    <w:rsid w:val="004155C5"/>
    <w:rsid w:val="0041652D"/>
    <w:rsid w:val="0041665D"/>
    <w:rsid w:val="0041682A"/>
    <w:rsid w:val="00416D5E"/>
    <w:rsid w:val="00416F1A"/>
    <w:rsid w:val="00416FF8"/>
    <w:rsid w:val="00417304"/>
    <w:rsid w:val="00417547"/>
    <w:rsid w:val="00417AC4"/>
    <w:rsid w:val="0042090B"/>
    <w:rsid w:val="004218B4"/>
    <w:rsid w:val="00421CFF"/>
    <w:rsid w:val="00421E14"/>
    <w:rsid w:val="00423721"/>
    <w:rsid w:val="0042505A"/>
    <w:rsid w:val="00425BDF"/>
    <w:rsid w:val="00425C76"/>
    <w:rsid w:val="004269A7"/>
    <w:rsid w:val="00426A2B"/>
    <w:rsid w:val="00426CAE"/>
    <w:rsid w:val="00427251"/>
    <w:rsid w:val="0043034E"/>
    <w:rsid w:val="00430C4A"/>
    <w:rsid w:val="0043103D"/>
    <w:rsid w:val="00431153"/>
    <w:rsid w:val="00432337"/>
    <w:rsid w:val="0043314D"/>
    <w:rsid w:val="00433217"/>
    <w:rsid w:val="00433822"/>
    <w:rsid w:val="0043399E"/>
    <w:rsid w:val="00435903"/>
    <w:rsid w:val="00435DB9"/>
    <w:rsid w:val="00435E37"/>
    <w:rsid w:val="0043623D"/>
    <w:rsid w:val="004367CE"/>
    <w:rsid w:val="004408EB"/>
    <w:rsid w:val="00441A2C"/>
    <w:rsid w:val="00442037"/>
    <w:rsid w:val="00442179"/>
    <w:rsid w:val="00442FBD"/>
    <w:rsid w:val="004436FD"/>
    <w:rsid w:val="00443BB9"/>
    <w:rsid w:val="00445501"/>
    <w:rsid w:val="00446726"/>
    <w:rsid w:val="004467A3"/>
    <w:rsid w:val="00446F00"/>
    <w:rsid w:val="00447247"/>
    <w:rsid w:val="0044788A"/>
    <w:rsid w:val="00447AA4"/>
    <w:rsid w:val="00447E9E"/>
    <w:rsid w:val="004514A3"/>
    <w:rsid w:val="004524E6"/>
    <w:rsid w:val="00452529"/>
    <w:rsid w:val="004525CF"/>
    <w:rsid w:val="00454AC4"/>
    <w:rsid w:val="00454BB0"/>
    <w:rsid w:val="00454DE1"/>
    <w:rsid w:val="00455223"/>
    <w:rsid w:val="004552D7"/>
    <w:rsid w:val="0045530B"/>
    <w:rsid w:val="00455446"/>
    <w:rsid w:val="00455582"/>
    <w:rsid w:val="004561E1"/>
    <w:rsid w:val="004566AE"/>
    <w:rsid w:val="004612A6"/>
    <w:rsid w:val="00461D53"/>
    <w:rsid w:val="00463237"/>
    <w:rsid w:val="0046387C"/>
    <w:rsid w:val="004638E5"/>
    <w:rsid w:val="00465D87"/>
    <w:rsid w:val="0046660B"/>
    <w:rsid w:val="00466DEE"/>
    <w:rsid w:val="0047057B"/>
    <w:rsid w:val="0047149B"/>
    <w:rsid w:val="00471BC5"/>
    <w:rsid w:val="00471D0C"/>
    <w:rsid w:val="00471F2E"/>
    <w:rsid w:val="004721A9"/>
    <w:rsid w:val="00472620"/>
    <w:rsid w:val="00473935"/>
    <w:rsid w:val="00474697"/>
    <w:rsid w:val="004759A9"/>
    <w:rsid w:val="00475C8C"/>
    <w:rsid w:val="004764D1"/>
    <w:rsid w:val="00476F3B"/>
    <w:rsid w:val="004773FC"/>
    <w:rsid w:val="00477B2E"/>
    <w:rsid w:val="00480449"/>
    <w:rsid w:val="004804E0"/>
    <w:rsid w:val="00480765"/>
    <w:rsid w:val="0048172C"/>
    <w:rsid w:val="00481F8A"/>
    <w:rsid w:val="004836ED"/>
    <w:rsid w:val="00484C8B"/>
    <w:rsid w:val="0048542C"/>
    <w:rsid w:val="004855A3"/>
    <w:rsid w:val="00485E23"/>
    <w:rsid w:val="00486A7D"/>
    <w:rsid w:val="004875CB"/>
    <w:rsid w:val="00487AE8"/>
    <w:rsid w:val="0049079F"/>
    <w:rsid w:val="00491C0F"/>
    <w:rsid w:val="00492E56"/>
    <w:rsid w:val="004935E9"/>
    <w:rsid w:val="00493BB7"/>
    <w:rsid w:val="00493BF1"/>
    <w:rsid w:val="00494A39"/>
    <w:rsid w:val="00494D71"/>
    <w:rsid w:val="00495530"/>
    <w:rsid w:val="00495B45"/>
    <w:rsid w:val="0049705A"/>
    <w:rsid w:val="004979B5"/>
    <w:rsid w:val="00497AC6"/>
    <w:rsid w:val="004A01DE"/>
    <w:rsid w:val="004A040F"/>
    <w:rsid w:val="004A1D4D"/>
    <w:rsid w:val="004A23D5"/>
    <w:rsid w:val="004A2EA6"/>
    <w:rsid w:val="004A3928"/>
    <w:rsid w:val="004A3A9B"/>
    <w:rsid w:val="004A4608"/>
    <w:rsid w:val="004A46BE"/>
    <w:rsid w:val="004A4912"/>
    <w:rsid w:val="004A4A2A"/>
    <w:rsid w:val="004A4DC1"/>
    <w:rsid w:val="004A51E0"/>
    <w:rsid w:val="004A552E"/>
    <w:rsid w:val="004A7B34"/>
    <w:rsid w:val="004B002F"/>
    <w:rsid w:val="004B00A6"/>
    <w:rsid w:val="004B0F27"/>
    <w:rsid w:val="004B14FF"/>
    <w:rsid w:val="004B2BF0"/>
    <w:rsid w:val="004B342C"/>
    <w:rsid w:val="004B3FC8"/>
    <w:rsid w:val="004B4E5A"/>
    <w:rsid w:val="004B5CF0"/>
    <w:rsid w:val="004B6E44"/>
    <w:rsid w:val="004B6F7C"/>
    <w:rsid w:val="004B7103"/>
    <w:rsid w:val="004B7CAA"/>
    <w:rsid w:val="004C0194"/>
    <w:rsid w:val="004C0D2C"/>
    <w:rsid w:val="004C1B67"/>
    <w:rsid w:val="004C28E7"/>
    <w:rsid w:val="004C2FC7"/>
    <w:rsid w:val="004C43ED"/>
    <w:rsid w:val="004C460D"/>
    <w:rsid w:val="004C4D53"/>
    <w:rsid w:val="004C545B"/>
    <w:rsid w:val="004C5DC8"/>
    <w:rsid w:val="004C6199"/>
    <w:rsid w:val="004C6A82"/>
    <w:rsid w:val="004C6D16"/>
    <w:rsid w:val="004C6E70"/>
    <w:rsid w:val="004C70EA"/>
    <w:rsid w:val="004C7C02"/>
    <w:rsid w:val="004D018D"/>
    <w:rsid w:val="004D18F4"/>
    <w:rsid w:val="004D1BFD"/>
    <w:rsid w:val="004D22C1"/>
    <w:rsid w:val="004D493D"/>
    <w:rsid w:val="004D5B5B"/>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0725"/>
    <w:rsid w:val="004F0C37"/>
    <w:rsid w:val="004F1809"/>
    <w:rsid w:val="004F19E4"/>
    <w:rsid w:val="004F1C5F"/>
    <w:rsid w:val="004F20AF"/>
    <w:rsid w:val="004F24E7"/>
    <w:rsid w:val="004F41EC"/>
    <w:rsid w:val="004F5A69"/>
    <w:rsid w:val="004F6400"/>
    <w:rsid w:val="004F6BA6"/>
    <w:rsid w:val="004F730A"/>
    <w:rsid w:val="004F74A3"/>
    <w:rsid w:val="00500145"/>
    <w:rsid w:val="00501E30"/>
    <w:rsid w:val="005036F8"/>
    <w:rsid w:val="0050386F"/>
    <w:rsid w:val="005046C2"/>
    <w:rsid w:val="0050488D"/>
    <w:rsid w:val="00504C58"/>
    <w:rsid w:val="00504FA6"/>
    <w:rsid w:val="0050507A"/>
    <w:rsid w:val="0050521B"/>
    <w:rsid w:val="0050596A"/>
    <w:rsid w:val="00506C72"/>
    <w:rsid w:val="00507CF2"/>
    <w:rsid w:val="00513098"/>
    <w:rsid w:val="0051402F"/>
    <w:rsid w:val="00514DF0"/>
    <w:rsid w:val="005153D3"/>
    <w:rsid w:val="005172A7"/>
    <w:rsid w:val="00521606"/>
    <w:rsid w:val="00522409"/>
    <w:rsid w:val="0052322B"/>
    <w:rsid w:val="00523EC3"/>
    <w:rsid w:val="00524190"/>
    <w:rsid w:val="0052494C"/>
    <w:rsid w:val="005252E9"/>
    <w:rsid w:val="005252F6"/>
    <w:rsid w:val="005261A0"/>
    <w:rsid w:val="005261C0"/>
    <w:rsid w:val="005264E7"/>
    <w:rsid w:val="00526CD4"/>
    <w:rsid w:val="005272D4"/>
    <w:rsid w:val="005321D2"/>
    <w:rsid w:val="00532BA9"/>
    <w:rsid w:val="00532DD2"/>
    <w:rsid w:val="00533670"/>
    <w:rsid w:val="00534E66"/>
    <w:rsid w:val="00535D61"/>
    <w:rsid w:val="00536E42"/>
    <w:rsid w:val="0054027F"/>
    <w:rsid w:val="00540525"/>
    <w:rsid w:val="0054083D"/>
    <w:rsid w:val="005409D0"/>
    <w:rsid w:val="00541F94"/>
    <w:rsid w:val="0054247F"/>
    <w:rsid w:val="00542882"/>
    <w:rsid w:val="00542D3A"/>
    <w:rsid w:val="00543A76"/>
    <w:rsid w:val="00544C8A"/>
    <w:rsid w:val="005453BC"/>
    <w:rsid w:val="00545B02"/>
    <w:rsid w:val="00545B48"/>
    <w:rsid w:val="00545C7D"/>
    <w:rsid w:val="00545CB5"/>
    <w:rsid w:val="00545E1F"/>
    <w:rsid w:val="00547BA4"/>
    <w:rsid w:val="00547D47"/>
    <w:rsid w:val="00550820"/>
    <w:rsid w:val="005509F8"/>
    <w:rsid w:val="00550F86"/>
    <w:rsid w:val="00551240"/>
    <w:rsid w:val="00551EA3"/>
    <w:rsid w:val="005536CD"/>
    <w:rsid w:val="005553DD"/>
    <w:rsid w:val="00556308"/>
    <w:rsid w:val="0055746A"/>
    <w:rsid w:val="00562275"/>
    <w:rsid w:val="00562348"/>
    <w:rsid w:val="005623C8"/>
    <w:rsid w:val="00562697"/>
    <w:rsid w:val="005628A4"/>
    <w:rsid w:val="005631EF"/>
    <w:rsid w:val="005651FC"/>
    <w:rsid w:val="00565333"/>
    <w:rsid w:val="00565CFF"/>
    <w:rsid w:val="00566CA0"/>
    <w:rsid w:val="00566E22"/>
    <w:rsid w:val="00567ED4"/>
    <w:rsid w:val="00571399"/>
    <w:rsid w:val="00572248"/>
    <w:rsid w:val="00572266"/>
    <w:rsid w:val="00573FB3"/>
    <w:rsid w:val="005753BD"/>
    <w:rsid w:val="00576812"/>
    <w:rsid w:val="00580CFD"/>
    <w:rsid w:val="00583302"/>
    <w:rsid w:val="00583928"/>
    <w:rsid w:val="00583CFF"/>
    <w:rsid w:val="00585338"/>
    <w:rsid w:val="00585754"/>
    <w:rsid w:val="005861C7"/>
    <w:rsid w:val="005868CD"/>
    <w:rsid w:val="0059096A"/>
    <w:rsid w:val="00590BA0"/>
    <w:rsid w:val="00591314"/>
    <w:rsid w:val="005919C0"/>
    <w:rsid w:val="00592001"/>
    <w:rsid w:val="005931B8"/>
    <w:rsid w:val="005934E4"/>
    <w:rsid w:val="00593701"/>
    <w:rsid w:val="00593FB5"/>
    <w:rsid w:val="00594BEA"/>
    <w:rsid w:val="00595288"/>
    <w:rsid w:val="0059546B"/>
    <w:rsid w:val="0059581C"/>
    <w:rsid w:val="005958DC"/>
    <w:rsid w:val="005A080E"/>
    <w:rsid w:val="005A1B42"/>
    <w:rsid w:val="005A47DB"/>
    <w:rsid w:val="005A4C21"/>
    <w:rsid w:val="005A4F37"/>
    <w:rsid w:val="005A5584"/>
    <w:rsid w:val="005A5812"/>
    <w:rsid w:val="005A5C9B"/>
    <w:rsid w:val="005A5DE5"/>
    <w:rsid w:val="005A6A8A"/>
    <w:rsid w:val="005A70F1"/>
    <w:rsid w:val="005A7612"/>
    <w:rsid w:val="005A771E"/>
    <w:rsid w:val="005B03DC"/>
    <w:rsid w:val="005B3C11"/>
    <w:rsid w:val="005B4BA0"/>
    <w:rsid w:val="005B5DDD"/>
    <w:rsid w:val="005B60F3"/>
    <w:rsid w:val="005B6E8B"/>
    <w:rsid w:val="005B73F3"/>
    <w:rsid w:val="005C0195"/>
    <w:rsid w:val="005C04E2"/>
    <w:rsid w:val="005C0F90"/>
    <w:rsid w:val="005C152E"/>
    <w:rsid w:val="005C1B10"/>
    <w:rsid w:val="005C1D7F"/>
    <w:rsid w:val="005C1E3D"/>
    <w:rsid w:val="005C2B87"/>
    <w:rsid w:val="005C2FC5"/>
    <w:rsid w:val="005C3308"/>
    <w:rsid w:val="005C3555"/>
    <w:rsid w:val="005C4932"/>
    <w:rsid w:val="005C6168"/>
    <w:rsid w:val="005C7290"/>
    <w:rsid w:val="005D0277"/>
    <w:rsid w:val="005D091E"/>
    <w:rsid w:val="005D1131"/>
    <w:rsid w:val="005D1BEF"/>
    <w:rsid w:val="005D2293"/>
    <w:rsid w:val="005D28DE"/>
    <w:rsid w:val="005D5106"/>
    <w:rsid w:val="005D523B"/>
    <w:rsid w:val="005D5C5F"/>
    <w:rsid w:val="005D5CFC"/>
    <w:rsid w:val="005D7789"/>
    <w:rsid w:val="005D7887"/>
    <w:rsid w:val="005E1993"/>
    <w:rsid w:val="005E2ACD"/>
    <w:rsid w:val="005E319F"/>
    <w:rsid w:val="005E31C5"/>
    <w:rsid w:val="005E43C7"/>
    <w:rsid w:val="005E5454"/>
    <w:rsid w:val="005E674F"/>
    <w:rsid w:val="005E6785"/>
    <w:rsid w:val="005E70D3"/>
    <w:rsid w:val="005E7501"/>
    <w:rsid w:val="005E7736"/>
    <w:rsid w:val="005E7C07"/>
    <w:rsid w:val="005F04DC"/>
    <w:rsid w:val="005F0A32"/>
    <w:rsid w:val="005F0D3C"/>
    <w:rsid w:val="005F1CEA"/>
    <w:rsid w:val="005F2079"/>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07E51"/>
    <w:rsid w:val="00610CA8"/>
    <w:rsid w:val="006110B6"/>
    <w:rsid w:val="00611C0C"/>
    <w:rsid w:val="006125D1"/>
    <w:rsid w:val="00612A52"/>
    <w:rsid w:val="006138C3"/>
    <w:rsid w:val="00613D0B"/>
    <w:rsid w:val="00613D3D"/>
    <w:rsid w:val="006143EE"/>
    <w:rsid w:val="00614C90"/>
    <w:rsid w:val="00614DB1"/>
    <w:rsid w:val="00615E5B"/>
    <w:rsid w:val="0062098E"/>
    <w:rsid w:val="006218CB"/>
    <w:rsid w:val="00621DFC"/>
    <w:rsid w:val="00621F19"/>
    <w:rsid w:val="006220D8"/>
    <w:rsid w:val="00622B31"/>
    <w:rsid w:val="00623012"/>
    <w:rsid w:val="00623BC8"/>
    <w:rsid w:val="00623DFC"/>
    <w:rsid w:val="00624876"/>
    <w:rsid w:val="0062611C"/>
    <w:rsid w:val="0062644B"/>
    <w:rsid w:val="006275AB"/>
    <w:rsid w:val="00627BD4"/>
    <w:rsid w:val="00627E0E"/>
    <w:rsid w:val="006301BC"/>
    <w:rsid w:val="006302A9"/>
    <w:rsid w:val="00630604"/>
    <w:rsid w:val="00630B01"/>
    <w:rsid w:val="0063133F"/>
    <w:rsid w:val="006318E8"/>
    <w:rsid w:val="006352A1"/>
    <w:rsid w:val="00635403"/>
    <w:rsid w:val="00636D25"/>
    <w:rsid w:val="006374A5"/>
    <w:rsid w:val="00640572"/>
    <w:rsid w:val="00641178"/>
    <w:rsid w:val="0064120A"/>
    <w:rsid w:val="00641814"/>
    <w:rsid w:val="00644CE3"/>
    <w:rsid w:val="00645091"/>
    <w:rsid w:val="00645307"/>
    <w:rsid w:val="00646477"/>
    <w:rsid w:val="00647953"/>
    <w:rsid w:val="00647C75"/>
    <w:rsid w:val="00647DE4"/>
    <w:rsid w:val="00647EE1"/>
    <w:rsid w:val="00650891"/>
    <w:rsid w:val="00650B1A"/>
    <w:rsid w:val="00652CC3"/>
    <w:rsid w:val="0065424A"/>
    <w:rsid w:val="006551A2"/>
    <w:rsid w:val="0065592E"/>
    <w:rsid w:val="00656EF6"/>
    <w:rsid w:val="006576A9"/>
    <w:rsid w:val="00657A30"/>
    <w:rsid w:val="00657C07"/>
    <w:rsid w:val="006604A7"/>
    <w:rsid w:val="006608B2"/>
    <w:rsid w:val="00661B67"/>
    <w:rsid w:val="00662589"/>
    <w:rsid w:val="00664276"/>
    <w:rsid w:val="006647E1"/>
    <w:rsid w:val="006650D5"/>
    <w:rsid w:val="0066521F"/>
    <w:rsid w:val="006654AA"/>
    <w:rsid w:val="00665B9F"/>
    <w:rsid w:val="006669AB"/>
    <w:rsid w:val="00667C71"/>
    <w:rsid w:val="00670185"/>
    <w:rsid w:val="006701EF"/>
    <w:rsid w:val="00670368"/>
    <w:rsid w:val="006704CA"/>
    <w:rsid w:val="00671667"/>
    <w:rsid w:val="00671FF8"/>
    <w:rsid w:val="00672200"/>
    <w:rsid w:val="006723B4"/>
    <w:rsid w:val="00673F31"/>
    <w:rsid w:val="00675578"/>
    <w:rsid w:val="00675847"/>
    <w:rsid w:val="00676C07"/>
    <w:rsid w:val="00676E62"/>
    <w:rsid w:val="00676FB0"/>
    <w:rsid w:val="006813E9"/>
    <w:rsid w:val="00681B50"/>
    <w:rsid w:val="00681D16"/>
    <w:rsid w:val="0068207B"/>
    <w:rsid w:val="00682895"/>
    <w:rsid w:val="00683673"/>
    <w:rsid w:val="00684749"/>
    <w:rsid w:val="00684768"/>
    <w:rsid w:val="00684AA7"/>
    <w:rsid w:val="00685109"/>
    <w:rsid w:val="006856A5"/>
    <w:rsid w:val="00686916"/>
    <w:rsid w:val="006908A5"/>
    <w:rsid w:val="006908FE"/>
    <w:rsid w:val="006915B7"/>
    <w:rsid w:val="0069196D"/>
    <w:rsid w:val="0069227B"/>
    <w:rsid w:val="006926DC"/>
    <w:rsid w:val="00692C83"/>
    <w:rsid w:val="006932F5"/>
    <w:rsid w:val="00693F20"/>
    <w:rsid w:val="00694A75"/>
    <w:rsid w:val="006959F6"/>
    <w:rsid w:val="00695AB0"/>
    <w:rsid w:val="00696DBA"/>
    <w:rsid w:val="006A04B0"/>
    <w:rsid w:val="006A2081"/>
    <w:rsid w:val="006A2B0F"/>
    <w:rsid w:val="006A349D"/>
    <w:rsid w:val="006A5094"/>
    <w:rsid w:val="006A5176"/>
    <w:rsid w:val="006A5221"/>
    <w:rsid w:val="006A5E4D"/>
    <w:rsid w:val="006A7A37"/>
    <w:rsid w:val="006A7BBC"/>
    <w:rsid w:val="006A7BCD"/>
    <w:rsid w:val="006B0702"/>
    <w:rsid w:val="006B0A1E"/>
    <w:rsid w:val="006B0B1E"/>
    <w:rsid w:val="006B1899"/>
    <w:rsid w:val="006B2ED2"/>
    <w:rsid w:val="006B312A"/>
    <w:rsid w:val="006B353E"/>
    <w:rsid w:val="006B4177"/>
    <w:rsid w:val="006B49FC"/>
    <w:rsid w:val="006B665F"/>
    <w:rsid w:val="006B6A44"/>
    <w:rsid w:val="006B759F"/>
    <w:rsid w:val="006C02AB"/>
    <w:rsid w:val="006C0902"/>
    <w:rsid w:val="006C10DB"/>
    <w:rsid w:val="006C1343"/>
    <w:rsid w:val="006C17D4"/>
    <w:rsid w:val="006C252A"/>
    <w:rsid w:val="006C2DAC"/>
    <w:rsid w:val="006C315F"/>
    <w:rsid w:val="006C37A5"/>
    <w:rsid w:val="006C477E"/>
    <w:rsid w:val="006C496D"/>
    <w:rsid w:val="006C5154"/>
    <w:rsid w:val="006C61DC"/>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3F38"/>
    <w:rsid w:val="006E490D"/>
    <w:rsid w:val="006E4A56"/>
    <w:rsid w:val="006E601C"/>
    <w:rsid w:val="006E6576"/>
    <w:rsid w:val="006E6B19"/>
    <w:rsid w:val="006E7E68"/>
    <w:rsid w:val="006F2030"/>
    <w:rsid w:val="006F3636"/>
    <w:rsid w:val="006F382A"/>
    <w:rsid w:val="006F3E97"/>
    <w:rsid w:val="006F45BD"/>
    <w:rsid w:val="006F4727"/>
    <w:rsid w:val="006F4F2E"/>
    <w:rsid w:val="006F4F7A"/>
    <w:rsid w:val="006F5F84"/>
    <w:rsid w:val="006F69D5"/>
    <w:rsid w:val="006F74A2"/>
    <w:rsid w:val="00701C56"/>
    <w:rsid w:val="007020FD"/>
    <w:rsid w:val="007026EA"/>
    <w:rsid w:val="00704E4D"/>
    <w:rsid w:val="007055D6"/>
    <w:rsid w:val="00705C16"/>
    <w:rsid w:val="00705E09"/>
    <w:rsid w:val="00705FCB"/>
    <w:rsid w:val="00707334"/>
    <w:rsid w:val="00707A82"/>
    <w:rsid w:val="00707CE8"/>
    <w:rsid w:val="007110FE"/>
    <w:rsid w:val="00711CC1"/>
    <w:rsid w:val="00713186"/>
    <w:rsid w:val="0071398A"/>
    <w:rsid w:val="00714332"/>
    <w:rsid w:val="00714687"/>
    <w:rsid w:val="00715BC3"/>
    <w:rsid w:val="00715F93"/>
    <w:rsid w:val="007179E8"/>
    <w:rsid w:val="0072112B"/>
    <w:rsid w:val="0072113B"/>
    <w:rsid w:val="00721EB2"/>
    <w:rsid w:val="00722C31"/>
    <w:rsid w:val="00722C51"/>
    <w:rsid w:val="00724167"/>
    <w:rsid w:val="0072430D"/>
    <w:rsid w:val="00724F92"/>
    <w:rsid w:val="00725092"/>
    <w:rsid w:val="00726374"/>
    <w:rsid w:val="00726A9A"/>
    <w:rsid w:val="00727770"/>
    <w:rsid w:val="00730A69"/>
    <w:rsid w:val="00730BD9"/>
    <w:rsid w:val="007318B7"/>
    <w:rsid w:val="00731F9E"/>
    <w:rsid w:val="007338CB"/>
    <w:rsid w:val="0073441A"/>
    <w:rsid w:val="00734B16"/>
    <w:rsid w:val="00734DED"/>
    <w:rsid w:val="007356B9"/>
    <w:rsid w:val="007360EF"/>
    <w:rsid w:val="0073741A"/>
    <w:rsid w:val="00742322"/>
    <w:rsid w:val="00742424"/>
    <w:rsid w:val="00742BEE"/>
    <w:rsid w:val="0074333A"/>
    <w:rsid w:val="00744902"/>
    <w:rsid w:val="0074509F"/>
    <w:rsid w:val="0074657F"/>
    <w:rsid w:val="00746BD9"/>
    <w:rsid w:val="0075043F"/>
    <w:rsid w:val="00750C39"/>
    <w:rsid w:val="00750C80"/>
    <w:rsid w:val="007513CE"/>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67E9B"/>
    <w:rsid w:val="00770109"/>
    <w:rsid w:val="007712B6"/>
    <w:rsid w:val="007716AB"/>
    <w:rsid w:val="00771772"/>
    <w:rsid w:val="0077186B"/>
    <w:rsid w:val="00772290"/>
    <w:rsid w:val="007722A1"/>
    <w:rsid w:val="00772AE7"/>
    <w:rsid w:val="007737CA"/>
    <w:rsid w:val="007739CF"/>
    <w:rsid w:val="00773CAF"/>
    <w:rsid w:val="00774F41"/>
    <w:rsid w:val="007752B3"/>
    <w:rsid w:val="007766B0"/>
    <w:rsid w:val="00780035"/>
    <w:rsid w:val="00780102"/>
    <w:rsid w:val="007818D6"/>
    <w:rsid w:val="007819FA"/>
    <w:rsid w:val="0078259B"/>
    <w:rsid w:val="00782C19"/>
    <w:rsid w:val="00783A0F"/>
    <w:rsid w:val="007856F1"/>
    <w:rsid w:val="007859F9"/>
    <w:rsid w:val="00785A7D"/>
    <w:rsid w:val="00785D92"/>
    <w:rsid w:val="00785E7D"/>
    <w:rsid w:val="007873CF"/>
    <w:rsid w:val="00787C4F"/>
    <w:rsid w:val="00787E27"/>
    <w:rsid w:val="00787EA2"/>
    <w:rsid w:val="00787F75"/>
    <w:rsid w:val="00790057"/>
    <w:rsid w:val="00790414"/>
    <w:rsid w:val="007906D2"/>
    <w:rsid w:val="00790AAF"/>
    <w:rsid w:val="00790AE2"/>
    <w:rsid w:val="007915CE"/>
    <w:rsid w:val="00791D15"/>
    <w:rsid w:val="00792AEC"/>
    <w:rsid w:val="007934ED"/>
    <w:rsid w:val="0079583A"/>
    <w:rsid w:val="0079585F"/>
    <w:rsid w:val="0079651B"/>
    <w:rsid w:val="007966B1"/>
    <w:rsid w:val="00796742"/>
    <w:rsid w:val="00797460"/>
    <w:rsid w:val="00797F32"/>
    <w:rsid w:val="007A1FF7"/>
    <w:rsid w:val="007A22A3"/>
    <w:rsid w:val="007A35D5"/>
    <w:rsid w:val="007A3E0B"/>
    <w:rsid w:val="007A5D47"/>
    <w:rsid w:val="007A60A7"/>
    <w:rsid w:val="007A6250"/>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1B92"/>
    <w:rsid w:val="007C26AA"/>
    <w:rsid w:val="007C2DCF"/>
    <w:rsid w:val="007C320F"/>
    <w:rsid w:val="007C63D3"/>
    <w:rsid w:val="007C651A"/>
    <w:rsid w:val="007C6EB7"/>
    <w:rsid w:val="007D1BA8"/>
    <w:rsid w:val="007D1C47"/>
    <w:rsid w:val="007D1EA9"/>
    <w:rsid w:val="007D35DC"/>
    <w:rsid w:val="007D36F1"/>
    <w:rsid w:val="007D4638"/>
    <w:rsid w:val="007D5769"/>
    <w:rsid w:val="007D61C5"/>
    <w:rsid w:val="007D6658"/>
    <w:rsid w:val="007D7484"/>
    <w:rsid w:val="007D74E8"/>
    <w:rsid w:val="007D7CC3"/>
    <w:rsid w:val="007E0848"/>
    <w:rsid w:val="007E0A14"/>
    <w:rsid w:val="007E257D"/>
    <w:rsid w:val="007E2AE2"/>
    <w:rsid w:val="007E2B47"/>
    <w:rsid w:val="007E419B"/>
    <w:rsid w:val="007E4D33"/>
    <w:rsid w:val="007E52A6"/>
    <w:rsid w:val="007E59A0"/>
    <w:rsid w:val="007E6CA6"/>
    <w:rsid w:val="007E7233"/>
    <w:rsid w:val="007E7E73"/>
    <w:rsid w:val="007F171E"/>
    <w:rsid w:val="007F3E52"/>
    <w:rsid w:val="007F4AAB"/>
    <w:rsid w:val="007F4E41"/>
    <w:rsid w:val="007F5BDF"/>
    <w:rsid w:val="007F5C1B"/>
    <w:rsid w:val="007F6C0B"/>
    <w:rsid w:val="007F78EF"/>
    <w:rsid w:val="007F7986"/>
    <w:rsid w:val="007F7BAE"/>
    <w:rsid w:val="0080034D"/>
    <w:rsid w:val="008005DC"/>
    <w:rsid w:val="00801266"/>
    <w:rsid w:val="0080262A"/>
    <w:rsid w:val="0080299B"/>
    <w:rsid w:val="008031DD"/>
    <w:rsid w:val="00803229"/>
    <w:rsid w:val="008040C9"/>
    <w:rsid w:val="0080464E"/>
    <w:rsid w:val="00804E60"/>
    <w:rsid w:val="008053F2"/>
    <w:rsid w:val="00806017"/>
    <w:rsid w:val="00806241"/>
    <w:rsid w:val="008063F7"/>
    <w:rsid w:val="00806A66"/>
    <w:rsid w:val="008073D3"/>
    <w:rsid w:val="008077FD"/>
    <w:rsid w:val="00810ECE"/>
    <w:rsid w:val="008125B9"/>
    <w:rsid w:val="008125FB"/>
    <w:rsid w:val="008136FC"/>
    <w:rsid w:val="00814D5B"/>
    <w:rsid w:val="00814D70"/>
    <w:rsid w:val="00814ED4"/>
    <w:rsid w:val="00821BE2"/>
    <w:rsid w:val="0082361E"/>
    <w:rsid w:val="0082431C"/>
    <w:rsid w:val="008246C4"/>
    <w:rsid w:val="00826304"/>
    <w:rsid w:val="00830FD6"/>
    <w:rsid w:val="00831201"/>
    <w:rsid w:val="00831930"/>
    <w:rsid w:val="0083267D"/>
    <w:rsid w:val="008334BC"/>
    <w:rsid w:val="00833ED4"/>
    <w:rsid w:val="008345F4"/>
    <w:rsid w:val="008346A5"/>
    <w:rsid w:val="0083479F"/>
    <w:rsid w:val="00834A94"/>
    <w:rsid w:val="00834E12"/>
    <w:rsid w:val="008352E8"/>
    <w:rsid w:val="00835C38"/>
    <w:rsid w:val="00835FEB"/>
    <w:rsid w:val="00836000"/>
    <w:rsid w:val="008367E1"/>
    <w:rsid w:val="00837783"/>
    <w:rsid w:val="0084004A"/>
    <w:rsid w:val="008400B3"/>
    <w:rsid w:val="00840213"/>
    <w:rsid w:val="00840A7C"/>
    <w:rsid w:val="008413A8"/>
    <w:rsid w:val="00842113"/>
    <w:rsid w:val="008425AC"/>
    <w:rsid w:val="00843CCC"/>
    <w:rsid w:val="00843FE9"/>
    <w:rsid w:val="0084506B"/>
    <w:rsid w:val="00847795"/>
    <w:rsid w:val="008506E4"/>
    <w:rsid w:val="008506FA"/>
    <w:rsid w:val="00851EC6"/>
    <w:rsid w:val="008529C1"/>
    <w:rsid w:val="00853B20"/>
    <w:rsid w:val="00854010"/>
    <w:rsid w:val="008545EE"/>
    <w:rsid w:val="00854853"/>
    <w:rsid w:val="00855081"/>
    <w:rsid w:val="00855BAE"/>
    <w:rsid w:val="00855D85"/>
    <w:rsid w:val="00855E78"/>
    <w:rsid w:val="008560AC"/>
    <w:rsid w:val="00857B0D"/>
    <w:rsid w:val="00857D80"/>
    <w:rsid w:val="00863F0F"/>
    <w:rsid w:val="008641CC"/>
    <w:rsid w:val="00864286"/>
    <w:rsid w:val="008642DD"/>
    <w:rsid w:val="00864903"/>
    <w:rsid w:val="008649C0"/>
    <w:rsid w:val="00865CEE"/>
    <w:rsid w:val="0086777B"/>
    <w:rsid w:val="00870518"/>
    <w:rsid w:val="00870DA9"/>
    <w:rsid w:val="008712B0"/>
    <w:rsid w:val="008724C8"/>
    <w:rsid w:val="00873724"/>
    <w:rsid w:val="00873FDE"/>
    <w:rsid w:val="0087428D"/>
    <w:rsid w:val="00874C64"/>
    <w:rsid w:val="008757B5"/>
    <w:rsid w:val="00876640"/>
    <w:rsid w:val="00877389"/>
    <w:rsid w:val="008812A6"/>
    <w:rsid w:val="008827DD"/>
    <w:rsid w:val="00882B64"/>
    <w:rsid w:val="00882E14"/>
    <w:rsid w:val="008843F9"/>
    <w:rsid w:val="00884ADC"/>
    <w:rsid w:val="00884E91"/>
    <w:rsid w:val="00885666"/>
    <w:rsid w:val="00885E96"/>
    <w:rsid w:val="00887BB1"/>
    <w:rsid w:val="00887C12"/>
    <w:rsid w:val="00891189"/>
    <w:rsid w:val="008912A1"/>
    <w:rsid w:val="00892552"/>
    <w:rsid w:val="008929CB"/>
    <w:rsid w:val="00892E5D"/>
    <w:rsid w:val="008932F0"/>
    <w:rsid w:val="008933D5"/>
    <w:rsid w:val="00894D81"/>
    <w:rsid w:val="00895ACB"/>
    <w:rsid w:val="008963D1"/>
    <w:rsid w:val="00896913"/>
    <w:rsid w:val="008A025B"/>
    <w:rsid w:val="008A15CA"/>
    <w:rsid w:val="008A15DD"/>
    <w:rsid w:val="008A2287"/>
    <w:rsid w:val="008A22C2"/>
    <w:rsid w:val="008A307A"/>
    <w:rsid w:val="008A32C4"/>
    <w:rsid w:val="008A36B3"/>
    <w:rsid w:val="008A3B0E"/>
    <w:rsid w:val="008A4196"/>
    <w:rsid w:val="008A5768"/>
    <w:rsid w:val="008A5D30"/>
    <w:rsid w:val="008A6B62"/>
    <w:rsid w:val="008A6F84"/>
    <w:rsid w:val="008B027D"/>
    <w:rsid w:val="008B0DC2"/>
    <w:rsid w:val="008B11A2"/>
    <w:rsid w:val="008B1D7F"/>
    <w:rsid w:val="008B3227"/>
    <w:rsid w:val="008B338B"/>
    <w:rsid w:val="008B3C4E"/>
    <w:rsid w:val="008B417F"/>
    <w:rsid w:val="008B43DB"/>
    <w:rsid w:val="008B5129"/>
    <w:rsid w:val="008B570F"/>
    <w:rsid w:val="008B5B3D"/>
    <w:rsid w:val="008B5F78"/>
    <w:rsid w:val="008B6FDD"/>
    <w:rsid w:val="008B7CB4"/>
    <w:rsid w:val="008B7D24"/>
    <w:rsid w:val="008C0191"/>
    <w:rsid w:val="008C0379"/>
    <w:rsid w:val="008C0C73"/>
    <w:rsid w:val="008C13CA"/>
    <w:rsid w:val="008C1F4C"/>
    <w:rsid w:val="008C2F31"/>
    <w:rsid w:val="008C36CE"/>
    <w:rsid w:val="008C4555"/>
    <w:rsid w:val="008C47A3"/>
    <w:rsid w:val="008C47DD"/>
    <w:rsid w:val="008C49C8"/>
    <w:rsid w:val="008C4DD5"/>
    <w:rsid w:val="008C5B9A"/>
    <w:rsid w:val="008C7812"/>
    <w:rsid w:val="008C79E9"/>
    <w:rsid w:val="008C7BF3"/>
    <w:rsid w:val="008D03AC"/>
    <w:rsid w:val="008D104E"/>
    <w:rsid w:val="008D135D"/>
    <w:rsid w:val="008D1A76"/>
    <w:rsid w:val="008D1D80"/>
    <w:rsid w:val="008D26CD"/>
    <w:rsid w:val="008D2B9A"/>
    <w:rsid w:val="008D318B"/>
    <w:rsid w:val="008D3E71"/>
    <w:rsid w:val="008D3E78"/>
    <w:rsid w:val="008D44AD"/>
    <w:rsid w:val="008D5335"/>
    <w:rsid w:val="008D63B7"/>
    <w:rsid w:val="008D7EB3"/>
    <w:rsid w:val="008E0187"/>
    <w:rsid w:val="008E0A42"/>
    <w:rsid w:val="008E28A1"/>
    <w:rsid w:val="008E3B2F"/>
    <w:rsid w:val="008E4094"/>
    <w:rsid w:val="008E4512"/>
    <w:rsid w:val="008E46B0"/>
    <w:rsid w:val="008E520A"/>
    <w:rsid w:val="008E6EBB"/>
    <w:rsid w:val="008E738B"/>
    <w:rsid w:val="008F0BAB"/>
    <w:rsid w:val="008F1D84"/>
    <w:rsid w:val="008F2577"/>
    <w:rsid w:val="008F3031"/>
    <w:rsid w:val="008F3BF5"/>
    <w:rsid w:val="008F4EB2"/>
    <w:rsid w:val="008F5288"/>
    <w:rsid w:val="008F5897"/>
    <w:rsid w:val="008F6D4E"/>
    <w:rsid w:val="00901A67"/>
    <w:rsid w:val="00902187"/>
    <w:rsid w:val="009029F5"/>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06B"/>
    <w:rsid w:val="0091265E"/>
    <w:rsid w:val="0091274B"/>
    <w:rsid w:val="00912DB4"/>
    <w:rsid w:val="00912DFE"/>
    <w:rsid w:val="00913ABF"/>
    <w:rsid w:val="00915D10"/>
    <w:rsid w:val="00915FD7"/>
    <w:rsid w:val="009167B9"/>
    <w:rsid w:val="00916E1C"/>
    <w:rsid w:val="00917B78"/>
    <w:rsid w:val="00917C2E"/>
    <w:rsid w:val="00917FA6"/>
    <w:rsid w:val="00921D10"/>
    <w:rsid w:val="00922849"/>
    <w:rsid w:val="00923AF1"/>
    <w:rsid w:val="00923DD3"/>
    <w:rsid w:val="00925B28"/>
    <w:rsid w:val="00926098"/>
    <w:rsid w:val="00926181"/>
    <w:rsid w:val="00931F84"/>
    <w:rsid w:val="00932860"/>
    <w:rsid w:val="009340BE"/>
    <w:rsid w:val="00934924"/>
    <w:rsid w:val="009357A2"/>
    <w:rsid w:val="00935C1A"/>
    <w:rsid w:val="009372C7"/>
    <w:rsid w:val="00937C2A"/>
    <w:rsid w:val="00937ECE"/>
    <w:rsid w:val="0094011D"/>
    <w:rsid w:val="00940197"/>
    <w:rsid w:val="00941307"/>
    <w:rsid w:val="00941880"/>
    <w:rsid w:val="00942650"/>
    <w:rsid w:val="00942C5F"/>
    <w:rsid w:val="00942F0E"/>
    <w:rsid w:val="00943291"/>
    <w:rsid w:val="009432AD"/>
    <w:rsid w:val="0094397E"/>
    <w:rsid w:val="00943D3A"/>
    <w:rsid w:val="00944712"/>
    <w:rsid w:val="00945525"/>
    <w:rsid w:val="0094646A"/>
    <w:rsid w:val="00946AB9"/>
    <w:rsid w:val="009473DB"/>
    <w:rsid w:val="0095191B"/>
    <w:rsid w:val="00951EAF"/>
    <w:rsid w:val="00952193"/>
    <w:rsid w:val="0095237B"/>
    <w:rsid w:val="009527F8"/>
    <w:rsid w:val="0095354D"/>
    <w:rsid w:val="00953C2A"/>
    <w:rsid w:val="00953DAC"/>
    <w:rsid w:val="00955223"/>
    <w:rsid w:val="0095620D"/>
    <w:rsid w:val="00956419"/>
    <w:rsid w:val="0096000D"/>
    <w:rsid w:val="009617B8"/>
    <w:rsid w:val="00961D36"/>
    <w:rsid w:val="00961F9E"/>
    <w:rsid w:val="009624A7"/>
    <w:rsid w:val="00963155"/>
    <w:rsid w:val="0096317E"/>
    <w:rsid w:val="009633C4"/>
    <w:rsid w:val="009646A1"/>
    <w:rsid w:val="009646CD"/>
    <w:rsid w:val="00964B44"/>
    <w:rsid w:val="00964DAF"/>
    <w:rsid w:val="009654F2"/>
    <w:rsid w:val="00965642"/>
    <w:rsid w:val="00965AFD"/>
    <w:rsid w:val="00967162"/>
    <w:rsid w:val="00967BC8"/>
    <w:rsid w:val="00970116"/>
    <w:rsid w:val="0097247D"/>
    <w:rsid w:val="00972599"/>
    <w:rsid w:val="00972F5F"/>
    <w:rsid w:val="0097343C"/>
    <w:rsid w:val="0097371F"/>
    <w:rsid w:val="00973E5E"/>
    <w:rsid w:val="00974205"/>
    <w:rsid w:val="0097420A"/>
    <w:rsid w:val="009746A9"/>
    <w:rsid w:val="009753F1"/>
    <w:rsid w:val="0097591A"/>
    <w:rsid w:val="009768AC"/>
    <w:rsid w:val="00976A33"/>
    <w:rsid w:val="00977065"/>
    <w:rsid w:val="0097757F"/>
    <w:rsid w:val="009775BA"/>
    <w:rsid w:val="0098034F"/>
    <w:rsid w:val="009809B6"/>
    <w:rsid w:val="009836C0"/>
    <w:rsid w:val="00983CC0"/>
    <w:rsid w:val="00984C67"/>
    <w:rsid w:val="0098668F"/>
    <w:rsid w:val="00986CC0"/>
    <w:rsid w:val="009872F8"/>
    <w:rsid w:val="009875C2"/>
    <w:rsid w:val="009879B1"/>
    <w:rsid w:val="00987E02"/>
    <w:rsid w:val="00987FC0"/>
    <w:rsid w:val="009902E2"/>
    <w:rsid w:val="00991649"/>
    <w:rsid w:val="0099215B"/>
    <w:rsid w:val="00992449"/>
    <w:rsid w:val="009924E1"/>
    <w:rsid w:val="00994406"/>
    <w:rsid w:val="00997143"/>
    <w:rsid w:val="009973C8"/>
    <w:rsid w:val="00997BC4"/>
    <w:rsid w:val="009A0359"/>
    <w:rsid w:val="009A1B0B"/>
    <w:rsid w:val="009A26F2"/>
    <w:rsid w:val="009A39C9"/>
    <w:rsid w:val="009A3D76"/>
    <w:rsid w:val="009A3FE5"/>
    <w:rsid w:val="009A44D9"/>
    <w:rsid w:val="009A581A"/>
    <w:rsid w:val="009A6B89"/>
    <w:rsid w:val="009B07F4"/>
    <w:rsid w:val="009B16C8"/>
    <w:rsid w:val="009B226D"/>
    <w:rsid w:val="009B5C05"/>
    <w:rsid w:val="009B675E"/>
    <w:rsid w:val="009B7D92"/>
    <w:rsid w:val="009B7F5E"/>
    <w:rsid w:val="009C20D4"/>
    <w:rsid w:val="009C2304"/>
    <w:rsid w:val="009C2BDA"/>
    <w:rsid w:val="009C2DDC"/>
    <w:rsid w:val="009C3C8F"/>
    <w:rsid w:val="009C4F57"/>
    <w:rsid w:val="009C54A5"/>
    <w:rsid w:val="009D15CA"/>
    <w:rsid w:val="009D28ED"/>
    <w:rsid w:val="009D3065"/>
    <w:rsid w:val="009D331D"/>
    <w:rsid w:val="009D359A"/>
    <w:rsid w:val="009D35AE"/>
    <w:rsid w:val="009D36CE"/>
    <w:rsid w:val="009D386D"/>
    <w:rsid w:val="009D41EB"/>
    <w:rsid w:val="009D432C"/>
    <w:rsid w:val="009D5690"/>
    <w:rsid w:val="009D65DA"/>
    <w:rsid w:val="009D69C0"/>
    <w:rsid w:val="009D7453"/>
    <w:rsid w:val="009E0B8F"/>
    <w:rsid w:val="009E2FCD"/>
    <w:rsid w:val="009E3144"/>
    <w:rsid w:val="009E3146"/>
    <w:rsid w:val="009E32F3"/>
    <w:rsid w:val="009E47F9"/>
    <w:rsid w:val="009E569A"/>
    <w:rsid w:val="009E5B60"/>
    <w:rsid w:val="009E5C6C"/>
    <w:rsid w:val="009E6B74"/>
    <w:rsid w:val="009E6BE7"/>
    <w:rsid w:val="009E7465"/>
    <w:rsid w:val="009E779F"/>
    <w:rsid w:val="009F3658"/>
    <w:rsid w:val="009F3C97"/>
    <w:rsid w:val="009F4C18"/>
    <w:rsid w:val="009F4DB2"/>
    <w:rsid w:val="009F7428"/>
    <w:rsid w:val="00A00C87"/>
    <w:rsid w:val="00A013D1"/>
    <w:rsid w:val="00A024B0"/>
    <w:rsid w:val="00A0263E"/>
    <w:rsid w:val="00A02E62"/>
    <w:rsid w:val="00A0632D"/>
    <w:rsid w:val="00A06916"/>
    <w:rsid w:val="00A07938"/>
    <w:rsid w:val="00A07E22"/>
    <w:rsid w:val="00A10D47"/>
    <w:rsid w:val="00A11C3A"/>
    <w:rsid w:val="00A12B65"/>
    <w:rsid w:val="00A143E8"/>
    <w:rsid w:val="00A144CB"/>
    <w:rsid w:val="00A15745"/>
    <w:rsid w:val="00A16519"/>
    <w:rsid w:val="00A1677C"/>
    <w:rsid w:val="00A16B09"/>
    <w:rsid w:val="00A200F7"/>
    <w:rsid w:val="00A202BD"/>
    <w:rsid w:val="00A2045B"/>
    <w:rsid w:val="00A209C8"/>
    <w:rsid w:val="00A21718"/>
    <w:rsid w:val="00A229E9"/>
    <w:rsid w:val="00A22EFA"/>
    <w:rsid w:val="00A23074"/>
    <w:rsid w:val="00A246EA"/>
    <w:rsid w:val="00A247FD"/>
    <w:rsid w:val="00A257A9"/>
    <w:rsid w:val="00A258ED"/>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1578"/>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1FE3"/>
    <w:rsid w:val="00A62B9C"/>
    <w:rsid w:val="00A62D20"/>
    <w:rsid w:val="00A63176"/>
    <w:rsid w:val="00A63643"/>
    <w:rsid w:val="00A63776"/>
    <w:rsid w:val="00A6399D"/>
    <w:rsid w:val="00A65A7B"/>
    <w:rsid w:val="00A65C10"/>
    <w:rsid w:val="00A672FA"/>
    <w:rsid w:val="00A67D40"/>
    <w:rsid w:val="00A703CB"/>
    <w:rsid w:val="00A70E4C"/>
    <w:rsid w:val="00A72033"/>
    <w:rsid w:val="00A722FA"/>
    <w:rsid w:val="00A73795"/>
    <w:rsid w:val="00A74EE2"/>
    <w:rsid w:val="00A76EFA"/>
    <w:rsid w:val="00A80248"/>
    <w:rsid w:val="00A80635"/>
    <w:rsid w:val="00A80A1E"/>
    <w:rsid w:val="00A81A2F"/>
    <w:rsid w:val="00A82A20"/>
    <w:rsid w:val="00A8326A"/>
    <w:rsid w:val="00A835E9"/>
    <w:rsid w:val="00A83BC3"/>
    <w:rsid w:val="00A83C84"/>
    <w:rsid w:val="00A855B9"/>
    <w:rsid w:val="00A855E6"/>
    <w:rsid w:val="00A85657"/>
    <w:rsid w:val="00A8748E"/>
    <w:rsid w:val="00A87895"/>
    <w:rsid w:val="00A90165"/>
    <w:rsid w:val="00A90C72"/>
    <w:rsid w:val="00A90DE8"/>
    <w:rsid w:val="00A938F4"/>
    <w:rsid w:val="00A93ADE"/>
    <w:rsid w:val="00A93F58"/>
    <w:rsid w:val="00A94EC6"/>
    <w:rsid w:val="00A953D1"/>
    <w:rsid w:val="00A965F5"/>
    <w:rsid w:val="00A97258"/>
    <w:rsid w:val="00A97393"/>
    <w:rsid w:val="00A97DB0"/>
    <w:rsid w:val="00A97E77"/>
    <w:rsid w:val="00AA05AF"/>
    <w:rsid w:val="00AA1285"/>
    <w:rsid w:val="00AA2F06"/>
    <w:rsid w:val="00AA3C4B"/>
    <w:rsid w:val="00AA4855"/>
    <w:rsid w:val="00AA586D"/>
    <w:rsid w:val="00AA5E58"/>
    <w:rsid w:val="00AA6885"/>
    <w:rsid w:val="00AA72E3"/>
    <w:rsid w:val="00AB01FB"/>
    <w:rsid w:val="00AB08F4"/>
    <w:rsid w:val="00AB0DF8"/>
    <w:rsid w:val="00AB1413"/>
    <w:rsid w:val="00AB1C76"/>
    <w:rsid w:val="00AB20C8"/>
    <w:rsid w:val="00AB25D6"/>
    <w:rsid w:val="00AB2CD6"/>
    <w:rsid w:val="00AB3DC9"/>
    <w:rsid w:val="00AB44FC"/>
    <w:rsid w:val="00AB53F0"/>
    <w:rsid w:val="00AB5D98"/>
    <w:rsid w:val="00AC0116"/>
    <w:rsid w:val="00AC1EDB"/>
    <w:rsid w:val="00AC33AF"/>
    <w:rsid w:val="00AC39C7"/>
    <w:rsid w:val="00AC5946"/>
    <w:rsid w:val="00AC5992"/>
    <w:rsid w:val="00AC5AFA"/>
    <w:rsid w:val="00AC5E48"/>
    <w:rsid w:val="00AC6A43"/>
    <w:rsid w:val="00AC79FB"/>
    <w:rsid w:val="00AD0072"/>
    <w:rsid w:val="00AD2B23"/>
    <w:rsid w:val="00AD3E6D"/>
    <w:rsid w:val="00AD50F1"/>
    <w:rsid w:val="00AD61BC"/>
    <w:rsid w:val="00AD61E5"/>
    <w:rsid w:val="00AD68F0"/>
    <w:rsid w:val="00AD6BDC"/>
    <w:rsid w:val="00AD75A0"/>
    <w:rsid w:val="00AE1C23"/>
    <w:rsid w:val="00AE1D2B"/>
    <w:rsid w:val="00AE2CCE"/>
    <w:rsid w:val="00AE381B"/>
    <w:rsid w:val="00AE3E40"/>
    <w:rsid w:val="00AE43CF"/>
    <w:rsid w:val="00AE4572"/>
    <w:rsid w:val="00AE6047"/>
    <w:rsid w:val="00AE644C"/>
    <w:rsid w:val="00AE789A"/>
    <w:rsid w:val="00AE7B0D"/>
    <w:rsid w:val="00AE7BD3"/>
    <w:rsid w:val="00AF072D"/>
    <w:rsid w:val="00AF1B9C"/>
    <w:rsid w:val="00AF1D75"/>
    <w:rsid w:val="00AF4B85"/>
    <w:rsid w:val="00AF513B"/>
    <w:rsid w:val="00AF5645"/>
    <w:rsid w:val="00AF5F36"/>
    <w:rsid w:val="00AF76C0"/>
    <w:rsid w:val="00B00572"/>
    <w:rsid w:val="00B012AC"/>
    <w:rsid w:val="00B013CC"/>
    <w:rsid w:val="00B01FBB"/>
    <w:rsid w:val="00B02859"/>
    <w:rsid w:val="00B03233"/>
    <w:rsid w:val="00B059E4"/>
    <w:rsid w:val="00B073CC"/>
    <w:rsid w:val="00B07EA1"/>
    <w:rsid w:val="00B07FF4"/>
    <w:rsid w:val="00B100FC"/>
    <w:rsid w:val="00B10492"/>
    <w:rsid w:val="00B1169F"/>
    <w:rsid w:val="00B118FA"/>
    <w:rsid w:val="00B11C6A"/>
    <w:rsid w:val="00B122DE"/>
    <w:rsid w:val="00B125B9"/>
    <w:rsid w:val="00B132C1"/>
    <w:rsid w:val="00B14077"/>
    <w:rsid w:val="00B14315"/>
    <w:rsid w:val="00B147CB"/>
    <w:rsid w:val="00B16890"/>
    <w:rsid w:val="00B16FD6"/>
    <w:rsid w:val="00B2184A"/>
    <w:rsid w:val="00B2196B"/>
    <w:rsid w:val="00B226B8"/>
    <w:rsid w:val="00B22C21"/>
    <w:rsid w:val="00B23349"/>
    <w:rsid w:val="00B249C5"/>
    <w:rsid w:val="00B25136"/>
    <w:rsid w:val="00B260F7"/>
    <w:rsid w:val="00B278AC"/>
    <w:rsid w:val="00B308BF"/>
    <w:rsid w:val="00B31942"/>
    <w:rsid w:val="00B31EF3"/>
    <w:rsid w:val="00B32394"/>
    <w:rsid w:val="00B32652"/>
    <w:rsid w:val="00B3473C"/>
    <w:rsid w:val="00B356E0"/>
    <w:rsid w:val="00B35E6C"/>
    <w:rsid w:val="00B35F76"/>
    <w:rsid w:val="00B36293"/>
    <w:rsid w:val="00B36DB7"/>
    <w:rsid w:val="00B36E4C"/>
    <w:rsid w:val="00B3741F"/>
    <w:rsid w:val="00B37BE6"/>
    <w:rsid w:val="00B400D8"/>
    <w:rsid w:val="00B40B4F"/>
    <w:rsid w:val="00B4208B"/>
    <w:rsid w:val="00B42328"/>
    <w:rsid w:val="00B437F7"/>
    <w:rsid w:val="00B45EF4"/>
    <w:rsid w:val="00B4615A"/>
    <w:rsid w:val="00B465D1"/>
    <w:rsid w:val="00B47DFA"/>
    <w:rsid w:val="00B50706"/>
    <w:rsid w:val="00B5149C"/>
    <w:rsid w:val="00B51961"/>
    <w:rsid w:val="00B519EE"/>
    <w:rsid w:val="00B51A2B"/>
    <w:rsid w:val="00B5245C"/>
    <w:rsid w:val="00B52A5E"/>
    <w:rsid w:val="00B53233"/>
    <w:rsid w:val="00B54CE1"/>
    <w:rsid w:val="00B56834"/>
    <w:rsid w:val="00B56885"/>
    <w:rsid w:val="00B56C03"/>
    <w:rsid w:val="00B60711"/>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596B"/>
    <w:rsid w:val="00B86DC1"/>
    <w:rsid w:val="00B9034C"/>
    <w:rsid w:val="00B903A7"/>
    <w:rsid w:val="00B907A1"/>
    <w:rsid w:val="00B91083"/>
    <w:rsid w:val="00B934C3"/>
    <w:rsid w:val="00B94C41"/>
    <w:rsid w:val="00B94CAC"/>
    <w:rsid w:val="00B95A26"/>
    <w:rsid w:val="00B95A9C"/>
    <w:rsid w:val="00B9612F"/>
    <w:rsid w:val="00B9646C"/>
    <w:rsid w:val="00B97FF5"/>
    <w:rsid w:val="00BA2978"/>
    <w:rsid w:val="00BA2BF1"/>
    <w:rsid w:val="00BA3104"/>
    <w:rsid w:val="00BA345C"/>
    <w:rsid w:val="00BA3DE7"/>
    <w:rsid w:val="00BA434C"/>
    <w:rsid w:val="00BA4A71"/>
    <w:rsid w:val="00BA59D3"/>
    <w:rsid w:val="00BA5D8D"/>
    <w:rsid w:val="00BA7151"/>
    <w:rsid w:val="00BA7BC4"/>
    <w:rsid w:val="00BA7EF4"/>
    <w:rsid w:val="00BB43BF"/>
    <w:rsid w:val="00BB57D6"/>
    <w:rsid w:val="00BB63A0"/>
    <w:rsid w:val="00BB64AD"/>
    <w:rsid w:val="00BB7599"/>
    <w:rsid w:val="00BB7995"/>
    <w:rsid w:val="00BC09B0"/>
    <w:rsid w:val="00BC1259"/>
    <w:rsid w:val="00BC17B2"/>
    <w:rsid w:val="00BC1998"/>
    <w:rsid w:val="00BC33AE"/>
    <w:rsid w:val="00BC5109"/>
    <w:rsid w:val="00BC5A58"/>
    <w:rsid w:val="00BC688E"/>
    <w:rsid w:val="00BC7EE3"/>
    <w:rsid w:val="00BD0356"/>
    <w:rsid w:val="00BD0A8D"/>
    <w:rsid w:val="00BD25E4"/>
    <w:rsid w:val="00BD2723"/>
    <w:rsid w:val="00BD2B56"/>
    <w:rsid w:val="00BD31B9"/>
    <w:rsid w:val="00BD35C2"/>
    <w:rsid w:val="00BD548A"/>
    <w:rsid w:val="00BD54DF"/>
    <w:rsid w:val="00BD6435"/>
    <w:rsid w:val="00BD7868"/>
    <w:rsid w:val="00BD7A15"/>
    <w:rsid w:val="00BE023F"/>
    <w:rsid w:val="00BE48BE"/>
    <w:rsid w:val="00BE51A8"/>
    <w:rsid w:val="00BE7EEA"/>
    <w:rsid w:val="00BF07C0"/>
    <w:rsid w:val="00BF14F2"/>
    <w:rsid w:val="00BF21CA"/>
    <w:rsid w:val="00BF3868"/>
    <w:rsid w:val="00BF3D19"/>
    <w:rsid w:val="00BF3EAA"/>
    <w:rsid w:val="00BF4E07"/>
    <w:rsid w:val="00BF543F"/>
    <w:rsid w:val="00BF587F"/>
    <w:rsid w:val="00BF70A9"/>
    <w:rsid w:val="00BF74EF"/>
    <w:rsid w:val="00C006FB"/>
    <w:rsid w:val="00C00B32"/>
    <w:rsid w:val="00C0167E"/>
    <w:rsid w:val="00C01ED0"/>
    <w:rsid w:val="00C024C6"/>
    <w:rsid w:val="00C02844"/>
    <w:rsid w:val="00C029D2"/>
    <w:rsid w:val="00C02A6E"/>
    <w:rsid w:val="00C02A79"/>
    <w:rsid w:val="00C04306"/>
    <w:rsid w:val="00C0461C"/>
    <w:rsid w:val="00C04AAA"/>
    <w:rsid w:val="00C04CAF"/>
    <w:rsid w:val="00C050C5"/>
    <w:rsid w:val="00C05A3E"/>
    <w:rsid w:val="00C072CB"/>
    <w:rsid w:val="00C10793"/>
    <w:rsid w:val="00C114C5"/>
    <w:rsid w:val="00C118B0"/>
    <w:rsid w:val="00C121A7"/>
    <w:rsid w:val="00C136E6"/>
    <w:rsid w:val="00C140A9"/>
    <w:rsid w:val="00C15648"/>
    <w:rsid w:val="00C15EF0"/>
    <w:rsid w:val="00C1656D"/>
    <w:rsid w:val="00C166EB"/>
    <w:rsid w:val="00C16911"/>
    <w:rsid w:val="00C172B1"/>
    <w:rsid w:val="00C1733E"/>
    <w:rsid w:val="00C1742D"/>
    <w:rsid w:val="00C20E2C"/>
    <w:rsid w:val="00C22F41"/>
    <w:rsid w:val="00C22FE7"/>
    <w:rsid w:val="00C23338"/>
    <w:rsid w:val="00C233F1"/>
    <w:rsid w:val="00C2351B"/>
    <w:rsid w:val="00C2378C"/>
    <w:rsid w:val="00C24A33"/>
    <w:rsid w:val="00C266FA"/>
    <w:rsid w:val="00C275CC"/>
    <w:rsid w:val="00C30431"/>
    <w:rsid w:val="00C30FA9"/>
    <w:rsid w:val="00C337D7"/>
    <w:rsid w:val="00C339BA"/>
    <w:rsid w:val="00C33A2B"/>
    <w:rsid w:val="00C33BC2"/>
    <w:rsid w:val="00C347BB"/>
    <w:rsid w:val="00C35162"/>
    <w:rsid w:val="00C35750"/>
    <w:rsid w:val="00C35754"/>
    <w:rsid w:val="00C35891"/>
    <w:rsid w:val="00C35B3B"/>
    <w:rsid w:val="00C366C6"/>
    <w:rsid w:val="00C36C98"/>
    <w:rsid w:val="00C37920"/>
    <w:rsid w:val="00C40192"/>
    <w:rsid w:val="00C41382"/>
    <w:rsid w:val="00C41719"/>
    <w:rsid w:val="00C41785"/>
    <w:rsid w:val="00C41D11"/>
    <w:rsid w:val="00C42690"/>
    <w:rsid w:val="00C429DD"/>
    <w:rsid w:val="00C43AED"/>
    <w:rsid w:val="00C448C5"/>
    <w:rsid w:val="00C44A9D"/>
    <w:rsid w:val="00C44C6F"/>
    <w:rsid w:val="00C44DDC"/>
    <w:rsid w:val="00C46040"/>
    <w:rsid w:val="00C46822"/>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1AE"/>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2DCD"/>
    <w:rsid w:val="00C73028"/>
    <w:rsid w:val="00C73C4B"/>
    <w:rsid w:val="00C7462D"/>
    <w:rsid w:val="00C75391"/>
    <w:rsid w:val="00C75C13"/>
    <w:rsid w:val="00C760B2"/>
    <w:rsid w:val="00C764E6"/>
    <w:rsid w:val="00C76807"/>
    <w:rsid w:val="00C77015"/>
    <w:rsid w:val="00C772C2"/>
    <w:rsid w:val="00C775A2"/>
    <w:rsid w:val="00C775B5"/>
    <w:rsid w:val="00C80E2D"/>
    <w:rsid w:val="00C811E6"/>
    <w:rsid w:val="00C821AE"/>
    <w:rsid w:val="00C83F6F"/>
    <w:rsid w:val="00C86124"/>
    <w:rsid w:val="00C876BF"/>
    <w:rsid w:val="00C87A30"/>
    <w:rsid w:val="00C90EC3"/>
    <w:rsid w:val="00C91336"/>
    <w:rsid w:val="00C91A12"/>
    <w:rsid w:val="00C92B3C"/>
    <w:rsid w:val="00C92FC8"/>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1B7B"/>
    <w:rsid w:val="00CB39FD"/>
    <w:rsid w:val="00CB439C"/>
    <w:rsid w:val="00CB500E"/>
    <w:rsid w:val="00CB7035"/>
    <w:rsid w:val="00CC1713"/>
    <w:rsid w:val="00CC36EE"/>
    <w:rsid w:val="00CC5026"/>
    <w:rsid w:val="00CC5DF0"/>
    <w:rsid w:val="00CC6C03"/>
    <w:rsid w:val="00CC7C1E"/>
    <w:rsid w:val="00CD0F04"/>
    <w:rsid w:val="00CD0F59"/>
    <w:rsid w:val="00CD1678"/>
    <w:rsid w:val="00CD2B63"/>
    <w:rsid w:val="00CD2F84"/>
    <w:rsid w:val="00CD3567"/>
    <w:rsid w:val="00CD37F6"/>
    <w:rsid w:val="00CD46BD"/>
    <w:rsid w:val="00CD4AAD"/>
    <w:rsid w:val="00CD5921"/>
    <w:rsid w:val="00CD62FA"/>
    <w:rsid w:val="00CD66A2"/>
    <w:rsid w:val="00CD7015"/>
    <w:rsid w:val="00CD7032"/>
    <w:rsid w:val="00CE123E"/>
    <w:rsid w:val="00CE175C"/>
    <w:rsid w:val="00CE181C"/>
    <w:rsid w:val="00CE210D"/>
    <w:rsid w:val="00CE212C"/>
    <w:rsid w:val="00CE3879"/>
    <w:rsid w:val="00CE3F96"/>
    <w:rsid w:val="00CE656A"/>
    <w:rsid w:val="00CF0800"/>
    <w:rsid w:val="00CF37AB"/>
    <w:rsid w:val="00CF3C3F"/>
    <w:rsid w:val="00CF3CBD"/>
    <w:rsid w:val="00CF41D4"/>
    <w:rsid w:val="00CF449D"/>
    <w:rsid w:val="00CF46B1"/>
    <w:rsid w:val="00CF5882"/>
    <w:rsid w:val="00CF734D"/>
    <w:rsid w:val="00D00DC8"/>
    <w:rsid w:val="00D01192"/>
    <w:rsid w:val="00D03199"/>
    <w:rsid w:val="00D03CB1"/>
    <w:rsid w:val="00D056FB"/>
    <w:rsid w:val="00D05903"/>
    <w:rsid w:val="00D06396"/>
    <w:rsid w:val="00D06D3F"/>
    <w:rsid w:val="00D0713F"/>
    <w:rsid w:val="00D07C8B"/>
    <w:rsid w:val="00D07D4A"/>
    <w:rsid w:val="00D07D79"/>
    <w:rsid w:val="00D11845"/>
    <w:rsid w:val="00D13145"/>
    <w:rsid w:val="00D13D53"/>
    <w:rsid w:val="00D144C6"/>
    <w:rsid w:val="00D14E77"/>
    <w:rsid w:val="00D16928"/>
    <w:rsid w:val="00D209E8"/>
    <w:rsid w:val="00D20EEA"/>
    <w:rsid w:val="00D221CF"/>
    <w:rsid w:val="00D2243B"/>
    <w:rsid w:val="00D23BF4"/>
    <w:rsid w:val="00D253AF"/>
    <w:rsid w:val="00D25CD2"/>
    <w:rsid w:val="00D25D61"/>
    <w:rsid w:val="00D271B1"/>
    <w:rsid w:val="00D27F6E"/>
    <w:rsid w:val="00D304AA"/>
    <w:rsid w:val="00D316F6"/>
    <w:rsid w:val="00D3178D"/>
    <w:rsid w:val="00D32DEF"/>
    <w:rsid w:val="00D336D5"/>
    <w:rsid w:val="00D33C68"/>
    <w:rsid w:val="00D354CD"/>
    <w:rsid w:val="00D35C22"/>
    <w:rsid w:val="00D40022"/>
    <w:rsid w:val="00D419B3"/>
    <w:rsid w:val="00D42CE9"/>
    <w:rsid w:val="00D43367"/>
    <w:rsid w:val="00D4441E"/>
    <w:rsid w:val="00D44522"/>
    <w:rsid w:val="00D453CC"/>
    <w:rsid w:val="00D4619B"/>
    <w:rsid w:val="00D4794C"/>
    <w:rsid w:val="00D4799F"/>
    <w:rsid w:val="00D47CE7"/>
    <w:rsid w:val="00D47D87"/>
    <w:rsid w:val="00D5056A"/>
    <w:rsid w:val="00D512C8"/>
    <w:rsid w:val="00D5212B"/>
    <w:rsid w:val="00D52AAA"/>
    <w:rsid w:val="00D52EBD"/>
    <w:rsid w:val="00D541A6"/>
    <w:rsid w:val="00D55737"/>
    <w:rsid w:val="00D562CB"/>
    <w:rsid w:val="00D56787"/>
    <w:rsid w:val="00D56ED9"/>
    <w:rsid w:val="00D57086"/>
    <w:rsid w:val="00D610D6"/>
    <w:rsid w:val="00D61F6A"/>
    <w:rsid w:val="00D6267A"/>
    <w:rsid w:val="00D63CD8"/>
    <w:rsid w:val="00D64195"/>
    <w:rsid w:val="00D6431F"/>
    <w:rsid w:val="00D6542D"/>
    <w:rsid w:val="00D6586C"/>
    <w:rsid w:val="00D658A9"/>
    <w:rsid w:val="00D66170"/>
    <w:rsid w:val="00D665CC"/>
    <w:rsid w:val="00D702D9"/>
    <w:rsid w:val="00D7051B"/>
    <w:rsid w:val="00D70B6B"/>
    <w:rsid w:val="00D70C5D"/>
    <w:rsid w:val="00D70DBF"/>
    <w:rsid w:val="00D71F88"/>
    <w:rsid w:val="00D74BE3"/>
    <w:rsid w:val="00D757DB"/>
    <w:rsid w:val="00D75AF5"/>
    <w:rsid w:val="00D76082"/>
    <w:rsid w:val="00D76AD2"/>
    <w:rsid w:val="00D81175"/>
    <w:rsid w:val="00D81735"/>
    <w:rsid w:val="00D817E5"/>
    <w:rsid w:val="00D81C26"/>
    <w:rsid w:val="00D81CB4"/>
    <w:rsid w:val="00D827A6"/>
    <w:rsid w:val="00D82E60"/>
    <w:rsid w:val="00D83152"/>
    <w:rsid w:val="00D8324D"/>
    <w:rsid w:val="00D832DC"/>
    <w:rsid w:val="00D8385C"/>
    <w:rsid w:val="00D8507A"/>
    <w:rsid w:val="00D853A2"/>
    <w:rsid w:val="00D85511"/>
    <w:rsid w:val="00D85993"/>
    <w:rsid w:val="00D867E9"/>
    <w:rsid w:val="00D86F9E"/>
    <w:rsid w:val="00D870C3"/>
    <w:rsid w:val="00D937FF"/>
    <w:rsid w:val="00D93E72"/>
    <w:rsid w:val="00D93F7B"/>
    <w:rsid w:val="00D9457E"/>
    <w:rsid w:val="00D94678"/>
    <w:rsid w:val="00D95509"/>
    <w:rsid w:val="00D95BE1"/>
    <w:rsid w:val="00D96B73"/>
    <w:rsid w:val="00D96F93"/>
    <w:rsid w:val="00DA0486"/>
    <w:rsid w:val="00DA080D"/>
    <w:rsid w:val="00DA0E84"/>
    <w:rsid w:val="00DA1469"/>
    <w:rsid w:val="00DA1C1D"/>
    <w:rsid w:val="00DA2225"/>
    <w:rsid w:val="00DA357D"/>
    <w:rsid w:val="00DA3BEB"/>
    <w:rsid w:val="00DA42F9"/>
    <w:rsid w:val="00DA547D"/>
    <w:rsid w:val="00DA5F16"/>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0C2A"/>
    <w:rsid w:val="00DC22C3"/>
    <w:rsid w:val="00DC2674"/>
    <w:rsid w:val="00DC3132"/>
    <w:rsid w:val="00DC3364"/>
    <w:rsid w:val="00DC3E13"/>
    <w:rsid w:val="00DC4224"/>
    <w:rsid w:val="00DC47ED"/>
    <w:rsid w:val="00DC4C38"/>
    <w:rsid w:val="00DC6726"/>
    <w:rsid w:val="00DC7178"/>
    <w:rsid w:val="00DC783B"/>
    <w:rsid w:val="00DC7B42"/>
    <w:rsid w:val="00DD0ED0"/>
    <w:rsid w:val="00DD1183"/>
    <w:rsid w:val="00DD2954"/>
    <w:rsid w:val="00DD468A"/>
    <w:rsid w:val="00DD4D53"/>
    <w:rsid w:val="00DD5475"/>
    <w:rsid w:val="00DD59B9"/>
    <w:rsid w:val="00DD7FBE"/>
    <w:rsid w:val="00DE1376"/>
    <w:rsid w:val="00DE13DF"/>
    <w:rsid w:val="00DE1609"/>
    <w:rsid w:val="00DE2439"/>
    <w:rsid w:val="00DE2EC1"/>
    <w:rsid w:val="00DE3F9A"/>
    <w:rsid w:val="00DE4AD8"/>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51A0"/>
    <w:rsid w:val="00E1668B"/>
    <w:rsid w:val="00E16A25"/>
    <w:rsid w:val="00E16F07"/>
    <w:rsid w:val="00E17969"/>
    <w:rsid w:val="00E17F41"/>
    <w:rsid w:val="00E211BB"/>
    <w:rsid w:val="00E21F79"/>
    <w:rsid w:val="00E21F9A"/>
    <w:rsid w:val="00E22351"/>
    <w:rsid w:val="00E23D96"/>
    <w:rsid w:val="00E25063"/>
    <w:rsid w:val="00E251A9"/>
    <w:rsid w:val="00E26D5C"/>
    <w:rsid w:val="00E276BA"/>
    <w:rsid w:val="00E27E0B"/>
    <w:rsid w:val="00E309FD"/>
    <w:rsid w:val="00E328E7"/>
    <w:rsid w:val="00E33020"/>
    <w:rsid w:val="00E34B36"/>
    <w:rsid w:val="00E35024"/>
    <w:rsid w:val="00E3540D"/>
    <w:rsid w:val="00E35B9F"/>
    <w:rsid w:val="00E35DE4"/>
    <w:rsid w:val="00E3628F"/>
    <w:rsid w:val="00E36880"/>
    <w:rsid w:val="00E36B56"/>
    <w:rsid w:val="00E379F5"/>
    <w:rsid w:val="00E40496"/>
    <w:rsid w:val="00E40827"/>
    <w:rsid w:val="00E40D15"/>
    <w:rsid w:val="00E41522"/>
    <w:rsid w:val="00E41823"/>
    <w:rsid w:val="00E42720"/>
    <w:rsid w:val="00E42E5D"/>
    <w:rsid w:val="00E452DB"/>
    <w:rsid w:val="00E465A7"/>
    <w:rsid w:val="00E46AB7"/>
    <w:rsid w:val="00E46C3C"/>
    <w:rsid w:val="00E47FF1"/>
    <w:rsid w:val="00E5011A"/>
    <w:rsid w:val="00E51140"/>
    <w:rsid w:val="00E51A8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03C"/>
    <w:rsid w:val="00E66203"/>
    <w:rsid w:val="00E66876"/>
    <w:rsid w:val="00E6687B"/>
    <w:rsid w:val="00E67D7E"/>
    <w:rsid w:val="00E7105F"/>
    <w:rsid w:val="00E7206E"/>
    <w:rsid w:val="00E724DE"/>
    <w:rsid w:val="00E72737"/>
    <w:rsid w:val="00E7307C"/>
    <w:rsid w:val="00E73316"/>
    <w:rsid w:val="00E73960"/>
    <w:rsid w:val="00E73D5E"/>
    <w:rsid w:val="00E748EE"/>
    <w:rsid w:val="00E7588F"/>
    <w:rsid w:val="00E75F24"/>
    <w:rsid w:val="00E76641"/>
    <w:rsid w:val="00E774B5"/>
    <w:rsid w:val="00E77B48"/>
    <w:rsid w:val="00E81A6C"/>
    <w:rsid w:val="00E81BBC"/>
    <w:rsid w:val="00E81C8E"/>
    <w:rsid w:val="00E81D03"/>
    <w:rsid w:val="00E81D89"/>
    <w:rsid w:val="00E827E8"/>
    <w:rsid w:val="00E82A21"/>
    <w:rsid w:val="00E833E9"/>
    <w:rsid w:val="00E8358D"/>
    <w:rsid w:val="00E84B99"/>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4515"/>
    <w:rsid w:val="00EA5E73"/>
    <w:rsid w:val="00EA5F7E"/>
    <w:rsid w:val="00EA6E90"/>
    <w:rsid w:val="00EA6EB1"/>
    <w:rsid w:val="00EA7045"/>
    <w:rsid w:val="00EA78E6"/>
    <w:rsid w:val="00EB03DC"/>
    <w:rsid w:val="00EB0540"/>
    <w:rsid w:val="00EB0DBE"/>
    <w:rsid w:val="00EB1187"/>
    <w:rsid w:val="00EB24C3"/>
    <w:rsid w:val="00EB2F74"/>
    <w:rsid w:val="00EB3B73"/>
    <w:rsid w:val="00EB3F18"/>
    <w:rsid w:val="00EB503F"/>
    <w:rsid w:val="00EB61AF"/>
    <w:rsid w:val="00EB6EC4"/>
    <w:rsid w:val="00EB6F82"/>
    <w:rsid w:val="00EB74C5"/>
    <w:rsid w:val="00EC047A"/>
    <w:rsid w:val="00EC23CE"/>
    <w:rsid w:val="00EC25A6"/>
    <w:rsid w:val="00EC2A83"/>
    <w:rsid w:val="00EC2EA8"/>
    <w:rsid w:val="00EC30D4"/>
    <w:rsid w:val="00EC3398"/>
    <w:rsid w:val="00EC33EF"/>
    <w:rsid w:val="00EC554B"/>
    <w:rsid w:val="00EC607A"/>
    <w:rsid w:val="00EC69A1"/>
    <w:rsid w:val="00ED085C"/>
    <w:rsid w:val="00ED36D0"/>
    <w:rsid w:val="00ED3AAE"/>
    <w:rsid w:val="00ED449D"/>
    <w:rsid w:val="00ED4619"/>
    <w:rsid w:val="00ED5B16"/>
    <w:rsid w:val="00ED5ECD"/>
    <w:rsid w:val="00ED608F"/>
    <w:rsid w:val="00ED68E1"/>
    <w:rsid w:val="00ED7F7F"/>
    <w:rsid w:val="00EE0813"/>
    <w:rsid w:val="00EE1BB1"/>
    <w:rsid w:val="00EE2806"/>
    <w:rsid w:val="00EE28B6"/>
    <w:rsid w:val="00EE2AF8"/>
    <w:rsid w:val="00EE39B6"/>
    <w:rsid w:val="00EE3E2C"/>
    <w:rsid w:val="00EE4444"/>
    <w:rsid w:val="00EE4698"/>
    <w:rsid w:val="00EE5730"/>
    <w:rsid w:val="00EE6C70"/>
    <w:rsid w:val="00EE6C91"/>
    <w:rsid w:val="00EE6FC3"/>
    <w:rsid w:val="00EF0A6E"/>
    <w:rsid w:val="00EF1ABA"/>
    <w:rsid w:val="00EF20E5"/>
    <w:rsid w:val="00EF29BC"/>
    <w:rsid w:val="00EF3B6B"/>
    <w:rsid w:val="00EF3C28"/>
    <w:rsid w:val="00EF4997"/>
    <w:rsid w:val="00EF4BA6"/>
    <w:rsid w:val="00EF4F40"/>
    <w:rsid w:val="00EF564C"/>
    <w:rsid w:val="00EF60B5"/>
    <w:rsid w:val="00EF687A"/>
    <w:rsid w:val="00EF6AF4"/>
    <w:rsid w:val="00EF7179"/>
    <w:rsid w:val="00EF7702"/>
    <w:rsid w:val="00F00C33"/>
    <w:rsid w:val="00F01098"/>
    <w:rsid w:val="00F02311"/>
    <w:rsid w:val="00F0434C"/>
    <w:rsid w:val="00F04746"/>
    <w:rsid w:val="00F052DB"/>
    <w:rsid w:val="00F05B7E"/>
    <w:rsid w:val="00F06035"/>
    <w:rsid w:val="00F06CFB"/>
    <w:rsid w:val="00F07590"/>
    <w:rsid w:val="00F11061"/>
    <w:rsid w:val="00F1184A"/>
    <w:rsid w:val="00F11A04"/>
    <w:rsid w:val="00F12294"/>
    <w:rsid w:val="00F135F3"/>
    <w:rsid w:val="00F137EB"/>
    <w:rsid w:val="00F139E1"/>
    <w:rsid w:val="00F13A79"/>
    <w:rsid w:val="00F13D3B"/>
    <w:rsid w:val="00F142A1"/>
    <w:rsid w:val="00F14668"/>
    <w:rsid w:val="00F1513B"/>
    <w:rsid w:val="00F179A8"/>
    <w:rsid w:val="00F21B31"/>
    <w:rsid w:val="00F22345"/>
    <w:rsid w:val="00F22D0C"/>
    <w:rsid w:val="00F2693A"/>
    <w:rsid w:val="00F26E3F"/>
    <w:rsid w:val="00F278A5"/>
    <w:rsid w:val="00F27EC3"/>
    <w:rsid w:val="00F30977"/>
    <w:rsid w:val="00F30CE6"/>
    <w:rsid w:val="00F31776"/>
    <w:rsid w:val="00F325A1"/>
    <w:rsid w:val="00F326D7"/>
    <w:rsid w:val="00F34893"/>
    <w:rsid w:val="00F34AF7"/>
    <w:rsid w:val="00F36268"/>
    <w:rsid w:val="00F3657E"/>
    <w:rsid w:val="00F36E9B"/>
    <w:rsid w:val="00F378A8"/>
    <w:rsid w:val="00F37979"/>
    <w:rsid w:val="00F37B13"/>
    <w:rsid w:val="00F40227"/>
    <w:rsid w:val="00F41569"/>
    <w:rsid w:val="00F4207B"/>
    <w:rsid w:val="00F434D6"/>
    <w:rsid w:val="00F44DB2"/>
    <w:rsid w:val="00F45164"/>
    <w:rsid w:val="00F468F5"/>
    <w:rsid w:val="00F46A59"/>
    <w:rsid w:val="00F4701D"/>
    <w:rsid w:val="00F51464"/>
    <w:rsid w:val="00F51537"/>
    <w:rsid w:val="00F5159A"/>
    <w:rsid w:val="00F52DA2"/>
    <w:rsid w:val="00F53834"/>
    <w:rsid w:val="00F54603"/>
    <w:rsid w:val="00F54F43"/>
    <w:rsid w:val="00F55319"/>
    <w:rsid w:val="00F55C50"/>
    <w:rsid w:val="00F55DA2"/>
    <w:rsid w:val="00F56B4D"/>
    <w:rsid w:val="00F56F35"/>
    <w:rsid w:val="00F57652"/>
    <w:rsid w:val="00F57EEF"/>
    <w:rsid w:val="00F605DE"/>
    <w:rsid w:val="00F60BC5"/>
    <w:rsid w:val="00F6168B"/>
    <w:rsid w:val="00F616C7"/>
    <w:rsid w:val="00F62934"/>
    <w:rsid w:val="00F62FDC"/>
    <w:rsid w:val="00F636E0"/>
    <w:rsid w:val="00F63718"/>
    <w:rsid w:val="00F646D9"/>
    <w:rsid w:val="00F653A0"/>
    <w:rsid w:val="00F6640D"/>
    <w:rsid w:val="00F676CF"/>
    <w:rsid w:val="00F70C17"/>
    <w:rsid w:val="00F71877"/>
    <w:rsid w:val="00F71F48"/>
    <w:rsid w:val="00F72909"/>
    <w:rsid w:val="00F74C3F"/>
    <w:rsid w:val="00F76731"/>
    <w:rsid w:val="00F804AE"/>
    <w:rsid w:val="00F81D09"/>
    <w:rsid w:val="00F8212A"/>
    <w:rsid w:val="00F823A0"/>
    <w:rsid w:val="00F83DAD"/>
    <w:rsid w:val="00F84BBC"/>
    <w:rsid w:val="00F85146"/>
    <w:rsid w:val="00F8627F"/>
    <w:rsid w:val="00F86E24"/>
    <w:rsid w:val="00F873BB"/>
    <w:rsid w:val="00F90FEC"/>
    <w:rsid w:val="00F9293C"/>
    <w:rsid w:val="00F93232"/>
    <w:rsid w:val="00F9348C"/>
    <w:rsid w:val="00F94397"/>
    <w:rsid w:val="00F95489"/>
    <w:rsid w:val="00F95F7A"/>
    <w:rsid w:val="00F96FDC"/>
    <w:rsid w:val="00F96FDE"/>
    <w:rsid w:val="00FA1748"/>
    <w:rsid w:val="00FA4908"/>
    <w:rsid w:val="00FA4E2B"/>
    <w:rsid w:val="00FA78E8"/>
    <w:rsid w:val="00FB0B33"/>
    <w:rsid w:val="00FB0F88"/>
    <w:rsid w:val="00FB188B"/>
    <w:rsid w:val="00FB19FE"/>
    <w:rsid w:val="00FB23E2"/>
    <w:rsid w:val="00FB258D"/>
    <w:rsid w:val="00FB28F8"/>
    <w:rsid w:val="00FB3FFD"/>
    <w:rsid w:val="00FB46C9"/>
    <w:rsid w:val="00FB491F"/>
    <w:rsid w:val="00FB4A50"/>
    <w:rsid w:val="00FB5F2E"/>
    <w:rsid w:val="00FB64B3"/>
    <w:rsid w:val="00FC10ED"/>
    <w:rsid w:val="00FC1217"/>
    <w:rsid w:val="00FC12C5"/>
    <w:rsid w:val="00FC1893"/>
    <w:rsid w:val="00FC2C4A"/>
    <w:rsid w:val="00FC2E24"/>
    <w:rsid w:val="00FC51CC"/>
    <w:rsid w:val="00FC5614"/>
    <w:rsid w:val="00FC73D9"/>
    <w:rsid w:val="00FD1461"/>
    <w:rsid w:val="00FD1D07"/>
    <w:rsid w:val="00FD23AA"/>
    <w:rsid w:val="00FD2EA1"/>
    <w:rsid w:val="00FD3269"/>
    <w:rsid w:val="00FD3751"/>
    <w:rsid w:val="00FD403F"/>
    <w:rsid w:val="00FD4F23"/>
    <w:rsid w:val="00FD6F59"/>
    <w:rsid w:val="00FD795D"/>
    <w:rsid w:val="00FD7C8E"/>
    <w:rsid w:val="00FE00E2"/>
    <w:rsid w:val="00FE0ABC"/>
    <w:rsid w:val="00FE10C5"/>
    <w:rsid w:val="00FE127F"/>
    <w:rsid w:val="00FE1411"/>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46F4"/>
  <w14:defaultImageDpi w14:val="0"/>
  <w15:docId w15:val="{3799A240-5887-4698-9E23-ED4C685B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2"/>
    <w:link w:val="afb"/>
    <w:uiPriority w:val="99"/>
    <w:locked/>
    <w:rsid w:val="00FE4638"/>
    <w:rPr>
      <w:rFonts w:ascii="Times New Roman" w:hAnsi="Times New Roman" w:cs="Times New Roman"/>
      <w:sz w:val="28"/>
      <w:szCs w:val="28"/>
      <w:lang w:val="x-none" w:eastAsia="ru-RU"/>
    </w:rPr>
  </w:style>
  <w:style w:type="paragraph" w:styleId="23">
    <w:name w:val="Body Text 2"/>
    <w:basedOn w:val="a1"/>
    <w:link w:val="24"/>
    <w:uiPriority w:val="99"/>
    <w:unhideWhenUsed/>
    <w:rsid w:val="00EE4444"/>
    <w:pPr>
      <w:spacing w:after="120" w:line="480" w:lineRule="auto"/>
    </w:pPr>
  </w:style>
  <w:style w:type="character" w:customStyle="1" w:styleId="24">
    <w:name w:val="Основной текст 2 Знак"/>
    <w:basedOn w:val="a2"/>
    <w:link w:val="23"/>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8"/>
    <w:next w:val="af8"/>
    <w:link w:val="afe"/>
    <w:uiPriority w:val="99"/>
    <w:semiHidden/>
    <w:unhideWhenUsed/>
    <w:rsid w:val="00534E66"/>
    <w:rPr>
      <w:b/>
      <w:bCs/>
    </w:rPr>
  </w:style>
  <w:style w:type="character" w:customStyle="1" w:styleId="afe">
    <w:name w:val="Тема примечания Знак"/>
    <w:basedOn w:val="af9"/>
    <w:link w:val="afd"/>
    <w:uiPriority w:val="99"/>
    <w:semiHidden/>
    <w:locked/>
    <w:rsid w:val="00534E66"/>
    <w:rPr>
      <w:rFonts w:ascii="Times New Roman" w:hAnsi="Times New Roman" w:cs="Times New Roman"/>
      <w:b/>
      <w:bCs/>
      <w:sz w:val="20"/>
      <w:szCs w:val="20"/>
      <w:lang w:val="x-none" w:eastAsia="ru-RU"/>
    </w:rPr>
  </w:style>
  <w:style w:type="paragraph" w:styleId="aff">
    <w:name w:val="endnote text"/>
    <w:basedOn w:val="a1"/>
    <w:link w:val="aff0"/>
    <w:uiPriority w:val="99"/>
    <w:semiHidden/>
    <w:unhideWhenUsed/>
    <w:rsid w:val="00A51B8B"/>
    <w:pPr>
      <w:spacing w:after="0"/>
    </w:pPr>
    <w:rPr>
      <w:sz w:val="20"/>
      <w:szCs w:val="20"/>
    </w:rPr>
  </w:style>
  <w:style w:type="character" w:customStyle="1" w:styleId="aff0">
    <w:name w:val="Текст концевой сноски Знак"/>
    <w:basedOn w:val="a2"/>
    <w:link w:val="aff"/>
    <w:uiPriority w:val="99"/>
    <w:semiHidden/>
    <w:locked/>
    <w:rsid w:val="00A51B8B"/>
    <w:rPr>
      <w:rFonts w:ascii="Times New Roman" w:hAnsi="Times New Roman" w:cs="Times New Roman"/>
      <w:sz w:val="20"/>
      <w:szCs w:val="20"/>
      <w:lang w:val="x-none" w:eastAsia="ru-RU"/>
    </w:rPr>
  </w:style>
  <w:style w:type="character" w:styleId="aff1">
    <w:name w:val="endnote reference"/>
    <w:basedOn w:val="a2"/>
    <w:uiPriority w:val="99"/>
    <w:semiHidden/>
    <w:unhideWhenUsed/>
    <w:rsid w:val="00A51B8B"/>
    <w:rPr>
      <w:rFonts w:cs="Times New Roman"/>
      <w:vertAlign w:val="superscript"/>
    </w:rPr>
  </w:style>
  <w:style w:type="paragraph" w:styleId="aff2">
    <w:name w:val="Revision"/>
    <w:hidden/>
    <w:uiPriority w:val="99"/>
    <w:semiHidden/>
    <w:rsid w:val="00407B71"/>
    <w:pPr>
      <w:spacing w:after="0" w:line="240" w:lineRule="auto"/>
    </w:pPr>
    <w:rPr>
      <w:rFonts w:ascii="Calibri" w:hAnsi="Calibri" w:cs="Times New Roman"/>
      <w:lang w:eastAsia="ru-RU"/>
    </w:rPr>
  </w:style>
  <w:style w:type="character" w:customStyle="1" w:styleId="aff3">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3"/>
    <w:rsid w:val="00407B71"/>
    <w:pPr>
      <w:widowControl w:val="0"/>
      <w:shd w:val="clear" w:color="auto" w:fill="FFFFFF"/>
      <w:spacing w:after="0" w:line="307" w:lineRule="exact"/>
    </w:pPr>
    <w:rPr>
      <w:sz w:val="26"/>
      <w:szCs w:val="26"/>
      <w:lang w:eastAsia="en-US"/>
    </w:rPr>
  </w:style>
  <w:style w:type="paragraph" w:styleId="aff4">
    <w:name w:val="Plain Text"/>
    <w:basedOn w:val="a1"/>
    <w:link w:val="aff5"/>
    <w:uiPriority w:val="99"/>
    <w:rsid w:val="00407B71"/>
    <w:pPr>
      <w:spacing w:after="0"/>
      <w:jc w:val="left"/>
    </w:pPr>
    <w:rPr>
      <w:rFonts w:ascii="Courier New" w:hAnsi="Courier New" w:cs="Courier New"/>
      <w:sz w:val="20"/>
      <w:szCs w:val="20"/>
    </w:rPr>
  </w:style>
  <w:style w:type="character" w:customStyle="1" w:styleId="aff5">
    <w:name w:val="Текст Знак"/>
    <w:basedOn w:val="a2"/>
    <w:link w:val="aff4"/>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6">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7"/>
    <w:uiPriority w:val="99"/>
    <w:rsid w:val="00407B71"/>
    <w:pPr>
      <w:spacing w:after="120"/>
      <w:ind w:left="283"/>
      <w:jc w:val="left"/>
    </w:pPr>
    <w:rPr>
      <w:sz w:val="20"/>
      <w:szCs w:val="20"/>
    </w:rPr>
  </w:style>
  <w:style w:type="character" w:customStyle="1" w:styleId="aff7">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6"/>
    <w:uiPriority w:val="99"/>
    <w:locked/>
    <w:rsid w:val="00407B71"/>
    <w:rPr>
      <w:rFonts w:ascii="Times New Roman" w:hAnsi="Times New Roman" w:cs="Times New Roman"/>
      <w:sz w:val="20"/>
      <w:szCs w:val="20"/>
      <w:lang w:val="x-none" w:eastAsia="ru-RU"/>
    </w:rPr>
  </w:style>
  <w:style w:type="paragraph" w:styleId="26">
    <w:name w:val="Body Text Indent 2"/>
    <w:basedOn w:val="a1"/>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2"/>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8">
    <w:name w:val="No Spacing"/>
    <w:uiPriority w:val="1"/>
    <w:qFormat/>
    <w:rsid w:val="00407B71"/>
    <w:pPr>
      <w:spacing w:after="0" w:line="240" w:lineRule="auto"/>
    </w:pPr>
    <w:rPr>
      <w:rFonts w:ascii="Calibri" w:hAnsi="Calibri" w:cs="Times New Roman"/>
      <w:lang w:eastAsia="ru-RU"/>
    </w:rPr>
  </w:style>
  <w:style w:type="character" w:styleId="aff9">
    <w:name w:val="Emphasis"/>
    <w:basedOn w:val="a2"/>
    <w:uiPriority w:val="20"/>
    <w:qFormat/>
    <w:rsid w:val="00407B71"/>
    <w:rPr>
      <w:rFonts w:cs="Times New Roman"/>
      <w:i/>
    </w:rPr>
  </w:style>
  <w:style w:type="character" w:styleId="affa">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b">
    <w:name w:val="a"/>
    <w:basedOn w:val="a1"/>
    <w:rsid w:val="00407B71"/>
    <w:pPr>
      <w:spacing w:before="100" w:beforeAutospacing="1" w:after="100" w:afterAutospacing="1"/>
      <w:jc w:val="left"/>
    </w:pPr>
  </w:style>
  <w:style w:type="paragraph" w:styleId="affc">
    <w:name w:val="Body Text First Indent"/>
    <w:basedOn w:val="a8"/>
    <w:link w:val="affd"/>
    <w:uiPriority w:val="99"/>
    <w:semiHidden/>
    <w:unhideWhenUsed/>
    <w:rsid w:val="00407B71"/>
    <w:pPr>
      <w:spacing w:after="160" w:line="259" w:lineRule="auto"/>
      <w:ind w:firstLine="360"/>
      <w:jc w:val="left"/>
    </w:pPr>
    <w:rPr>
      <w:rFonts w:ascii="Calibri" w:hAnsi="Calibri"/>
      <w:sz w:val="22"/>
      <w:szCs w:val="22"/>
    </w:rPr>
  </w:style>
  <w:style w:type="character" w:customStyle="1" w:styleId="affd">
    <w:name w:val="Красная строка Знак"/>
    <w:basedOn w:val="a9"/>
    <w:link w:val="affc"/>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e">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f">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8"/>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8">
    <w:name w:val="Стиль2"/>
    <w:basedOn w:val="a1"/>
    <w:link w:val="29"/>
    <w:qFormat/>
    <w:rsid w:val="005036F8"/>
    <w:pPr>
      <w:keepNext/>
      <w:pageBreakBefore/>
      <w:jc w:val="center"/>
      <w:outlineLvl w:val="0"/>
    </w:pPr>
    <w:rPr>
      <w:b/>
      <w:sz w:val="28"/>
      <w:szCs w:val="28"/>
    </w:rPr>
  </w:style>
  <w:style w:type="character" w:customStyle="1" w:styleId="29">
    <w:name w:val="Стиль2 Знак"/>
    <w:basedOn w:val="a2"/>
    <w:link w:val="28"/>
    <w:rsid w:val="005F0D3C"/>
    <w:rPr>
      <w:rFonts w:ascii="Times New Roman" w:hAnsi="Times New Roman" w:cs="Times New Roman"/>
      <w:b/>
      <w:sz w:val="28"/>
      <w:szCs w:val="28"/>
      <w:lang w:eastAsia="ru-RU"/>
    </w:rPr>
  </w:style>
  <w:style w:type="paragraph" w:customStyle="1" w:styleId="afff0">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0"/>
    <w:rsid w:val="002851FA"/>
    <w:rPr>
      <w:rFonts w:ascii="Times New Roman" w:hAnsi="Times New Roman" w:cs="Times New Roman"/>
      <w:b/>
      <w:sz w:val="28"/>
      <w:szCs w:val="28"/>
      <w:lang w:eastAsia="ru-RU"/>
    </w:rPr>
  </w:style>
  <w:style w:type="paragraph" w:customStyle="1" w:styleId="1b">
    <w:name w:val="Заголовок1"/>
    <w:basedOn w:val="a1"/>
    <w:next w:val="a1"/>
    <w:link w:val="afff1"/>
    <w:uiPriority w:val="99"/>
    <w:qFormat/>
    <w:rsid w:val="003B50C3"/>
    <w:pPr>
      <w:autoSpaceDE w:val="0"/>
      <w:autoSpaceDN w:val="0"/>
      <w:spacing w:after="0"/>
      <w:ind w:left="3600"/>
      <w:jc w:val="left"/>
    </w:pPr>
    <w:rPr>
      <w:sz w:val="28"/>
      <w:szCs w:val="28"/>
    </w:rPr>
  </w:style>
  <w:style w:type="character" w:customStyle="1" w:styleId="afff1">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3B50C3"/>
    <w:rPr>
      <w:color w:val="605E5C"/>
      <w:shd w:val="clear" w:color="auto" w:fill="E1DFDD"/>
    </w:rPr>
  </w:style>
  <w:style w:type="paragraph" w:customStyle="1" w:styleId="2b">
    <w:name w:val="Глава 2"/>
    <w:basedOn w:val="a1"/>
    <w:link w:val="2c"/>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c">
    <w:name w:val="Глава 2 Знак"/>
    <w:basedOn w:val="a2"/>
    <w:link w:val="2b"/>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0"/>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8"/>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9"/>
    <w:link w:val="40"/>
    <w:rsid w:val="001571CF"/>
    <w:rPr>
      <w:rFonts w:ascii="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36174">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637684815">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sie.ru/programs/programma-start/" TargetMode="External"/><Relationship Id="rId18" Type="http://schemas.openxmlformats.org/officeDocument/2006/relationships/hyperlink" Target="http://fasie.ru/programs/programma-start/" TargetMode="External"/><Relationship Id="rId26" Type="http://schemas.openxmlformats.org/officeDocument/2006/relationships/hyperlink" Target="http://www.rosrid.ru" TargetMode="External"/><Relationship Id="rId39" Type="http://schemas.openxmlformats.org/officeDocument/2006/relationships/hyperlink" Target="consultantplus://offline/ref=CEE5CE1452D76C189104B12E31425DEF74B01BFC300169E165DDF43B04B5C1D20BBC8C8BB38CC7E68926D2585AE92F2BF84E34E4038D96D7S50CN" TargetMode="External"/><Relationship Id="rId21" Type="http://schemas.openxmlformats.org/officeDocument/2006/relationships/hyperlink" Target="http://fasie.ru/programs/programma-start/" TargetMode="External"/><Relationship Id="rId34" Type="http://schemas.openxmlformats.org/officeDocument/2006/relationships/hyperlink" Target="consultantplus://offline/ref=CEE5CE1452D76C189104B12E31425DEF74B01BFC300169E165DDF43B04B5C1D20BBC8C8BB38CC7E08926D2585AE92F2BF84E34E4038D96D7S50CN" TargetMode="External"/><Relationship Id="rId42" Type="http://schemas.openxmlformats.org/officeDocument/2006/relationships/hyperlink" Target="consultantplus://offline/ref=CEE5CE1452D76C189104B12E31425DEF74B01BFC300169E165DDF43B04B5C1D20BBC8C8BB38CC7E68426D2585AE92F2BF84E34E4038D96D7S50CN" TargetMode="External"/><Relationship Id="rId47" Type="http://schemas.openxmlformats.org/officeDocument/2006/relationships/hyperlink" Target="consultantplus://offline/ref=CEE5CE1452D76C189104B12E31425DEF74B01BFC300169E165DDF43B04B5C1D20BBC8C8BB38CC7E48526D2585AE92F2BF84E34E4038D96D7S50CN" TargetMode="External"/><Relationship Id="rId50" Type="http://schemas.openxmlformats.org/officeDocument/2006/relationships/hyperlink" Target="consultantplus://offline/ref=CEE5CE1452D76C189104B12E31425DEF74B01BFC300169E165DDF43B04B5C1D20BBC8C8BB38CC7EA8526D2585AE92F2BF84E34E4038D96D7S50CN" TargetMode="External"/><Relationship Id="rId55" Type="http://schemas.openxmlformats.org/officeDocument/2006/relationships/hyperlink" Target="consultantplus://offline/ref=CEE5CE1452D76C189104B12E31425DEF74B01BFC300169E165DDF43B04B5C1D20BBC8C8BB38CC6E38426D2585AE92F2BF84E34E4038D96D7S50C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www.rosrid.ru" TargetMode="External"/><Relationship Id="rId29" Type="http://schemas.openxmlformats.org/officeDocument/2006/relationships/hyperlink" Target="consultantplus://offline/ref=CEE5CE1452D76C189104B12E31425DEF74B01BFC300169E165DDF43B04B5C1D20BBC8C8BB38CC6E08F26D2585AE92F2BF84E34E4038D96D7S50CN" TargetMode="External"/><Relationship Id="rId41" Type="http://schemas.openxmlformats.org/officeDocument/2006/relationships/hyperlink" Target="consultantplus://offline/ref=CEE5CE1452D76C189104B12E31425DEF74B01BFC300169E165DDF43B04B5C1D20BBC8C8BB38CC7E68A26D2585AE92F2BF84E34E4038D96D7S50CN" TargetMode="External"/><Relationship Id="rId54" Type="http://schemas.openxmlformats.org/officeDocument/2006/relationships/hyperlink" Target="consultantplus://offline/ref=CEE5CE1452D76C189104B12E31425DEF74B01BFC300169E165DDF43B04B5C1D20BBC8C8BB38CC6E288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osrid.ru" TargetMode="External"/><Relationship Id="rId32" Type="http://schemas.openxmlformats.org/officeDocument/2006/relationships/hyperlink" Target="consultantplus://offline/ref=CEE5CE1452D76C189104B12E31425DEF74B01BFC300169E165DDF43B04B5C1D20BBC8C8BB38CC7E08F26D2585AE92F2BF84E34E4038D96D7S50CN" TargetMode="External"/><Relationship Id="rId37" Type="http://schemas.openxmlformats.org/officeDocument/2006/relationships/hyperlink" Target="consultantplus://offline/ref=CEE5CE1452D76C189104B12E31425DEF74B01BFC300169E165DDF43B04B5C1D20BBC8C8BB38CC7E18C26D2585AE92F2BF84E34E4038D96D7S50CN" TargetMode="External"/><Relationship Id="rId40" Type="http://schemas.openxmlformats.org/officeDocument/2006/relationships/hyperlink" Target="consultantplus://offline/ref=CEE5CE1452D76C189104B12E31425DEF74B01BFC300169E165DDF43B04B5C1D20BBC8C8BB38CC7E68826D2585AE92F2BF84E34E4038D96D7S50CN" TargetMode="External"/><Relationship Id="rId45" Type="http://schemas.openxmlformats.org/officeDocument/2006/relationships/hyperlink" Target="consultantplus://offline/ref=CEE5CE1452D76C189104B12E31425DEF74B01BFC300169E165DDF43B04B5C1D20BBC8C8BB38CC7E48D26D2585AE92F2BF84E34E4038D96D7S50CN" TargetMode="External"/><Relationship Id="rId53" Type="http://schemas.openxmlformats.org/officeDocument/2006/relationships/hyperlink" Target="consultantplus://offline/ref=CEE5CE1452D76C189104B12E31425DEF74B01BFC300169E165DDF43B04B5C1D20BBC8C8BB38CC7EB8A26D2585AE92F2BF84E34E4038D96D7S50CN" TargetMode="External"/><Relationship Id="rId58" Type="http://schemas.openxmlformats.org/officeDocument/2006/relationships/hyperlink" Target="consultantplus://offline/ref=CEE5CE1452D76C189104B12E31425DEF74B01BFC300169E165DDF43B04B5C1D20BBC8C8BB38CC1E18426D2585AE92F2BF84E34E4038D96D7S50CN" TargetMode="Externa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www.rosrid.ru" TargetMode="External"/><Relationship Id="rId28" Type="http://schemas.openxmlformats.org/officeDocument/2006/relationships/hyperlink" Target="https://reestr.digital.gov.ru/" TargetMode="External"/><Relationship Id="rId36" Type="http://schemas.openxmlformats.org/officeDocument/2006/relationships/hyperlink" Target="consultantplus://offline/ref=CEE5CE1452D76C189104B12E31425DEF74B01BFC300169E165DDF43B04B5C1D20BBC8C8BB38CC7E18D26D2585AE92F2BF84E34E4038D96D7S50CN" TargetMode="External"/><Relationship Id="rId49" Type="http://schemas.openxmlformats.org/officeDocument/2006/relationships/hyperlink" Target="consultantplus://offline/ref=CEE5CE1452D76C189104B12E31425DEF74B01BFC300169E165DDF43B04B5C1D20BBC8C8BB38CC7EA8A26D2585AE92F2BF84E34E4038D96D7S50CN" TargetMode="External"/><Relationship Id="rId57" Type="http://schemas.openxmlformats.org/officeDocument/2006/relationships/hyperlink" Target="consultantplus://offline/ref=CEE5CE1452D76C189104B12E31425DEF74B01BFC300169E165DDF43B04B5C1D20BBC8C8BB38CC6E08A26D2585AE92F2BF84E34E4038D96D7S50CN"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hyperlink" Target="consultantplus://offline/ref=CEE5CE1452D76C189104B12E31425DEF74B01BFC300169E165DDF43B04B5C1D20BBC8C8BB38CC7E08C26D2585AE92F2BF84E34E4038D96D7S50CN" TargetMode="External"/><Relationship Id="rId44" Type="http://schemas.openxmlformats.org/officeDocument/2006/relationships/hyperlink" Target="consultantplus://offline/ref=CEE5CE1452D76C189104B12E31425DEF74B01BFC300169E165DDF43B04B5C1D20BBC8C8BB38CC7E78426D2585AE92F2BF84E34E4038D96D7S50CN" TargetMode="External"/><Relationship Id="rId52" Type="http://schemas.openxmlformats.org/officeDocument/2006/relationships/hyperlink" Target="consultantplus://offline/ref=CEE5CE1452D76C189104B12E31425DEF74B01BFC300169E165DDF43B04B5C1D20BBC8C8BB38CC7EB8B26D2585AE92F2BF84E34E4038D96D7S50C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hyperlink" Target="https://reestr.digital.gov.ru/" TargetMode="External"/><Relationship Id="rId27" Type="http://schemas.openxmlformats.org/officeDocument/2006/relationships/hyperlink" Target="http://www.rosrid.ru" TargetMode="External"/><Relationship Id="rId30" Type="http://schemas.openxmlformats.org/officeDocument/2006/relationships/hyperlink" Target="consultantplus://offline/ref=CEE5CE1452D76C189104B12E31425DEF74B01BFC300169E165DDF43B04B5C1D20BBC8C8BB38CC7E08D26D2585AE92F2BF84E34E4038D96D7S50CN" TargetMode="External"/><Relationship Id="rId35" Type="http://schemas.openxmlformats.org/officeDocument/2006/relationships/hyperlink" Target="consultantplus://offline/ref=CEE5CE1452D76C189104B12E31425DEF74B01BFC300169E165DDF43B04B5C1D20BBC8C8BB38CC7E08826D2585AE92F2BF84E34E4038D96D7S50CN" TargetMode="External"/><Relationship Id="rId43" Type="http://schemas.openxmlformats.org/officeDocument/2006/relationships/hyperlink" Target="consultantplus://offline/ref=CEE5CE1452D76C189104B12E31425DEF74B01BFC300169E165DDF43B04B5C1D20BBC8C8BB38CC7E78F26D2585AE92F2BF84E34E4038D96D7S50CN" TargetMode="External"/><Relationship Id="rId48" Type="http://schemas.openxmlformats.org/officeDocument/2006/relationships/hyperlink" Target="consultantplus://offline/ref=CEE5CE1452D76C189104B12E31425DEF74B01BFC300169E165DDF43B04B5C1D20BBC8C8BB38CC7E58C26D2585AE92F2BF84E34E4038D96D7S50CN" TargetMode="External"/><Relationship Id="rId56" Type="http://schemas.openxmlformats.org/officeDocument/2006/relationships/hyperlink" Target="consultantplus://offline/ref=CEE5CE1452D76C189104B12E31425DEF74B01BFC300169E165DDF43B04B5C1D20BBC8C8BB38CC6E08F26D2585AE92F2BF84E34E4038D96D7S50CN" TargetMode="External"/><Relationship Id="rId8" Type="http://schemas.openxmlformats.org/officeDocument/2006/relationships/header" Target="header1.xml"/><Relationship Id="rId51" Type="http://schemas.openxmlformats.org/officeDocument/2006/relationships/hyperlink" Target="consultantplus://offline/ref=CEE5CE1452D76C189104B12E31425DEF74B01BFC300169E165DDF43B04B5C1D20BBC8C8BB38CC7EB8F26D2585AE92F2BF84E34E4038D96D7S50CN" TargetMode="External"/><Relationship Id="rId3" Type="http://schemas.openxmlformats.org/officeDocument/2006/relationships/styles" Target="styles.xml"/><Relationship Id="rId12" Type="http://schemas.openxmlformats.org/officeDocument/2006/relationships/hyperlink" Target="http://fasie.ru/programs/programma-start/" TargetMode="External"/><Relationship Id="rId17" Type="http://schemas.openxmlformats.org/officeDocument/2006/relationships/hyperlink" Target="http://www.fasie.ru" TargetMode="External"/><Relationship Id="rId25" Type="http://schemas.openxmlformats.org/officeDocument/2006/relationships/hyperlink" Target="http://www.rosrid.ru" TargetMode="External"/><Relationship Id="rId33" Type="http://schemas.openxmlformats.org/officeDocument/2006/relationships/hyperlink" Target="consultantplus://offline/ref=CEE5CE1452D76C189104B12E31425DEF74B01BFC300169E165DDF43B04B5C1D20BBC8C8BB38CC7E08E26D2585AE92F2BF84E34E4038D96D7S50CN" TargetMode="External"/><Relationship Id="rId38" Type="http://schemas.openxmlformats.org/officeDocument/2006/relationships/hyperlink" Target="consultantplus://offline/ref=CEE5CE1452D76C189104B12E31425DEF74B01BFC300169E165DDF43B04B5C1D20BBC8C8BB38CC7E68C26D2585AE92F2BF84E34E4038D96D7S50CN" TargetMode="External"/><Relationship Id="rId46" Type="http://schemas.openxmlformats.org/officeDocument/2006/relationships/hyperlink" Target="consultantplus://offline/ref=CEE5CE1452D76C189104B12E31425DEF74B01BFC300169E165DDF43B04B5C1D20BBC8C8BB38CC7E48C26D2585AE92F2BF84E34E4038D96D7S50CN" TargetMode="External"/><Relationship Id="rId59" Type="http://schemas.openxmlformats.org/officeDocument/2006/relationships/hyperlink" Target="consultantplus://offline/ref=CEE5CE1452D76C189104B12E31425DEF74B01BFC300169E165DDF43B04B5C1D20BBC8C8BB38CC6E18826D2585AE92F2BF84E34E4038D96D7S50C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73D0-65FF-462E-967A-93C13E73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35563</Words>
  <Characters>202712</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237800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Бычкова Ольга</cp:lastModifiedBy>
  <cp:revision>2</cp:revision>
  <cp:lastPrinted>2021-07-23T10:47:00Z</cp:lastPrinted>
  <dcterms:created xsi:type="dcterms:W3CDTF">2021-09-30T14:21:00Z</dcterms:created>
  <dcterms:modified xsi:type="dcterms:W3CDTF">2021-09-30T14:21:00Z</dcterms:modified>
</cp:coreProperties>
</file>